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sz w:val="50"/>
        </w:rPr>
        <w:t>WEEK 4</w:t>
        <w:br/>
        <w:t>SOFTWARE TESTING AND</w:t>
        <w:br/>
        <w:t>QUALITY ASSURANCE PLAN</w:t>
      </w:r>
      <w:r>
        <w:br/>
        <w:br/>
      </w:r>
      <w:r>
        <w:rPr>
          <w:b/>
          <w:sz w:val="36"/>
        </w:rPr>
        <w:t>Student Task &amp; Study Management System (STSMS)</w:t>
      </w:r>
      <w:r>
        <w:br/>
        <w:br/>
        <w:t>YuvaIntern / NSDC — Junior Software Developer Intern</w:t>
        <w:br/>
        <w:br/>
      </w:r>
      <w:r>
        <w:t>Prepared By: Aniket Sur</w:t>
        <w:br/>
        <w:t>Date: 22 August 2026</w:t>
        <w:br/>
        <w:t>Version: 2.0 — Revised Submission</w:t>
        <w:br/>
        <w:t>Status: QA Plan / Pre-Execution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Item</w:t>
            </w:r>
          </w:p>
        </w:tc>
        <w:tc>
          <w:tcPr>
            <w:tcW w:type="dxa" w:w="5040"/>
            <w:shd w:fill="D9EAF7"/>
          </w:tcPr>
          <w:p>
            <w:r>
              <w:rPr>
                <w:b/>
                <w:sz w:val="17"/>
              </w:rPr>
              <w:t>Details</w:t>
            </w:r>
          </w:p>
        </w:tc>
      </w:tr>
      <w:tr>
        <w:tc>
          <w:tcPr>
            <w:tcW w:type="dxa" w:w="5040"/>
            <w:vAlign w:val="center"/>
          </w:tcPr>
          <w:p>
            <w:r>
              <w:rPr>
                <w:sz w:val="16"/>
              </w:rPr>
              <w:t>Project</w:t>
            </w:r>
          </w:p>
        </w:tc>
        <w:tc>
          <w:tcPr>
            <w:tcW w:type="dxa" w:w="5040"/>
            <w:vAlign w:val="center"/>
          </w:tcPr>
          <w:p>
            <w:r>
              <w:rPr>
                <w:sz w:val="16"/>
              </w:rPr>
              <w:t>Student Task &amp; Study Management System (STSMS)</w:t>
            </w:r>
          </w:p>
        </w:tc>
      </w:tr>
      <w:tr>
        <w:tc>
          <w:tcPr>
            <w:tcW w:type="dxa" w:w="5040"/>
            <w:vAlign w:val="center"/>
          </w:tcPr>
          <w:p>
            <w:r>
              <w:rPr>
                <w:sz w:val="16"/>
              </w:rPr>
              <w:t>Internship Program</w:t>
            </w:r>
          </w:p>
        </w:tc>
        <w:tc>
          <w:tcPr>
            <w:tcW w:type="dxa" w:w="5040"/>
            <w:vAlign w:val="center"/>
          </w:tcPr>
          <w:p>
            <w:r>
              <w:rPr>
                <w:sz w:val="16"/>
              </w:rPr>
              <w:t>YuvaIntern / NSDC</w:t>
            </w:r>
          </w:p>
        </w:tc>
      </w:tr>
      <w:tr>
        <w:tc>
          <w:tcPr>
            <w:tcW w:type="dxa" w:w="5040"/>
            <w:vAlign w:val="center"/>
          </w:tcPr>
          <w:p>
            <w:r>
              <w:rPr>
                <w:sz w:val="16"/>
              </w:rPr>
              <w:t>Task</w:t>
            </w:r>
          </w:p>
        </w:tc>
        <w:tc>
          <w:tcPr>
            <w:tcW w:type="dxa" w:w="5040"/>
            <w:vAlign w:val="center"/>
          </w:tcPr>
          <w:p>
            <w:r>
              <w:rPr>
                <w:sz w:val="16"/>
              </w:rPr>
              <w:t>Week 4 — Software Testing and Quality Assurance Plan</w:t>
            </w:r>
          </w:p>
        </w:tc>
      </w:tr>
      <w:tr>
        <w:tc>
          <w:tcPr>
            <w:tcW w:type="dxa" w:w="5040"/>
            <w:vAlign w:val="center"/>
          </w:tcPr>
          <w:p>
            <w:r>
              <w:rPr>
                <w:sz w:val="16"/>
              </w:rPr>
              <w:t>Project Type</w:t>
            </w:r>
          </w:p>
        </w:tc>
        <w:tc>
          <w:tcPr>
            <w:tcW w:type="dxa" w:w="5040"/>
            <w:vAlign w:val="center"/>
          </w:tcPr>
          <w:p>
            <w:r>
              <w:rPr>
                <w:sz w:val="16"/>
              </w:rPr>
              <w:t>Hypothetical web-based student productivity application</w:t>
            </w:r>
          </w:p>
        </w:tc>
      </w:tr>
      <w:tr>
        <w:tc>
          <w:tcPr>
            <w:tcW w:type="dxa" w:w="5040"/>
            <w:vAlign w:val="center"/>
          </w:tcPr>
          <w:p>
            <w:r>
              <w:rPr>
                <w:sz w:val="16"/>
              </w:rPr>
              <w:t>Primary Feature</w:t>
            </w:r>
          </w:p>
        </w:tc>
        <w:tc>
          <w:tcPr>
            <w:tcW w:type="dxa" w:w="5040"/>
            <w:vAlign w:val="center"/>
          </w:tcPr>
          <w:p>
            <w:r>
              <w:rPr>
                <w:sz w:val="16"/>
              </w:rPr>
              <w:t>Task Creation and Management (CRUD + Status Workflow)</w:t>
            </w:r>
          </w:p>
        </w:tc>
      </w:tr>
      <w:tr>
        <w:tc>
          <w:tcPr>
            <w:tcW w:type="dxa" w:w="5040"/>
            <w:vAlign w:val="center"/>
          </w:tcPr>
          <w:p>
            <w:r>
              <w:rPr>
                <w:sz w:val="16"/>
              </w:rPr>
              <w:t>Technology</w:t>
            </w:r>
          </w:p>
        </w:tc>
        <w:tc>
          <w:tcPr>
            <w:tcW w:type="dxa" w:w="5040"/>
            <w:vAlign w:val="center"/>
          </w:tcPr>
          <w:p>
            <w:r>
              <w:rPr>
                <w:sz w:val="16"/>
              </w:rPr>
              <w:t>HTML/CSS/JavaScript, Node.js/Express.js, MongoDB</w:t>
            </w:r>
          </w:p>
        </w:tc>
      </w:tr>
      <w:tr>
        <w:tc>
          <w:tcPr>
            <w:tcW w:type="dxa" w:w="5040"/>
            <w:vAlign w:val="center"/>
          </w:tcPr>
          <w:p>
            <w:r>
              <w:rPr>
                <w:sz w:val="16"/>
              </w:rPr>
              <w:t>Prepared By</w:t>
            </w:r>
          </w:p>
        </w:tc>
        <w:tc>
          <w:tcPr>
            <w:tcW w:type="dxa" w:w="5040"/>
            <w:vAlign w:val="center"/>
          </w:tcPr>
          <w:p>
            <w:r>
              <w:rPr>
                <w:sz w:val="16"/>
              </w:rPr>
              <w:t>Aniket Sur</w:t>
            </w:r>
          </w:p>
        </w:tc>
      </w:tr>
      <w:tr>
        <w:tc>
          <w:tcPr>
            <w:tcW w:type="dxa" w:w="5040"/>
            <w:vAlign w:val="center"/>
          </w:tcPr>
          <w:p>
            <w:r>
              <w:rPr>
                <w:sz w:val="16"/>
              </w:rPr>
              <w:t>Date</w:t>
            </w:r>
          </w:p>
        </w:tc>
        <w:tc>
          <w:tcPr>
            <w:tcW w:type="dxa" w:w="5040"/>
            <w:vAlign w:val="center"/>
          </w:tcPr>
          <w:p>
            <w:r>
              <w:rPr>
                <w:sz w:val="16"/>
              </w:rPr>
              <w:t>22 August 2026</w:t>
            </w:r>
          </w:p>
        </w:tc>
      </w:tr>
      <w:tr>
        <w:tc>
          <w:tcPr>
            <w:tcW w:type="dxa" w:w="5040"/>
            <w:vAlign w:val="center"/>
          </w:tcPr>
          <w:p>
            <w:r>
              <w:rPr>
                <w:sz w:val="16"/>
              </w:rPr>
              <w:t>Version</w:t>
            </w:r>
          </w:p>
        </w:tc>
        <w:tc>
          <w:tcPr>
            <w:tcW w:type="dxa" w:w="5040"/>
            <w:vAlign w:val="center"/>
          </w:tcPr>
          <w:p>
            <w:r>
              <w:rPr>
                <w:sz w:val="16"/>
              </w:rPr>
              <w:t>2.0 — Revised Submission</w:t>
            </w:r>
          </w:p>
        </w:tc>
      </w:tr>
    </w:tbl>
    <w:p/>
    <w:p>
      <w:pPr>
        <w:pStyle w:val="Heading2"/>
      </w:pPr>
      <w:r>
        <w:t>Revision History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Version</w:t>
            </w:r>
          </w:p>
        </w:tc>
        <w:tc>
          <w:tcPr>
            <w:tcW w:type="dxa" w:w="3360"/>
            <w:shd w:fill="D9EAF7"/>
          </w:tcPr>
          <w:p>
            <w:r>
              <w:rPr>
                <w:b/>
                <w:sz w:val="17"/>
              </w:rPr>
              <w:t>Date</w:t>
            </w:r>
          </w:p>
        </w:tc>
        <w:tc>
          <w:tcPr>
            <w:tcW w:type="dxa" w:w="3360"/>
            <w:shd w:fill="D9EAF7"/>
          </w:tcPr>
          <w:p>
            <w:r>
              <w:rPr>
                <w:b/>
                <w:sz w:val="17"/>
              </w:rPr>
              <w:t>Change</w:t>
            </w:r>
          </w:p>
        </w:tc>
      </w:tr>
      <w:tr>
        <w:tc>
          <w:tcPr>
            <w:tcW w:type="dxa" w:w="3360"/>
            <w:vAlign w:val="center"/>
          </w:tcPr>
          <w:p>
            <w:r>
              <w:rPr>
                <w:sz w:val="16"/>
              </w:rPr>
              <w:t>1.0</w:t>
            </w:r>
          </w:p>
        </w:tc>
        <w:tc>
          <w:tcPr>
            <w:tcW w:type="dxa" w:w="3360"/>
            <w:vAlign w:val="center"/>
          </w:tcPr>
          <w:p>
            <w:r>
              <w:rPr>
                <w:sz w:val="16"/>
              </w:rPr>
              <w:t>21 Aug 2026</w:t>
            </w:r>
          </w:p>
        </w:tc>
        <w:tc>
          <w:tcPr>
            <w:tcW w:type="dxa" w:w="3360"/>
            <w:vAlign w:val="center"/>
          </w:tcPr>
          <w:p>
            <w:r>
              <w:rPr>
                <w:sz w:val="16"/>
              </w:rPr>
              <w:t>Initial QA plan submitted.</w:t>
            </w:r>
          </w:p>
        </w:tc>
      </w:tr>
      <w:tr>
        <w:tc>
          <w:tcPr>
            <w:tcW w:type="dxa" w:w="3360"/>
            <w:vAlign w:val="center"/>
          </w:tcPr>
          <w:p>
            <w:r>
              <w:rPr>
                <w:sz w:val="16"/>
              </w:rPr>
              <w:t>2.0</w:t>
            </w:r>
          </w:p>
        </w:tc>
        <w:tc>
          <w:tcPr>
            <w:tcW w:type="dxa" w:w="3360"/>
            <w:vAlign w:val="center"/>
          </w:tcPr>
          <w:p>
            <w:r>
              <w:rPr>
                <w:sz w:val="16"/>
              </w:rPr>
              <w:t>22 Aug 2026</w:t>
            </w:r>
          </w:p>
        </w:tc>
        <w:tc>
          <w:tcPr>
            <w:tcW w:type="dxa" w:w="3360"/>
            <w:vAlign w:val="center"/>
          </w:tcPr>
          <w:p>
            <w:r>
              <w:rPr>
                <w:sz w:val="16"/>
              </w:rPr>
              <w:t>Rebuilt with concrete data, measurable targets, detailed test cases, traceability, defect process and release gates.</w:t>
            </w:r>
          </w:p>
        </w:tc>
      </w:tr>
    </w:tbl>
    <w:p/>
    <w:p>
      <w:pPr>
        <w:pStyle w:val="Heading1"/>
      </w:pPr>
      <w:r>
        <w:t>Contents</w:t>
      </w:r>
    </w:p>
    <w:p>
      <w:pPr>
        <w:pStyle w:val="ListBullet"/>
      </w:pPr>
      <w:r>
        <w:t>1. Executive Summary</w:t>
      </w:r>
    </w:p>
    <w:p>
      <w:pPr>
        <w:pStyle w:val="ListBullet"/>
      </w:pPr>
      <w:r>
        <w:t>2. Project and Quality Context</w:t>
      </w:r>
    </w:p>
    <w:p>
      <w:pPr>
        <w:pStyle w:val="ListBullet"/>
      </w:pPr>
      <w:r>
        <w:t>3. QA Objectives and Principles</w:t>
      </w:r>
    </w:p>
    <w:p>
      <w:pPr>
        <w:pStyle w:val="ListBullet"/>
      </w:pPr>
      <w:r>
        <w:t>4. Test Scope</w:t>
      </w:r>
    </w:p>
    <w:p>
      <w:pPr>
        <w:pStyle w:val="ListBullet"/>
      </w:pPr>
      <w:r>
        <w:t>5. Test Strategy</w:t>
      </w:r>
    </w:p>
    <w:p>
      <w:pPr>
        <w:pStyle w:val="ListBullet"/>
      </w:pPr>
      <w:r>
        <w:t>6. Test Levels and Types</w:t>
      </w:r>
    </w:p>
    <w:p>
      <w:pPr>
        <w:pStyle w:val="ListBullet"/>
      </w:pPr>
      <w:r>
        <w:t>7. Requirements Traceability</w:t>
      </w:r>
    </w:p>
    <w:p>
      <w:pPr>
        <w:pStyle w:val="ListBullet"/>
      </w:pPr>
      <w:r>
        <w:t>8. Test Environment and Data</w:t>
      </w:r>
    </w:p>
    <w:p>
      <w:pPr>
        <w:pStyle w:val="ListBullet"/>
      </w:pPr>
      <w:r>
        <w:t>9. Detailed Test Cases</w:t>
      </w:r>
    </w:p>
    <w:p>
      <w:pPr>
        <w:pStyle w:val="ListBullet"/>
      </w:pPr>
      <w:r>
        <w:t>10. Defect Management</w:t>
      </w:r>
    </w:p>
    <w:p>
      <w:pPr>
        <w:pStyle w:val="ListBullet"/>
      </w:pPr>
      <w:r>
        <w:t>11. Performance Testing</w:t>
      </w:r>
    </w:p>
    <w:p>
      <w:pPr>
        <w:pStyle w:val="ListBullet"/>
      </w:pPr>
      <w:r>
        <w:t>12. Security Testing</w:t>
      </w:r>
    </w:p>
    <w:p>
      <w:pPr>
        <w:pStyle w:val="ListBullet"/>
      </w:pPr>
      <w:r>
        <w:t>13. Usability, Accessibility and Compatibility</w:t>
      </w:r>
    </w:p>
    <w:p>
      <w:pPr>
        <w:pStyle w:val="ListBullet"/>
      </w:pPr>
      <w:r>
        <w:t>14. Regression Strategy</w:t>
      </w:r>
    </w:p>
    <w:p>
      <w:pPr>
        <w:pStyle w:val="ListBullet"/>
      </w:pPr>
      <w:r>
        <w:t>15. Metrics and Release Gates</w:t>
      </w:r>
    </w:p>
    <w:p>
      <w:pPr>
        <w:pStyle w:val="ListBullet"/>
      </w:pPr>
      <w:r>
        <w:t>16. Schedule and Responsibilities</w:t>
      </w:r>
    </w:p>
    <w:p>
      <w:pPr>
        <w:pStyle w:val="ListBullet"/>
      </w:pPr>
      <w:r>
        <w:t>17. Risks and Assumptions</w:t>
      </w:r>
    </w:p>
    <w:p>
      <w:pPr>
        <w:pStyle w:val="ListBullet"/>
      </w:pPr>
      <w:r>
        <w:t>18. Exit Criteria and Sign-Off</w:t>
      </w:r>
    </w:p>
    <w:p>
      <w:pPr>
        <w:pStyle w:val="ListBullet"/>
      </w:pPr>
      <w:r>
        <w:t>19. Conclusion</w:t>
      </w:r>
    </w:p>
    <w:p>
      <w:pPr>
        <w:pStyle w:val="ListBullet"/>
      </w:pPr>
      <w:r>
        <w:t>Appendix A — Execution Sheet</w:t>
      </w:r>
    </w:p>
    <w:p>
      <w:pPr>
        <w:pStyle w:val="ListBullet"/>
      </w:pPr>
      <w:r>
        <w:t>Appendix B — Defect Log</w:t>
      </w:r>
    </w:p>
    <w:p>
      <w:pPr>
        <w:pStyle w:val="ListBullet"/>
      </w:pPr>
      <w:r>
        <w:t>Appendix C — Glossary and References</w:t>
      </w:r>
    </w:p>
    <w:p>
      <w:r>
        <w:br w:type="page"/>
      </w:r>
    </w:p>
    <w:p>
      <w:pPr>
        <w:pStyle w:val="Heading1"/>
      </w:pPr>
      <w:r>
        <w:t>1. Executive Summary</w:t>
      </w:r>
    </w:p>
    <w:p>
      <w:r>
        <w:t>The Student Task &amp; Study Management System (STSMS) is a proposed web application that gives students one centralized place to manage academic subjects, assignments, study tasks, deadlines, priorities and completion progress.</w:t>
      </w:r>
    </w:p>
    <w:p>
      <w:r>
        <w:t>The Week 3 prototype selected Task Creation and Management as the primary feature. It covers create, read, update and delete operations, status changes, deadline validation, priority validation, filtering, pagination, authentication, ownership checks and controlled API errors.</w:t>
      </w:r>
    </w:p>
    <w:p>
      <w:r>
        <w:t>This Week 4 plan defines how STSMS will be verified before a release candidate is accepted. Testing covers functional correctness, validation, API/database integration, security, performance, usability, accessibility, responsiveness, browser compatibility and regression safety.</w:t>
      </w:r>
    </w:p>
    <w:p>
      <w:r>
        <w:t>The plan deliberately replaces generic statements with measurable checks. Examples include rejecting an empty task title, accepting a valid task, preventing User A from accessing User B's task, checking controlled HTTP errors, and measuring API response time against a target of less than 2 seconds under normal test conditions.</w:t>
      </w:r>
    </w:p>
    <w:p>
      <w:r>
        <w:t>All executed tests will have a unique ID, preconditions, input data, steps, expected result, actual result, status and evidence. Critical defects affecting authentication, authorization, data integrity or core CRUD operations block release until resolved.</w:t>
      </w:r>
    </w:p>
    <w:p>
      <w:pPr>
        <w:pStyle w:val="Heading1"/>
      </w:pPr>
      <w:r>
        <w:t>2. Project and Quality Context</w:t>
      </w:r>
    </w:p>
    <w:p>
      <w:pPr>
        <w:pStyle w:val="Heading2"/>
      </w:pPr>
      <w:r>
        <w:t>2.1 Functional Context</w:t>
      </w:r>
    </w:p>
    <w:p>
      <w:r>
        <w:t>Planned functions include registration/login, profile management, subject management, task CRUD, task status, deadlines, priorities, dashboard summaries, filtering and responsive access.</w:t>
      </w:r>
    </w:p>
    <w:p>
      <w:pPr>
        <w:pStyle w:val="Heading2"/>
      </w:pPr>
      <w:r>
        <w:t>2.2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Layer</w:t>
            </w:r>
          </w:p>
        </w:tc>
        <w:tc>
          <w:tcPr>
            <w:tcW w:type="dxa" w:w="3360"/>
            <w:shd w:fill="D9EAF7"/>
          </w:tcPr>
          <w:p>
            <w:r>
              <w:rPr>
                <w:b/>
                <w:sz w:val="17"/>
              </w:rPr>
              <w:t>Technology</w:t>
            </w:r>
          </w:p>
        </w:tc>
        <w:tc>
          <w:tcPr>
            <w:tcW w:type="dxa" w:w="3360"/>
            <w:shd w:fill="D9EAF7"/>
          </w:tcPr>
          <w:p>
            <w:r>
              <w:rPr>
                <w:b/>
                <w:sz w:val="17"/>
              </w:rPr>
              <w:t>Primary QA Focus</w:t>
            </w:r>
          </w:p>
        </w:tc>
      </w:tr>
      <w:tr>
        <w:tc>
          <w:tcPr>
            <w:tcW w:type="dxa" w:w="3360"/>
            <w:vAlign w:val="center"/>
          </w:tcPr>
          <w:p>
            <w:r>
              <w:rPr>
                <w:sz w:val="16"/>
              </w:rPr>
              <w:t>Client</w:t>
            </w:r>
          </w:p>
        </w:tc>
        <w:tc>
          <w:tcPr>
            <w:tcW w:type="dxa" w:w="3360"/>
            <w:vAlign w:val="center"/>
          </w:tcPr>
          <w:p>
            <w:r>
              <w:rPr>
                <w:sz w:val="16"/>
              </w:rPr>
              <w:t>HTML, CSS, JavaScript</w:t>
            </w:r>
          </w:p>
        </w:tc>
        <w:tc>
          <w:tcPr>
            <w:tcW w:type="dxa" w:w="3360"/>
            <w:vAlign w:val="center"/>
          </w:tcPr>
          <w:p>
            <w:r>
              <w:rPr>
                <w:sz w:val="16"/>
              </w:rPr>
              <w:t>Forms, UI logic, validation, responsive layout</w:t>
            </w:r>
          </w:p>
        </w:tc>
      </w:tr>
      <w:tr>
        <w:tc>
          <w:tcPr>
            <w:tcW w:type="dxa" w:w="3360"/>
            <w:vAlign w:val="center"/>
          </w:tcPr>
          <w:p>
            <w:r>
              <w:rPr>
                <w:sz w:val="16"/>
              </w:rPr>
              <w:t>Application/API</w:t>
            </w:r>
          </w:p>
        </w:tc>
        <w:tc>
          <w:tcPr>
            <w:tcW w:type="dxa" w:w="3360"/>
            <w:vAlign w:val="center"/>
          </w:tcPr>
          <w:p>
            <w:r>
              <w:rPr>
                <w:sz w:val="16"/>
              </w:rPr>
              <w:t>Node.js + Express.js</w:t>
            </w:r>
          </w:p>
        </w:tc>
        <w:tc>
          <w:tcPr>
            <w:tcW w:type="dxa" w:w="3360"/>
            <w:vAlign w:val="center"/>
          </w:tcPr>
          <w:p>
            <w:r>
              <w:rPr>
                <w:sz w:val="16"/>
              </w:rPr>
              <w:t>Routes, business rules, authentication, errors</w:t>
            </w:r>
          </w:p>
        </w:tc>
      </w:tr>
      <w:tr>
        <w:tc>
          <w:tcPr>
            <w:tcW w:type="dxa" w:w="3360"/>
            <w:vAlign w:val="center"/>
          </w:tcPr>
          <w:p>
            <w:r>
              <w:rPr>
                <w:sz w:val="16"/>
              </w:rPr>
              <w:t>Database</w:t>
            </w:r>
          </w:p>
        </w:tc>
        <w:tc>
          <w:tcPr>
            <w:tcW w:type="dxa" w:w="3360"/>
            <w:vAlign w:val="center"/>
          </w:tcPr>
          <w:p>
            <w:r>
              <w:rPr>
                <w:sz w:val="16"/>
              </w:rPr>
              <w:t>MongoDB</w:t>
            </w:r>
          </w:p>
        </w:tc>
        <w:tc>
          <w:tcPr>
            <w:tcW w:type="dxa" w:w="3360"/>
            <w:vAlign w:val="center"/>
          </w:tcPr>
          <w:p>
            <w:r>
              <w:rPr>
                <w:sz w:val="16"/>
              </w:rPr>
              <w:t>Persistence, CRUD, ownership, integrity</w:t>
            </w:r>
          </w:p>
        </w:tc>
      </w:tr>
      <w:tr>
        <w:tc>
          <w:tcPr>
            <w:tcW w:type="dxa" w:w="3360"/>
            <w:vAlign w:val="center"/>
          </w:tcPr>
          <w:p>
            <w:r>
              <w:rPr>
                <w:sz w:val="16"/>
              </w:rPr>
              <w:t>Version Control</w:t>
            </w:r>
          </w:p>
        </w:tc>
        <w:tc>
          <w:tcPr>
            <w:tcW w:type="dxa" w:w="3360"/>
            <w:vAlign w:val="center"/>
          </w:tcPr>
          <w:p>
            <w:r>
              <w:rPr>
                <w:sz w:val="16"/>
              </w:rPr>
              <w:t>Git + GitHub</w:t>
            </w:r>
          </w:p>
        </w:tc>
        <w:tc>
          <w:tcPr>
            <w:tcW w:type="dxa" w:w="3360"/>
            <w:vAlign w:val="center"/>
          </w:tcPr>
          <w:p>
            <w:r>
              <w:rPr>
                <w:sz w:val="16"/>
              </w:rPr>
              <w:t>Build/version traceability</w:t>
            </w:r>
          </w:p>
        </w:tc>
      </w:tr>
    </w:tbl>
    <w:p/>
    <w:p>
      <w:pPr>
        <w:pStyle w:val="Heading2"/>
      </w:pPr>
      <w:r>
        <w:t>2.3 Quality Targets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Area</w:t>
            </w:r>
          </w:p>
        </w:tc>
        <w:tc>
          <w:tcPr>
            <w:tcW w:type="dxa" w:w="5040"/>
            <w:shd w:fill="D9EAF7"/>
          </w:tcPr>
          <w:p>
            <w:r>
              <w:rPr>
                <w:b/>
                <w:sz w:val="17"/>
              </w:rPr>
              <w:t>Target</w:t>
            </w:r>
          </w:p>
        </w:tc>
      </w:tr>
      <w:tr>
        <w:tc>
          <w:tcPr>
            <w:tcW w:type="dxa" w:w="5040"/>
            <w:vAlign w:val="center"/>
          </w:tcPr>
          <w:p>
            <w:r>
              <w:rPr>
                <w:sz w:val="16"/>
              </w:rPr>
              <w:t>Critical functional tests</w:t>
            </w:r>
          </w:p>
        </w:tc>
        <w:tc>
          <w:tcPr>
            <w:tcW w:type="dxa" w:w="5040"/>
            <w:vAlign w:val="center"/>
          </w:tcPr>
          <w:p>
            <w:r>
              <w:rPr>
                <w:sz w:val="16"/>
              </w:rPr>
              <w:t>100% pass</w:t>
            </w:r>
          </w:p>
        </w:tc>
      </w:tr>
      <w:tr>
        <w:tc>
          <w:tcPr>
            <w:tcW w:type="dxa" w:w="5040"/>
            <w:vAlign w:val="center"/>
          </w:tcPr>
          <w:p>
            <w:r>
              <w:rPr>
                <w:sz w:val="16"/>
              </w:rPr>
              <w:t>Critical defects</w:t>
            </w:r>
          </w:p>
        </w:tc>
        <w:tc>
          <w:tcPr>
            <w:tcW w:type="dxa" w:w="5040"/>
            <w:vAlign w:val="center"/>
          </w:tcPr>
          <w:p>
            <w:r>
              <w:rPr>
                <w:sz w:val="16"/>
              </w:rPr>
              <w:t>0 open at release</w:t>
            </w:r>
          </w:p>
        </w:tc>
      </w:tr>
      <w:tr>
        <w:tc>
          <w:tcPr>
            <w:tcW w:type="dxa" w:w="5040"/>
            <w:vAlign w:val="center"/>
          </w:tcPr>
          <w:p>
            <w:r>
              <w:rPr>
                <w:sz w:val="16"/>
              </w:rPr>
              <w:t>Cross-user authorization</w:t>
            </w:r>
          </w:p>
        </w:tc>
        <w:tc>
          <w:tcPr>
            <w:tcW w:type="dxa" w:w="5040"/>
            <w:vAlign w:val="center"/>
          </w:tcPr>
          <w:p>
            <w:r>
              <w:rPr>
                <w:sz w:val="16"/>
              </w:rPr>
              <w:t>0 successful unauthorized access attempts</w:t>
            </w:r>
          </w:p>
        </w:tc>
      </w:tr>
      <w:tr>
        <w:tc>
          <w:tcPr>
            <w:tcW w:type="dxa" w:w="5040"/>
            <w:vAlign w:val="center"/>
          </w:tcPr>
          <w:p>
            <w:r>
              <w:rPr>
                <w:sz w:val="16"/>
              </w:rPr>
              <w:t>Mandatory validation</w:t>
            </w:r>
          </w:p>
        </w:tc>
        <w:tc>
          <w:tcPr>
            <w:tcW w:type="dxa" w:w="5040"/>
            <w:vAlign w:val="center"/>
          </w:tcPr>
          <w:p>
            <w:r>
              <w:rPr>
                <w:sz w:val="16"/>
              </w:rPr>
              <w:t>100% planned invalid cases executed</w:t>
            </w:r>
          </w:p>
        </w:tc>
      </w:tr>
      <w:tr>
        <w:tc>
          <w:tcPr>
            <w:tcW w:type="dxa" w:w="5040"/>
            <w:vAlign w:val="center"/>
          </w:tcPr>
          <w:p>
            <w:r>
              <w:rPr>
                <w:sz w:val="16"/>
              </w:rPr>
              <w:t>Common API response</w:t>
            </w:r>
          </w:p>
        </w:tc>
        <w:tc>
          <w:tcPr>
            <w:tcW w:type="dxa" w:w="5040"/>
            <w:vAlign w:val="center"/>
          </w:tcPr>
          <w:p>
            <w:r>
              <w:rPr>
                <w:sz w:val="16"/>
              </w:rPr>
              <w:t>&lt; 2 seconds under normal test conditions</w:t>
            </w:r>
          </w:p>
        </w:tc>
      </w:tr>
      <w:tr>
        <w:tc>
          <w:tcPr>
            <w:tcW w:type="dxa" w:w="5040"/>
            <w:vAlign w:val="center"/>
          </w:tcPr>
          <w:p>
            <w:r>
              <w:rPr>
                <w:sz w:val="16"/>
              </w:rPr>
              <w:t>Responsive widths</w:t>
            </w:r>
          </w:p>
        </w:tc>
        <w:tc>
          <w:tcPr>
            <w:tcW w:type="dxa" w:w="5040"/>
            <w:vAlign w:val="center"/>
          </w:tcPr>
          <w:p>
            <w:r>
              <w:rPr>
                <w:sz w:val="16"/>
              </w:rPr>
              <w:t>360px, 768px and 1366px</w:t>
            </w:r>
          </w:p>
        </w:tc>
      </w:tr>
      <w:tr>
        <w:tc>
          <w:tcPr>
            <w:tcW w:type="dxa" w:w="5040"/>
            <w:vAlign w:val="center"/>
          </w:tcPr>
          <w:p>
            <w:r>
              <w:rPr>
                <w:sz w:val="16"/>
              </w:rPr>
              <w:t>Browsers</w:t>
            </w:r>
          </w:p>
        </w:tc>
        <w:tc>
          <w:tcPr>
            <w:tcW w:type="dxa" w:w="5040"/>
            <w:vAlign w:val="center"/>
          </w:tcPr>
          <w:p>
            <w:r>
              <w:rPr>
                <w:sz w:val="16"/>
              </w:rPr>
              <w:t>Chrome, Edge and Firefox</w:t>
            </w:r>
          </w:p>
        </w:tc>
      </w:tr>
      <w:tr>
        <w:tc>
          <w:tcPr>
            <w:tcW w:type="dxa" w:w="5040"/>
            <w:vAlign w:val="center"/>
          </w:tcPr>
          <w:p>
            <w:r>
              <w:rPr>
                <w:sz w:val="16"/>
              </w:rPr>
              <w:t>Traceability</w:t>
            </w:r>
          </w:p>
        </w:tc>
        <w:tc>
          <w:tcPr>
            <w:tcW w:type="dxa" w:w="5040"/>
            <w:vAlign w:val="center"/>
          </w:tcPr>
          <w:p>
            <w:r>
              <w:rPr>
                <w:sz w:val="16"/>
              </w:rPr>
              <w:t>100% of in-scope requirements mapped to tests</w:t>
            </w:r>
          </w:p>
        </w:tc>
      </w:tr>
    </w:tbl>
    <w:p/>
    <w:p>
      <w:pPr>
        <w:pStyle w:val="Heading1"/>
      </w:pPr>
      <w:r>
        <w:t>3. QA Objectives and Principles</w:t>
      </w:r>
    </w:p>
    <w:p>
      <w:pPr>
        <w:pStyle w:val="ListBullet"/>
      </w:pPr>
      <w:r>
        <w:t>Verify documented requirements using repeatable test cases.</w:t>
      </w:r>
    </w:p>
    <w:p>
      <w:pPr>
        <w:pStyle w:val="ListBullet"/>
      </w:pPr>
      <w:r>
        <w:t>Verify task records remain associated with the correct authenticated user.</w:t>
      </w:r>
    </w:p>
    <w:p>
      <w:pPr>
        <w:pStyle w:val="ListBullet"/>
      </w:pPr>
      <w:r>
        <w:t>Verify invalid inputs cannot create or corrupt task records.</w:t>
      </w:r>
    </w:p>
    <w:p>
      <w:pPr>
        <w:pStyle w:val="ListBullet"/>
      </w:pPr>
      <w:r>
        <w:t>Verify status, priority and deadline rules are enforced consistently.</w:t>
      </w:r>
    </w:p>
    <w:p>
      <w:pPr>
        <w:pStyle w:val="ListBullet"/>
      </w:pPr>
      <w:r>
        <w:t>Verify API failures return controlled errors without internal implementation details.</w:t>
      </w:r>
    </w:p>
    <w:p>
      <w:pPr>
        <w:pStyle w:val="ListBullet"/>
      </w:pPr>
      <w:r>
        <w:t>Verify dashboard and filtering behavior remains consistent with task data.</w:t>
      </w:r>
    </w:p>
    <w:p>
      <w:pPr>
        <w:pStyle w:val="ListBullet"/>
      </w:pPr>
      <w:r>
        <w:t>Verify core workflows work on mobile, tablet and desktop layouts.</w:t>
      </w:r>
    </w:p>
    <w:p>
      <w:pPr>
        <w:pStyle w:val="ListBullet"/>
      </w:pPr>
      <w:r>
        <w:t>Record evidence for failures, blocked tests and high-risk security checks.</w:t>
      </w:r>
    </w:p>
    <w:p>
      <w:pPr>
        <w:pStyle w:val="ListBullet"/>
      </w:pPr>
      <w:r>
        <w:t>Use risk-based testing so authentication, ownership and task CRUD receive the highest priority.</w:t>
      </w:r>
    </w:p>
    <w:p>
      <w:pPr>
        <w:pStyle w:val="Heading1"/>
      </w:pPr>
      <w:r>
        <w:t>4. Test Scope</w:t>
      </w:r>
    </w:p>
    <w:p>
      <w:pPr>
        <w:pStyle w:val="Heading2"/>
      </w:pPr>
      <w:r>
        <w:t>4.1 In Scope</w:t>
      </w:r>
    </w:p>
    <w:p>
      <w:pPr>
        <w:pStyle w:val="ListBullet"/>
      </w:pPr>
      <w:r>
        <w:t>Registration, login and logout behavior.</w:t>
      </w:r>
    </w:p>
    <w:p>
      <w:pPr>
        <w:pStyle w:val="ListBullet"/>
      </w:pPr>
      <w:r>
        <w:t>Subject creation, editing, viewing and deletion.</w:t>
      </w:r>
    </w:p>
    <w:p>
      <w:pPr>
        <w:pStyle w:val="ListBullet"/>
      </w:pPr>
      <w:r>
        <w:t>Task creation with title, description, subject, deadline, priority and status.</w:t>
      </w:r>
    </w:p>
    <w:p>
      <w:pPr>
        <w:pStyle w:val="ListBullet"/>
      </w:pPr>
      <w:r>
        <w:t>Task editing, deletion and status changes.</w:t>
      </w:r>
    </w:p>
    <w:p>
      <w:pPr>
        <w:pStyle w:val="ListBullet"/>
      </w:pPr>
      <w:r>
        <w:t>Pending, In Progress, Completed and overdue behavior.</w:t>
      </w:r>
    </w:p>
    <w:p>
      <w:pPr>
        <w:pStyle w:val="ListBullet"/>
      </w:pPr>
      <w:r>
        <w:t>Filtering by subject, priority, status and deadline.</w:t>
      </w:r>
    </w:p>
    <w:p>
      <w:pPr>
        <w:pStyle w:val="ListBullet"/>
      </w:pPr>
      <w:r>
        <w:t>Dashboard summaries for pending, completed, overdue and upcoming work.</w:t>
      </w:r>
    </w:p>
    <w:p>
      <w:pPr>
        <w:pStyle w:val="ListBullet"/>
      </w:pPr>
      <w:r>
        <w:t>Persistence after sign-out/sign-in.</w:t>
      </w:r>
    </w:p>
    <w:p>
      <w:pPr>
        <w:pStyle w:val="ListBullet"/>
      </w:pPr>
      <w:r>
        <w:t>Server-side user ownership checks.</w:t>
      </w:r>
    </w:p>
    <w:p>
      <w:pPr>
        <w:pStyle w:val="ListBullet"/>
      </w:pPr>
      <w:r>
        <w:t>Validation, error handling and pagination.</w:t>
      </w:r>
    </w:p>
    <w:p>
      <w:pPr>
        <w:pStyle w:val="ListBullet"/>
      </w:pPr>
      <w:r>
        <w:t>Performance, security, usability, accessibility, responsive and browser testing.</w:t>
      </w:r>
    </w:p>
    <w:p>
      <w:pPr>
        <w:pStyle w:val="Heading2"/>
      </w:pPr>
      <w:r>
        <w:t>4.2 Out of Scope</w:t>
      </w:r>
    </w:p>
    <w:p>
      <w:pPr>
        <w:pStyle w:val="ListBullet"/>
      </w:pPr>
      <w:r>
        <w:t>Online classes/video conferencing</w:t>
      </w:r>
    </w:p>
    <w:p>
      <w:pPr>
        <w:pStyle w:val="ListBullet"/>
      </w:pPr>
      <w:r>
        <w:t>Automated grading</w:t>
      </w:r>
    </w:p>
    <w:p>
      <w:pPr>
        <w:pStyle w:val="ListBullet"/>
      </w:pPr>
      <w:r>
        <w:t>Institution-wide administration</w:t>
      </w:r>
    </w:p>
    <w:p>
      <w:pPr>
        <w:pStyle w:val="ListBullet"/>
      </w:pPr>
      <w:r>
        <w:t>Advanced AI study recommendations</w:t>
      </w:r>
    </w:p>
    <w:p>
      <w:pPr>
        <w:pStyle w:val="ListBullet"/>
      </w:pPr>
      <w:r>
        <w:t>Complex LMS functionality</w:t>
      </w:r>
    </w:p>
    <w:p>
      <w:pPr>
        <w:pStyle w:val="Heading1"/>
      </w:pPr>
      <w:r>
        <w:t>5. Test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Stage</w:t>
            </w:r>
          </w:p>
        </w:tc>
        <w:tc>
          <w:tcPr>
            <w:tcW w:type="dxa" w:w="3360"/>
            <w:shd w:fill="D9EAF7"/>
          </w:tcPr>
          <w:p>
            <w:r>
              <w:rPr>
                <w:b/>
                <w:sz w:val="17"/>
              </w:rPr>
              <w:t>Purpose</w:t>
            </w:r>
          </w:p>
        </w:tc>
        <w:tc>
          <w:tcPr>
            <w:tcW w:type="dxa" w:w="3360"/>
            <w:shd w:fill="D9EAF7"/>
          </w:tcPr>
          <w:p>
            <w:r>
              <w:rPr>
                <w:b/>
                <w:sz w:val="17"/>
              </w:rPr>
              <w:t>Output</w:t>
            </w:r>
          </w:p>
        </w:tc>
      </w:tr>
      <w:tr>
        <w:tc>
          <w:tcPr>
            <w:tcW w:type="dxa" w:w="3360"/>
            <w:vAlign w:val="center"/>
          </w:tcPr>
          <w:p>
            <w:r>
              <w:rPr>
                <w:sz w:val="16"/>
              </w:rPr>
              <w:t>Smoke</w:t>
            </w:r>
          </w:p>
        </w:tc>
        <w:tc>
          <w:tcPr>
            <w:tcW w:type="dxa" w:w="3360"/>
            <w:vAlign w:val="center"/>
          </w:tcPr>
          <w:p>
            <w:r>
              <w:rPr>
                <w:sz w:val="16"/>
              </w:rPr>
              <w:t>Confirm build is stable enough for deeper testing</w:t>
            </w:r>
          </w:p>
        </w:tc>
        <w:tc>
          <w:tcPr>
            <w:tcW w:type="dxa" w:w="3360"/>
            <w:vAlign w:val="center"/>
          </w:tcPr>
          <w:p>
            <w:r>
              <w:rPr>
                <w:sz w:val="16"/>
              </w:rPr>
              <w:t>Smoke result</w:t>
            </w:r>
          </w:p>
        </w:tc>
      </w:tr>
      <w:tr>
        <w:tc>
          <w:tcPr>
            <w:tcW w:type="dxa" w:w="3360"/>
            <w:vAlign w:val="center"/>
          </w:tcPr>
          <w:p>
            <w:r>
              <w:rPr>
                <w:sz w:val="16"/>
              </w:rPr>
              <w:t>Unit</w:t>
            </w:r>
          </w:p>
        </w:tc>
        <w:tc>
          <w:tcPr>
            <w:tcW w:type="dxa" w:w="3360"/>
            <w:vAlign w:val="center"/>
          </w:tcPr>
          <w:p>
            <w:r>
              <w:rPr>
                <w:sz w:val="16"/>
              </w:rPr>
              <w:t>Verify individual validation/business rules</w:t>
            </w:r>
          </w:p>
        </w:tc>
        <w:tc>
          <w:tcPr>
            <w:tcW w:type="dxa" w:w="3360"/>
            <w:vAlign w:val="center"/>
          </w:tcPr>
          <w:p>
            <w:r>
              <w:rPr>
                <w:sz w:val="16"/>
              </w:rPr>
              <w:t>Unit results</w:t>
            </w:r>
          </w:p>
        </w:tc>
      </w:tr>
      <w:tr>
        <w:tc>
          <w:tcPr>
            <w:tcW w:type="dxa" w:w="3360"/>
            <w:vAlign w:val="center"/>
          </w:tcPr>
          <w:p>
            <w:r>
              <w:rPr>
                <w:sz w:val="16"/>
              </w:rPr>
              <w:t>Integration</w:t>
            </w:r>
          </w:p>
        </w:tc>
        <w:tc>
          <w:tcPr>
            <w:tcW w:type="dxa" w:w="3360"/>
            <w:vAlign w:val="center"/>
          </w:tcPr>
          <w:p>
            <w:r>
              <w:rPr>
                <w:sz w:val="16"/>
              </w:rPr>
              <w:t>Verify API, logic and database interaction</w:t>
            </w:r>
          </w:p>
        </w:tc>
        <w:tc>
          <w:tcPr>
            <w:tcW w:type="dxa" w:w="3360"/>
            <w:vAlign w:val="center"/>
          </w:tcPr>
          <w:p>
            <w:r>
              <w:rPr>
                <w:sz w:val="16"/>
              </w:rPr>
              <w:t>Integration results</w:t>
            </w:r>
          </w:p>
        </w:tc>
      </w:tr>
      <w:tr>
        <w:tc>
          <w:tcPr>
            <w:tcW w:type="dxa" w:w="3360"/>
            <w:vAlign w:val="center"/>
          </w:tcPr>
          <w:p>
            <w:r>
              <w:rPr>
                <w:sz w:val="16"/>
              </w:rPr>
              <w:t>System</w:t>
            </w:r>
          </w:p>
        </w:tc>
        <w:tc>
          <w:tcPr>
            <w:tcW w:type="dxa" w:w="3360"/>
            <w:vAlign w:val="center"/>
          </w:tcPr>
          <w:p>
            <w:r>
              <w:rPr>
                <w:sz w:val="16"/>
              </w:rPr>
              <w:t>Verify complete student workflows</w:t>
            </w:r>
          </w:p>
        </w:tc>
        <w:tc>
          <w:tcPr>
            <w:tcW w:type="dxa" w:w="3360"/>
            <w:vAlign w:val="center"/>
          </w:tcPr>
          <w:p>
            <w:r>
              <w:rPr>
                <w:sz w:val="16"/>
              </w:rPr>
              <w:t>System results</w:t>
            </w:r>
          </w:p>
        </w:tc>
      </w:tr>
      <w:tr>
        <w:tc>
          <w:tcPr>
            <w:tcW w:type="dxa" w:w="3360"/>
            <w:vAlign w:val="center"/>
          </w:tcPr>
          <w:p>
            <w:r>
              <w:rPr>
                <w:sz w:val="16"/>
              </w:rPr>
              <w:t>Security</w:t>
            </w:r>
          </w:p>
        </w:tc>
        <w:tc>
          <w:tcPr>
            <w:tcW w:type="dxa" w:w="3360"/>
            <w:vAlign w:val="center"/>
          </w:tcPr>
          <w:p>
            <w:r>
              <w:rPr>
                <w:sz w:val="16"/>
              </w:rPr>
              <w:t>Verify authentication and ownership protection</w:t>
            </w:r>
          </w:p>
        </w:tc>
        <w:tc>
          <w:tcPr>
            <w:tcW w:type="dxa" w:w="3360"/>
            <w:vAlign w:val="center"/>
          </w:tcPr>
          <w:p>
            <w:r>
              <w:rPr>
                <w:sz w:val="16"/>
              </w:rPr>
              <w:t>Security results</w:t>
            </w:r>
          </w:p>
        </w:tc>
      </w:tr>
      <w:tr>
        <w:tc>
          <w:tcPr>
            <w:tcW w:type="dxa" w:w="3360"/>
            <w:vAlign w:val="center"/>
          </w:tcPr>
          <w:p>
            <w:r>
              <w:rPr>
                <w:sz w:val="16"/>
              </w:rPr>
              <w:t>Performance</w:t>
            </w:r>
          </w:p>
        </w:tc>
        <w:tc>
          <w:tcPr>
            <w:tcW w:type="dxa" w:w="3360"/>
            <w:vAlign w:val="center"/>
          </w:tcPr>
          <w:p>
            <w:r>
              <w:rPr>
                <w:sz w:val="16"/>
              </w:rPr>
              <w:t>Measure representative response times</w:t>
            </w:r>
          </w:p>
        </w:tc>
        <w:tc>
          <w:tcPr>
            <w:tcW w:type="dxa" w:w="3360"/>
            <w:vAlign w:val="center"/>
          </w:tcPr>
          <w:p>
            <w:r>
              <w:rPr>
                <w:sz w:val="16"/>
              </w:rPr>
              <w:t>Performance report</w:t>
            </w:r>
          </w:p>
        </w:tc>
      </w:tr>
      <w:tr>
        <w:tc>
          <w:tcPr>
            <w:tcW w:type="dxa" w:w="3360"/>
            <w:vAlign w:val="center"/>
          </w:tcPr>
          <w:p>
            <w:r>
              <w:rPr>
                <w:sz w:val="16"/>
              </w:rPr>
              <w:t>UI/Accessibility</w:t>
            </w:r>
          </w:p>
        </w:tc>
        <w:tc>
          <w:tcPr>
            <w:tcW w:type="dxa" w:w="3360"/>
            <w:vAlign w:val="center"/>
          </w:tcPr>
          <w:p>
            <w:r>
              <w:rPr>
                <w:sz w:val="16"/>
              </w:rPr>
              <w:t>Verify usability and accessible interaction</w:t>
            </w:r>
          </w:p>
        </w:tc>
        <w:tc>
          <w:tcPr>
            <w:tcW w:type="dxa" w:w="3360"/>
            <w:vAlign w:val="center"/>
          </w:tcPr>
          <w:p>
            <w:r>
              <w:rPr>
                <w:sz w:val="16"/>
              </w:rPr>
              <w:t>UI checklist</w:t>
            </w:r>
          </w:p>
        </w:tc>
      </w:tr>
      <w:tr>
        <w:tc>
          <w:tcPr>
            <w:tcW w:type="dxa" w:w="3360"/>
            <w:vAlign w:val="center"/>
          </w:tcPr>
          <w:p>
            <w:r>
              <w:rPr>
                <w:sz w:val="16"/>
              </w:rPr>
              <w:t>Regression</w:t>
            </w:r>
          </w:p>
        </w:tc>
        <w:tc>
          <w:tcPr>
            <w:tcW w:type="dxa" w:w="3360"/>
            <w:vAlign w:val="center"/>
          </w:tcPr>
          <w:p>
            <w:r>
              <w:rPr>
                <w:sz w:val="16"/>
              </w:rPr>
              <w:t>Confirm fixes did not break existing behavior</w:t>
            </w:r>
          </w:p>
        </w:tc>
        <w:tc>
          <w:tcPr>
            <w:tcW w:type="dxa" w:w="3360"/>
            <w:vAlign w:val="center"/>
          </w:tcPr>
          <w:p>
            <w:r>
              <w:rPr>
                <w:sz w:val="16"/>
              </w:rPr>
              <w:t>Regression results</w:t>
            </w:r>
          </w:p>
        </w:tc>
      </w:tr>
      <w:tr>
        <w:tc>
          <w:tcPr>
            <w:tcW w:type="dxa" w:w="3360"/>
            <w:vAlign w:val="center"/>
          </w:tcPr>
          <w:p>
            <w:r>
              <w:rPr>
                <w:sz w:val="16"/>
              </w:rPr>
              <w:t>Acceptance</w:t>
            </w:r>
          </w:p>
        </w:tc>
        <w:tc>
          <w:tcPr>
            <w:tcW w:type="dxa" w:w="3360"/>
            <w:vAlign w:val="center"/>
          </w:tcPr>
          <w:p>
            <w:r>
              <w:rPr>
                <w:sz w:val="16"/>
              </w:rPr>
              <w:t>Verify release criteria</w:t>
            </w:r>
          </w:p>
        </w:tc>
        <w:tc>
          <w:tcPr>
            <w:tcW w:type="dxa" w:w="3360"/>
            <w:vAlign w:val="center"/>
          </w:tcPr>
          <w:p>
            <w:r>
              <w:rPr>
                <w:sz w:val="16"/>
              </w:rPr>
              <w:t>QA decision</w:t>
            </w:r>
          </w:p>
        </w:tc>
      </w:tr>
    </w:tbl>
    <w:p/>
    <w:p>
      <w:pPr>
        <w:pStyle w:val="Heading1"/>
      </w:pPr>
      <w:r>
        <w:t>6. Test Levels and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Level/Type</w:t>
            </w:r>
          </w:p>
        </w:tc>
        <w:tc>
          <w:tcPr>
            <w:tcW w:type="dxa" w:w="3360"/>
            <w:shd w:fill="D9EAF7"/>
          </w:tcPr>
          <w:p>
            <w:r>
              <w:rPr>
                <w:b/>
                <w:sz w:val="17"/>
              </w:rPr>
              <w:t>Example</w:t>
            </w:r>
          </w:p>
        </w:tc>
        <w:tc>
          <w:tcPr>
            <w:tcW w:type="dxa" w:w="3360"/>
            <w:shd w:fill="D9EAF7"/>
          </w:tcPr>
          <w:p>
            <w:r>
              <w:rPr>
                <w:b/>
                <w:sz w:val="17"/>
              </w:rPr>
              <w:t>Priority</w:t>
            </w:r>
          </w:p>
        </w:tc>
      </w:tr>
      <w:tr>
        <w:tc>
          <w:tcPr>
            <w:tcW w:type="dxa" w:w="3360"/>
            <w:vAlign w:val="center"/>
          </w:tcPr>
          <w:p>
            <w:r>
              <w:rPr>
                <w:sz w:val="16"/>
              </w:rPr>
              <w:t>Unit</w:t>
            </w:r>
          </w:p>
        </w:tc>
        <w:tc>
          <w:tcPr>
            <w:tcW w:type="dxa" w:w="3360"/>
            <w:vAlign w:val="center"/>
          </w:tcPr>
          <w:p>
            <w:r>
              <w:rPr>
                <w:sz w:val="16"/>
              </w:rPr>
              <w:t>Allowed status/priority validation</w:t>
            </w:r>
          </w:p>
        </w:tc>
        <w:tc>
          <w:tcPr>
            <w:tcW w:type="dxa" w:w="3360"/>
            <w:vAlign w:val="center"/>
          </w:tcPr>
          <w:p>
            <w:r>
              <w:rPr>
                <w:sz w:val="16"/>
              </w:rPr>
              <w:t>High</w:t>
            </w:r>
          </w:p>
        </w:tc>
      </w:tr>
      <w:tr>
        <w:tc>
          <w:tcPr>
            <w:tcW w:type="dxa" w:w="3360"/>
            <w:vAlign w:val="center"/>
          </w:tcPr>
          <w:p>
            <w:r>
              <w:rPr>
                <w:sz w:val="16"/>
              </w:rPr>
              <w:t>Integration</w:t>
            </w:r>
          </w:p>
        </w:tc>
        <w:tc>
          <w:tcPr>
            <w:tcW w:type="dxa" w:w="3360"/>
            <w:vAlign w:val="center"/>
          </w:tcPr>
          <w:p>
            <w:r>
              <w:rPr>
                <w:sz w:val="16"/>
              </w:rPr>
              <w:t>POST task writes correct MongoDB record</w:t>
            </w:r>
          </w:p>
        </w:tc>
        <w:tc>
          <w:tcPr>
            <w:tcW w:type="dxa" w:w="3360"/>
            <w:vAlign w:val="center"/>
          </w:tcPr>
          <w:p>
            <w:r>
              <w:rPr>
                <w:sz w:val="16"/>
              </w:rPr>
              <w:t>Critical</w:t>
            </w:r>
          </w:p>
        </w:tc>
      </w:tr>
      <w:tr>
        <w:tc>
          <w:tcPr>
            <w:tcW w:type="dxa" w:w="3360"/>
            <w:vAlign w:val="center"/>
          </w:tcPr>
          <w:p>
            <w:r>
              <w:rPr>
                <w:sz w:val="16"/>
              </w:rPr>
              <w:t>System</w:t>
            </w:r>
          </w:p>
        </w:tc>
        <w:tc>
          <w:tcPr>
            <w:tcW w:type="dxa" w:w="3360"/>
            <w:vAlign w:val="center"/>
          </w:tcPr>
          <w:p>
            <w:r>
              <w:rPr>
                <w:sz w:val="16"/>
              </w:rPr>
              <w:t>Login → create → edit → complete → dashboard</w:t>
            </w:r>
          </w:p>
        </w:tc>
        <w:tc>
          <w:tcPr>
            <w:tcW w:type="dxa" w:w="3360"/>
            <w:vAlign w:val="center"/>
          </w:tcPr>
          <w:p>
            <w:r>
              <w:rPr>
                <w:sz w:val="16"/>
              </w:rPr>
              <w:t>Critical</w:t>
            </w:r>
          </w:p>
        </w:tc>
      </w:tr>
      <w:tr>
        <w:tc>
          <w:tcPr>
            <w:tcW w:type="dxa" w:w="3360"/>
            <w:vAlign w:val="center"/>
          </w:tcPr>
          <w:p>
            <w:r>
              <w:rPr>
                <w:sz w:val="16"/>
              </w:rPr>
              <w:t>Security</w:t>
            </w:r>
          </w:p>
        </w:tc>
        <w:tc>
          <w:tcPr>
            <w:tcW w:type="dxa" w:w="3360"/>
            <w:vAlign w:val="center"/>
          </w:tcPr>
          <w:p>
            <w:r>
              <w:rPr>
                <w:sz w:val="16"/>
              </w:rPr>
              <w:t>User A attempts to modify User B task</w:t>
            </w:r>
          </w:p>
        </w:tc>
        <w:tc>
          <w:tcPr>
            <w:tcW w:type="dxa" w:w="3360"/>
            <w:vAlign w:val="center"/>
          </w:tcPr>
          <w:p>
            <w:r>
              <w:rPr>
                <w:sz w:val="16"/>
              </w:rPr>
              <w:t>Critical</w:t>
            </w:r>
          </w:p>
        </w:tc>
      </w:tr>
      <w:tr>
        <w:tc>
          <w:tcPr>
            <w:tcW w:type="dxa" w:w="3360"/>
            <w:vAlign w:val="center"/>
          </w:tcPr>
          <w:p>
            <w:r>
              <w:rPr>
                <w:sz w:val="16"/>
              </w:rPr>
              <w:t>Validation</w:t>
            </w:r>
          </w:p>
        </w:tc>
        <w:tc>
          <w:tcPr>
            <w:tcW w:type="dxa" w:w="3360"/>
            <w:vAlign w:val="center"/>
          </w:tcPr>
          <w:p>
            <w:r>
              <w:rPr>
                <w:sz w:val="16"/>
              </w:rPr>
              <w:t>Blank title, invalid priority/status</w:t>
            </w:r>
          </w:p>
        </w:tc>
        <w:tc>
          <w:tcPr>
            <w:tcW w:type="dxa" w:w="3360"/>
            <w:vAlign w:val="center"/>
          </w:tcPr>
          <w:p>
            <w:r>
              <w:rPr>
                <w:sz w:val="16"/>
              </w:rPr>
              <w:t>High</w:t>
            </w:r>
          </w:p>
        </w:tc>
      </w:tr>
      <w:tr>
        <w:tc>
          <w:tcPr>
            <w:tcW w:type="dxa" w:w="3360"/>
            <w:vAlign w:val="center"/>
          </w:tcPr>
          <w:p>
            <w:r>
              <w:rPr>
                <w:sz w:val="16"/>
              </w:rPr>
              <w:t>Performance</w:t>
            </w:r>
          </w:p>
        </w:tc>
        <w:tc>
          <w:tcPr>
            <w:tcW w:type="dxa" w:w="3360"/>
            <w:vAlign w:val="center"/>
          </w:tcPr>
          <w:p>
            <w:r>
              <w:rPr>
                <w:sz w:val="16"/>
              </w:rPr>
              <w:t>GET filtered tasks with 100 records</w:t>
            </w:r>
          </w:p>
        </w:tc>
        <w:tc>
          <w:tcPr>
            <w:tcW w:type="dxa" w:w="3360"/>
            <w:vAlign w:val="center"/>
          </w:tcPr>
          <w:p>
            <w:r>
              <w:rPr>
                <w:sz w:val="16"/>
              </w:rPr>
              <w:t>Medium</w:t>
            </w:r>
          </w:p>
        </w:tc>
      </w:tr>
      <w:tr>
        <w:tc>
          <w:tcPr>
            <w:tcW w:type="dxa" w:w="3360"/>
            <w:vAlign w:val="center"/>
          </w:tcPr>
          <w:p>
            <w:r>
              <w:rPr>
                <w:sz w:val="16"/>
              </w:rPr>
              <w:t>Responsive</w:t>
            </w:r>
          </w:p>
        </w:tc>
        <w:tc>
          <w:tcPr>
            <w:tcW w:type="dxa" w:w="3360"/>
            <w:vAlign w:val="center"/>
          </w:tcPr>
          <w:p>
            <w:r>
              <w:rPr>
                <w:sz w:val="16"/>
              </w:rPr>
              <w:t>Task form at 360/768/1366px</w:t>
            </w:r>
          </w:p>
        </w:tc>
        <w:tc>
          <w:tcPr>
            <w:tcW w:type="dxa" w:w="3360"/>
            <w:vAlign w:val="center"/>
          </w:tcPr>
          <w:p>
            <w:r>
              <w:rPr>
                <w:sz w:val="16"/>
              </w:rPr>
              <w:t>High</w:t>
            </w:r>
          </w:p>
        </w:tc>
      </w:tr>
      <w:tr>
        <w:tc>
          <w:tcPr>
            <w:tcW w:type="dxa" w:w="3360"/>
            <w:vAlign w:val="center"/>
          </w:tcPr>
          <w:p>
            <w:r>
              <w:rPr>
                <w:sz w:val="16"/>
              </w:rPr>
              <w:t>Compatibility</w:t>
            </w:r>
          </w:p>
        </w:tc>
        <w:tc>
          <w:tcPr>
            <w:tcW w:type="dxa" w:w="3360"/>
            <w:vAlign w:val="center"/>
          </w:tcPr>
          <w:p>
            <w:r>
              <w:rPr>
                <w:sz w:val="16"/>
              </w:rPr>
              <w:t>Core workflow on Chrome/Edge/Firefox</w:t>
            </w:r>
          </w:p>
        </w:tc>
        <w:tc>
          <w:tcPr>
            <w:tcW w:type="dxa" w:w="3360"/>
            <w:vAlign w:val="center"/>
          </w:tcPr>
          <w:p>
            <w:r>
              <w:rPr>
                <w:sz w:val="16"/>
              </w:rPr>
              <w:t>Medium</w:t>
            </w:r>
          </w:p>
        </w:tc>
      </w:tr>
      <w:tr>
        <w:tc>
          <w:tcPr>
            <w:tcW w:type="dxa" w:w="3360"/>
            <w:vAlign w:val="center"/>
          </w:tcPr>
          <w:p>
            <w:r>
              <w:rPr>
                <w:sz w:val="16"/>
              </w:rPr>
              <w:t>Accessibility</w:t>
            </w:r>
          </w:p>
        </w:tc>
        <w:tc>
          <w:tcPr>
            <w:tcW w:type="dxa" w:w="3360"/>
            <w:vAlign w:val="center"/>
          </w:tcPr>
          <w:p>
            <w:r>
              <w:rPr>
                <w:sz w:val="16"/>
              </w:rPr>
              <w:t>Keyboard navigation and labels</w:t>
            </w:r>
          </w:p>
        </w:tc>
        <w:tc>
          <w:tcPr>
            <w:tcW w:type="dxa" w:w="3360"/>
            <w:vAlign w:val="center"/>
          </w:tcPr>
          <w:p>
            <w:r>
              <w:rPr>
                <w:sz w:val="16"/>
              </w:rPr>
              <w:t>Medium</w:t>
            </w:r>
          </w:p>
        </w:tc>
      </w:tr>
      <w:tr>
        <w:tc>
          <w:tcPr>
            <w:tcW w:type="dxa" w:w="3360"/>
            <w:vAlign w:val="center"/>
          </w:tcPr>
          <w:p>
            <w:r>
              <w:rPr>
                <w:sz w:val="16"/>
              </w:rPr>
              <w:t>Regression</w:t>
            </w:r>
          </w:p>
        </w:tc>
        <w:tc>
          <w:tcPr>
            <w:tcW w:type="dxa" w:w="3360"/>
            <w:vAlign w:val="center"/>
          </w:tcPr>
          <w:p>
            <w:r>
              <w:rPr>
                <w:sz w:val="16"/>
              </w:rPr>
              <w:t>Re-run critical tests after fixes</w:t>
            </w:r>
          </w:p>
        </w:tc>
        <w:tc>
          <w:tcPr>
            <w:tcW w:type="dxa" w:w="3360"/>
            <w:vAlign w:val="center"/>
          </w:tcPr>
          <w:p>
            <w:r>
              <w:rPr>
                <w:sz w:val="16"/>
              </w:rPr>
              <w:t>High</w:t>
            </w:r>
          </w:p>
        </w:tc>
      </w:tr>
    </w:tbl>
    <w:p/>
    <w:p>
      <w:pPr>
        <w:pStyle w:val="Heading1"/>
      </w:pPr>
      <w:r>
        <w:t>7. Requirements Traceability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Req ID</w:t>
            </w:r>
          </w:p>
        </w:tc>
        <w:tc>
          <w:tcPr>
            <w:tcW w:type="dxa" w:w="3360"/>
            <w:shd w:fill="D9EAF7"/>
          </w:tcPr>
          <w:p>
            <w:r>
              <w:rPr>
                <w:b/>
                <w:sz w:val="17"/>
              </w:rPr>
              <w:t>Requirement</w:t>
            </w:r>
          </w:p>
        </w:tc>
        <w:tc>
          <w:tcPr>
            <w:tcW w:type="dxa" w:w="3360"/>
            <w:shd w:fill="D9EAF7"/>
          </w:tcPr>
          <w:p>
            <w:r>
              <w:rPr>
                <w:b/>
                <w:sz w:val="17"/>
              </w:rPr>
              <w:t>Test IDs</w:t>
            </w:r>
          </w:p>
        </w:tc>
      </w:tr>
      <w:tr>
        <w:tc>
          <w:tcPr>
            <w:tcW w:type="dxa" w:w="3360"/>
            <w:vAlign w:val="center"/>
          </w:tcPr>
          <w:p>
            <w:r>
              <w:rPr>
                <w:sz w:val="16"/>
              </w:rPr>
              <w:t>FR-01</w:t>
            </w:r>
          </w:p>
        </w:tc>
        <w:tc>
          <w:tcPr>
            <w:tcW w:type="dxa" w:w="3360"/>
            <w:vAlign w:val="center"/>
          </w:tcPr>
          <w:p>
            <w:r>
              <w:rPr>
                <w:sz w:val="16"/>
              </w:rPr>
              <w:t>Registration</w:t>
            </w:r>
          </w:p>
        </w:tc>
        <w:tc>
          <w:tcPr>
            <w:tcW w:type="dxa" w:w="3360"/>
            <w:vAlign w:val="center"/>
          </w:tcPr>
          <w:p>
            <w:r>
              <w:rPr>
                <w:sz w:val="16"/>
              </w:rPr>
              <w:t>AUTH-01, AUTH-02</w:t>
            </w:r>
          </w:p>
        </w:tc>
      </w:tr>
      <w:tr>
        <w:tc>
          <w:tcPr>
            <w:tcW w:type="dxa" w:w="3360"/>
            <w:vAlign w:val="center"/>
          </w:tcPr>
          <w:p>
            <w:r>
              <w:rPr>
                <w:sz w:val="16"/>
              </w:rPr>
              <w:t>FR-02</w:t>
            </w:r>
          </w:p>
        </w:tc>
        <w:tc>
          <w:tcPr>
            <w:tcW w:type="dxa" w:w="3360"/>
            <w:vAlign w:val="center"/>
          </w:tcPr>
          <w:p>
            <w:r>
              <w:rPr>
                <w:sz w:val="16"/>
              </w:rPr>
              <w:t>Authentication</w:t>
            </w:r>
          </w:p>
        </w:tc>
        <w:tc>
          <w:tcPr>
            <w:tcW w:type="dxa" w:w="3360"/>
            <w:vAlign w:val="center"/>
          </w:tcPr>
          <w:p>
            <w:r>
              <w:rPr>
                <w:sz w:val="16"/>
              </w:rPr>
              <w:t>AUTH-03, AUTH-04, SEC-01</w:t>
            </w:r>
          </w:p>
        </w:tc>
      </w:tr>
      <w:tr>
        <w:tc>
          <w:tcPr>
            <w:tcW w:type="dxa" w:w="3360"/>
            <w:vAlign w:val="center"/>
          </w:tcPr>
          <w:p>
            <w:r>
              <w:rPr>
                <w:sz w:val="16"/>
              </w:rPr>
              <w:t>FR-04</w:t>
            </w:r>
          </w:p>
        </w:tc>
        <w:tc>
          <w:tcPr>
            <w:tcW w:type="dxa" w:w="3360"/>
            <w:vAlign w:val="center"/>
          </w:tcPr>
          <w:p>
            <w:r>
              <w:rPr>
                <w:sz w:val="16"/>
              </w:rPr>
              <w:t>Subject CRUD</w:t>
            </w:r>
          </w:p>
        </w:tc>
        <w:tc>
          <w:tcPr>
            <w:tcW w:type="dxa" w:w="3360"/>
            <w:vAlign w:val="center"/>
          </w:tcPr>
          <w:p>
            <w:r>
              <w:rPr>
                <w:sz w:val="16"/>
              </w:rPr>
              <w:t>SUB-01 to SUB-04</w:t>
            </w:r>
          </w:p>
        </w:tc>
      </w:tr>
      <w:tr>
        <w:tc>
          <w:tcPr>
            <w:tcW w:type="dxa" w:w="3360"/>
            <w:vAlign w:val="center"/>
          </w:tcPr>
          <w:p>
            <w:r>
              <w:rPr>
                <w:sz w:val="16"/>
              </w:rPr>
              <w:t>FR-05</w:t>
            </w:r>
          </w:p>
        </w:tc>
        <w:tc>
          <w:tcPr>
            <w:tcW w:type="dxa" w:w="3360"/>
            <w:vAlign w:val="center"/>
          </w:tcPr>
          <w:p>
            <w:r>
              <w:rPr>
                <w:sz w:val="16"/>
              </w:rPr>
              <w:t>Task creation</w:t>
            </w:r>
          </w:p>
        </w:tc>
        <w:tc>
          <w:tcPr>
            <w:tcW w:type="dxa" w:w="3360"/>
            <w:vAlign w:val="center"/>
          </w:tcPr>
          <w:p>
            <w:r>
              <w:rPr>
                <w:sz w:val="16"/>
              </w:rPr>
              <w:t>TC-01 to TC-05</w:t>
            </w:r>
          </w:p>
        </w:tc>
      </w:tr>
      <w:tr>
        <w:tc>
          <w:tcPr>
            <w:tcW w:type="dxa" w:w="3360"/>
            <w:vAlign w:val="center"/>
          </w:tcPr>
          <w:p>
            <w:r>
              <w:rPr>
                <w:sz w:val="16"/>
              </w:rPr>
              <w:t>FR-06</w:t>
            </w:r>
          </w:p>
        </w:tc>
        <w:tc>
          <w:tcPr>
            <w:tcW w:type="dxa" w:w="3360"/>
            <w:vAlign w:val="center"/>
          </w:tcPr>
          <w:p>
            <w:r>
              <w:rPr>
                <w:sz w:val="16"/>
              </w:rPr>
              <w:t>Task modification</w:t>
            </w:r>
          </w:p>
        </w:tc>
        <w:tc>
          <w:tcPr>
            <w:tcW w:type="dxa" w:w="3360"/>
            <w:vAlign w:val="center"/>
          </w:tcPr>
          <w:p>
            <w:r>
              <w:rPr>
                <w:sz w:val="16"/>
              </w:rPr>
              <w:t>TC-06 to TC-09</w:t>
            </w:r>
          </w:p>
        </w:tc>
      </w:tr>
      <w:tr>
        <w:tc>
          <w:tcPr>
            <w:tcW w:type="dxa" w:w="3360"/>
            <w:vAlign w:val="center"/>
          </w:tcPr>
          <w:p>
            <w:r>
              <w:rPr>
                <w:sz w:val="16"/>
              </w:rPr>
              <w:t>FR-07</w:t>
            </w:r>
          </w:p>
        </w:tc>
        <w:tc>
          <w:tcPr>
            <w:tcW w:type="dxa" w:w="3360"/>
            <w:vAlign w:val="center"/>
          </w:tcPr>
          <w:p>
            <w:r>
              <w:rPr>
                <w:sz w:val="16"/>
              </w:rPr>
              <w:t>Task status</w:t>
            </w:r>
          </w:p>
        </w:tc>
        <w:tc>
          <w:tcPr>
            <w:tcW w:type="dxa" w:w="3360"/>
            <w:vAlign w:val="center"/>
          </w:tcPr>
          <w:p>
            <w:r>
              <w:rPr>
                <w:sz w:val="16"/>
              </w:rPr>
              <w:t>TC-10 to TC-12</w:t>
            </w:r>
          </w:p>
        </w:tc>
      </w:tr>
      <w:tr>
        <w:tc>
          <w:tcPr>
            <w:tcW w:type="dxa" w:w="3360"/>
            <w:vAlign w:val="center"/>
          </w:tcPr>
          <w:p>
            <w:r>
              <w:rPr>
                <w:sz w:val="16"/>
              </w:rPr>
              <w:t>FR-08</w:t>
            </w:r>
          </w:p>
        </w:tc>
        <w:tc>
          <w:tcPr>
            <w:tcW w:type="dxa" w:w="3360"/>
            <w:vAlign w:val="center"/>
          </w:tcPr>
          <w:p>
            <w:r>
              <w:rPr>
                <w:sz w:val="16"/>
              </w:rPr>
              <w:t>Dashboard</w:t>
            </w:r>
          </w:p>
        </w:tc>
        <w:tc>
          <w:tcPr>
            <w:tcW w:type="dxa" w:w="3360"/>
            <w:vAlign w:val="center"/>
          </w:tcPr>
          <w:p>
            <w:r>
              <w:rPr>
                <w:sz w:val="16"/>
              </w:rPr>
              <w:t>DASH-01, DASH-02</w:t>
            </w:r>
          </w:p>
        </w:tc>
      </w:tr>
      <w:tr>
        <w:tc>
          <w:tcPr>
            <w:tcW w:type="dxa" w:w="3360"/>
            <w:vAlign w:val="center"/>
          </w:tcPr>
          <w:p>
            <w:r>
              <w:rPr>
                <w:sz w:val="16"/>
              </w:rPr>
              <w:t>FR-09</w:t>
            </w:r>
          </w:p>
        </w:tc>
        <w:tc>
          <w:tcPr>
            <w:tcW w:type="dxa" w:w="3360"/>
            <w:vAlign w:val="center"/>
          </w:tcPr>
          <w:p>
            <w:r>
              <w:rPr>
                <w:sz w:val="16"/>
              </w:rPr>
              <w:t>Filtering</w:t>
            </w:r>
          </w:p>
        </w:tc>
        <w:tc>
          <w:tcPr>
            <w:tcW w:type="dxa" w:w="3360"/>
            <w:vAlign w:val="center"/>
          </w:tcPr>
          <w:p>
            <w:r>
              <w:rPr>
                <w:sz w:val="16"/>
              </w:rPr>
              <w:t>FLT-01 to FLT-04</w:t>
            </w:r>
          </w:p>
        </w:tc>
      </w:tr>
      <w:tr>
        <w:tc>
          <w:tcPr>
            <w:tcW w:type="dxa" w:w="3360"/>
            <w:vAlign w:val="center"/>
          </w:tcPr>
          <w:p>
            <w:r>
              <w:rPr>
                <w:sz w:val="16"/>
              </w:rPr>
              <w:t>FR-10</w:t>
            </w:r>
          </w:p>
        </w:tc>
        <w:tc>
          <w:tcPr>
            <w:tcW w:type="dxa" w:w="3360"/>
            <w:vAlign w:val="center"/>
          </w:tcPr>
          <w:p>
            <w:r>
              <w:rPr>
                <w:sz w:val="16"/>
              </w:rPr>
              <w:t>Overdue handling</w:t>
            </w:r>
          </w:p>
        </w:tc>
        <w:tc>
          <w:tcPr>
            <w:tcW w:type="dxa" w:w="3360"/>
            <w:vAlign w:val="center"/>
          </w:tcPr>
          <w:p>
            <w:r>
              <w:rPr>
                <w:sz w:val="16"/>
              </w:rPr>
              <w:t>TC-13, DASH-02</w:t>
            </w:r>
          </w:p>
        </w:tc>
      </w:tr>
      <w:tr>
        <w:tc>
          <w:tcPr>
            <w:tcW w:type="dxa" w:w="3360"/>
            <w:vAlign w:val="center"/>
          </w:tcPr>
          <w:p>
            <w:r>
              <w:rPr>
                <w:sz w:val="16"/>
              </w:rPr>
              <w:t>FR-12</w:t>
            </w:r>
          </w:p>
        </w:tc>
        <w:tc>
          <w:tcPr>
            <w:tcW w:type="dxa" w:w="3360"/>
            <w:vAlign w:val="center"/>
          </w:tcPr>
          <w:p>
            <w:r>
              <w:rPr>
                <w:sz w:val="16"/>
              </w:rPr>
              <w:t>Persistence</w:t>
            </w:r>
          </w:p>
        </w:tc>
        <w:tc>
          <w:tcPr>
            <w:tcW w:type="dxa" w:w="3360"/>
            <w:vAlign w:val="center"/>
          </w:tcPr>
          <w:p>
            <w:r>
              <w:rPr>
                <w:sz w:val="16"/>
              </w:rPr>
              <w:t>DATA-01</w:t>
            </w:r>
          </w:p>
        </w:tc>
      </w:tr>
      <w:tr>
        <w:tc>
          <w:tcPr>
            <w:tcW w:type="dxa" w:w="3360"/>
            <w:vAlign w:val="center"/>
          </w:tcPr>
          <w:p>
            <w:r>
              <w:rPr>
                <w:sz w:val="16"/>
              </w:rPr>
              <w:t>NFR-01</w:t>
            </w:r>
          </w:p>
        </w:tc>
        <w:tc>
          <w:tcPr>
            <w:tcW w:type="dxa" w:w="3360"/>
            <w:vAlign w:val="center"/>
          </w:tcPr>
          <w:p>
            <w:r>
              <w:rPr>
                <w:sz w:val="16"/>
              </w:rPr>
              <w:t>Performance</w:t>
            </w:r>
          </w:p>
        </w:tc>
        <w:tc>
          <w:tcPr>
            <w:tcW w:type="dxa" w:w="3360"/>
            <w:vAlign w:val="center"/>
          </w:tcPr>
          <w:p>
            <w:r>
              <w:rPr>
                <w:sz w:val="16"/>
              </w:rPr>
              <w:t>PERF-01 to PERF-04</w:t>
            </w:r>
          </w:p>
        </w:tc>
      </w:tr>
      <w:tr>
        <w:tc>
          <w:tcPr>
            <w:tcW w:type="dxa" w:w="3360"/>
            <w:vAlign w:val="center"/>
          </w:tcPr>
          <w:p>
            <w:r>
              <w:rPr>
                <w:sz w:val="16"/>
              </w:rPr>
              <w:t>NFR-02</w:t>
            </w:r>
          </w:p>
        </w:tc>
        <w:tc>
          <w:tcPr>
            <w:tcW w:type="dxa" w:w="3360"/>
            <w:vAlign w:val="center"/>
          </w:tcPr>
          <w:p>
            <w:r>
              <w:rPr>
                <w:sz w:val="16"/>
              </w:rPr>
              <w:t>Security</w:t>
            </w:r>
          </w:p>
        </w:tc>
        <w:tc>
          <w:tcPr>
            <w:tcW w:type="dxa" w:w="3360"/>
            <w:vAlign w:val="center"/>
          </w:tcPr>
          <w:p>
            <w:r>
              <w:rPr>
                <w:sz w:val="16"/>
              </w:rPr>
              <w:t>SEC-01 to SEC-08</w:t>
            </w:r>
          </w:p>
        </w:tc>
      </w:tr>
      <w:tr>
        <w:tc>
          <w:tcPr>
            <w:tcW w:type="dxa" w:w="3360"/>
            <w:vAlign w:val="center"/>
          </w:tcPr>
          <w:p>
            <w:r>
              <w:rPr>
                <w:sz w:val="16"/>
              </w:rPr>
              <w:t>NFR-03</w:t>
            </w:r>
          </w:p>
        </w:tc>
        <w:tc>
          <w:tcPr>
            <w:tcW w:type="dxa" w:w="3360"/>
            <w:vAlign w:val="center"/>
          </w:tcPr>
          <w:p>
            <w:r>
              <w:rPr>
                <w:sz w:val="16"/>
              </w:rPr>
              <w:t>Usability</w:t>
            </w:r>
          </w:p>
        </w:tc>
        <w:tc>
          <w:tcPr>
            <w:tcW w:type="dxa" w:w="3360"/>
            <w:vAlign w:val="center"/>
          </w:tcPr>
          <w:p>
            <w:r>
              <w:rPr>
                <w:sz w:val="16"/>
              </w:rPr>
              <w:t>UI-01 to UI-06</w:t>
            </w:r>
          </w:p>
        </w:tc>
      </w:tr>
      <w:tr>
        <w:tc>
          <w:tcPr>
            <w:tcW w:type="dxa" w:w="3360"/>
            <w:vAlign w:val="center"/>
          </w:tcPr>
          <w:p>
            <w:r>
              <w:rPr>
                <w:sz w:val="16"/>
              </w:rPr>
              <w:t>NFR-04</w:t>
            </w:r>
          </w:p>
        </w:tc>
        <w:tc>
          <w:tcPr>
            <w:tcW w:type="dxa" w:w="3360"/>
            <w:vAlign w:val="center"/>
          </w:tcPr>
          <w:p>
            <w:r>
              <w:rPr>
                <w:sz w:val="16"/>
              </w:rPr>
              <w:t>Responsiveness</w:t>
            </w:r>
          </w:p>
        </w:tc>
        <w:tc>
          <w:tcPr>
            <w:tcW w:type="dxa" w:w="3360"/>
            <w:vAlign w:val="center"/>
          </w:tcPr>
          <w:p>
            <w:r>
              <w:rPr>
                <w:sz w:val="16"/>
              </w:rPr>
              <w:t>UI-07 to UI-10</w:t>
            </w:r>
          </w:p>
        </w:tc>
      </w:tr>
      <w:tr>
        <w:tc>
          <w:tcPr>
            <w:tcW w:type="dxa" w:w="3360"/>
            <w:vAlign w:val="center"/>
          </w:tcPr>
          <w:p>
            <w:r>
              <w:rPr>
                <w:sz w:val="16"/>
              </w:rPr>
              <w:t>NFR-08</w:t>
            </w:r>
          </w:p>
        </w:tc>
        <w:tc>
          <w:tcPr>
            <w:tcW w:type="dxa" w:w="3360"/>
            <w:vAlign w:val="center"/>
          </w:tcPr>
          <w:p>
            <w:r>
              <w:rPr>
                <w:sz w:val="16"/>
              </w:rPr>
              <w:t>Accessibility</w:t>
            </w:r>
          </w:p>
        </w:tc>
        <w:tc>
          <w:tcPr>
            <w:tcW w:type="dxa" w:w="3360"/>
            <w:vAlign w:val="center"/>
          </w:tcPr>
          <w:p>
            <w:r>
              <w:rPr>
                <w:sz w:val="16"/>
              </w:rPr>
              <w:t>ACC-01 to ACC-06</w:t>
            </w:r>
          </w:p>
        </w:tc>
      </w:tr>
      <w:tr>
        <w:tc>
          <w:tcPr>
            <w:tcW w:type="dxa" w:w="3360"/>
            <w:vAlign w:val="center"/>
          </w:tcPr>
          <w:p>
            <w:r>
              <w:rPr>
                <w:sz w:val="16"/>
              </w:rPr>
              <w:t>NFR-09</w:t>
            </w:r>
          </w:p>
        </w:tc>
        <w:tc>
          <w:tcPr>
            <w:tcW w:type="dxa" w:w="3360"/>
            <w:vAlign w:val="center"/>
          </w:tcPr>
          <w:p>
            <w:r>
              <w:rPr>
                <w:sz w:val="16"/>
              </w:rPr>
              <w:t>Browser compatibility</w:t>
            </w:r>
          </w:p>
        </w:tc>
        <w:tc>
          <w:tcPr>
            <w:tcW w:type="dxa" w:w="3360"/>
            <w:vAlign w:val="center"/>
          </w:tcPr>
          <w:p>
            <w:r>
              <w:rPr>
                <w:sz w:val="16"/>
              </w:rPr>
              <w:t>COMP-01 to COMP-03</w:t>
            </w:r>
          </w:p>
        </w:tc>
      </w:tr>
    </w:tbl>
    <w:p/>
    <w:p>
      <w:pPr>
        <w:pStyle w:val="Heading1"/>
      </w:pPr>
      <w:r>
        <w:t>8. Test Environment and Data</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Component</w:t>
            </w:r>
          </w:p>
        </w:tc>
        <w:tc>
          <w:tcPr>
            <w:tcW w:type="dxa" w:w="5040"/>
            <w:shd w:fill="D9EAF7"/>
          </w:tcPr>
          <w:p>
            <w:r>
              <w:rPr>
                <w:b/>
                <w:sz w:val="17"/>
              </w:rPr>
              <w:t>Planned Environment</w:t>
            </w:r>
          </w:p>
        </w:tc>
      </w:tr>
      <w:tr>
        <w:tc>
          <w:tcPr>
            <w:tcW w:type="dxa" w:w="5040"/>
            <w:vAlign w:val="center"/>
          </w:tcPr>
          <w:p>
            <w:r>
              <w:rPr>
                <w:sz w:val="16"/>
              </w:rPr>
              <w:t>OS</w:t>
            </w:r>
          </w:p>
        </w:tc>
        <w:tc>
          <w:tcPr>
            <w:tcW w:type="dxa" w:w="5040"/>
            <w:vAlign w:val="center"/>
          </w:tcPr>
          <w:p>
            <w:r>
              <w:rPr>
                <w:sz w:val="16"/>
              </w:rPr>
              <w:t>Windows 10/11 test machine</w:t>
            </w:r>
          </w:p>
        </w:tc>
      </w:tr>
      <w:tr>
        <w:tc>
          <w:tcPr>
            <w:tcW w:type="dxa" w:w="5040"/>
            <w:vAlign w:val="center"/>
          </w:tcPr>
          <w:p>
            <w:r>
              <w:rPr>
                <w:sz w:val="16"/>
              </w:rPr>
              <w:t>Editor</w:t>
            </w:r>
          </w:p>
        </w:tc>
        <w:tc>
          <w:tcPr>
            <w:tcW w:type="dxa" w:w="5040"/>
            <w:vAlign w:val="center"/>
          </w:tcPr>
          <w:p>
            <w:r>
              <w:rPr>
                <w:sz w:val="16"/>
              </w:rPr>
              <w:t>Visual Studio Code</w:t>
            </w:r>
          </w:p>
        </w:tc>
      </w:tr>
      <w:tr>
        <w:tc>
          <w:tcPr>
            <w:tcW w:type="dxa" w:w="5040"/>
            <w:vAlign w:val="center"/>
          </w:tcPr>
          <w:p>
            <w:r>
              <w:rPr>
                <w:sz w:val="16"/>
              </w:rPr>
              <w:t>Frontend</w:t>
            </w:r>
          </w:p>
        </w:tc>
        <w:tc>
          <w:tcPr>
            <w:tcW w:type="dxa" w:w="5040"/>
            <w:vAlign w:val="center"/>
          </w:tcPr>
          <w:p>
            <w:r>
              <w:rPr>
                <w:sz w:val="16"/>
              </w:rPr>
              <w:t>HTML5, CSS3, JavaScript</w:t>
            </w:r>
          </w:p>
        </w:tc>
      </w:tr>
      <w:tr>
        <w:tc>
          <w:tcPr>
            <w:tcW w:type="dxa" w:w="5040"/>
            <w:vAlign w:val="center"/>
          </w:tcPr>
          <w:p>
            <w:r>
              <w:rPr>
                <w:sz w:val="16"/>
              </w:rPr>
              <w:t>Backend</w:t>
            </w:r>
          </w:p>
        </w:tc>
        <w:tc>
          <w:tcPr>
            <w:tcW w:type="dxa" w:w="5040"/>
            <w:vAlign w:val="center"/>
          </w:tcPr>
          <w:p>
            <w:r>
              <w:rPr>
                <w:sz w:val="16"/>
              </w:rPr>
              <w:t>Node.js + Express.js</w:t>
            </w:r>
          </w:p>
        </w:tc>
      </w:tr>
      <w:tr>
        <w:tc>
          <w:tcPr>
            <w:tcW w:type="dxa" w:w="5040"/>
            <w:vAlign w:val="center"/>
          </w:tcPr>
          <w:p>
            <w:r>
              <w:rPr>
                <w:sz w:val="16"/>
              </w:rPr>
              <w:t>Database</w:t>
            </w:r>
          </w:p>
        </w:tc>
        <w:tc>
          <w:tcPr>
            <w:tcW w:type="dxa" w:w="5040"/>
            <w:vAlign w:val="center"/>
          </w:tcPr>
          <w:p>
            <w:r>
              <w:rPr>
                <w:sz w:val="16"/>
              </w:rPr>
              <w:t>MongoDB</w:t>
            </w:r>
          </w:p>
        </w:tc>
      </w:tr>
      <w:tr>
        <w:tc>
          <w:tcPr>
            <w:tcW w:type="dxa" w:w="5040"/>
            <w:vAlign w:val="center"/>
          </w:tcPr>
          <w:p>
            <w:r>
              <w:rPr>
                <w:sz w:val="16"/>
              </w:rPr>
              <w:t>Browsers</w:t>
            </w:r>
          </w:p>
        </w:tc>
        <w:tc>
          <w:tcPr>
            <w:tcW w:type="dxa" w:w="5040"/>
            <w:vAlign w:val="center"/>
          </w:tcPr>
          <w:p>
            <w:r>
              <w:rPr>
                <w:sz w:val="16"/>
              </w:rPr>
              <w:t>Chrome, Edge, Firefox — current stable versions</w:t>
            </w:r>
          </w:p>
        </w:tc>
      </w:tr>
      <w:tr>
        <w:tc>
          <w:tcPr>
            <w:tcW w:type="dxa" w:w="5040"/>
            <w:vAlign w:val="center"/>
          </w:tcPr>
          <w:p>
            <w:r>
              <w:rPr>
                <w:sz w:val="16"/>
              </w:rPr>
              <w:t>API testing</w:t>
            </w:r>
          </w:p>
        </w:tc>
        <w:tc>
          <w:tcPr>
            <w:tcW w:type="dxa" w:w="5040"/>
            <w:vAlign w:val="center"/>
          </w:tcPr>
          <w:p>
            <w:r>
              <w:rPr>
                <w:sz w:val="16"/>
              </w:rPr>
              <w:t>Browser DevTools + REST client such as Postman/Thunder Client</w:t>
            </w:r>
          </w:p>
        </w:tc>
      </w:tr>
      <w:tr>
        <w:tc>
          <w:tcPr>
            <w:tcW w:type="dxa" w:w="5040"/>
            <w:vAlign w:val="center"/>
          </w:tcPr>
          <w:p>
            <w:r>
              <w:rPr>
                <w:sz w:val="16"/>
              </w:rPr>
              <w:t>Version control</w:t>
            </w:r>
          </w:p>
        </w:tc>
        <w:tc>
          <w:tcPr>
            <w:tcW w:type="dxa" w:w="5040"/>
            <w:vAlign w:val="center"/>
          </w:tcPr>
          <w:p>
            <w:r>
              <w:rPr>
                <w:sz w:val="16"/>
              </w:rPr>
              <w:t>Git + GitHub</w:t>
            </w:r>
          </w:p>
        </w:tc>
      </w:tr>
      <w:tr>
        <w:tc>
          <w:tcPr>
            <w:tcW w:type="dxa" w:w="5040"/>
            <w:vAlign w:val="center"/>
          </w:tcPr>
          <w:p>
            <w:r>
              <w:rPr>
                <w:sz w:val="16"/>
              </w:rPr>
              <w:t>Evidence</w:t>
            </w:r>
          </w:p>
        </w:tc>
        <w:tc>
          <w:tcPr>
            <w:tcW w:type="dxa" w:w="5040"/>
            <w:vAlign w:val="center"/>
          </w:tcPr>
          <w:p>
            <w:r>
              <w:rPr>
                <w:sz w:val="16"/>
              </w:rPr>
              <w:t>Screenshots, console/API output, execution sheet</w:t>
            </w:r>
          </w:p>
        </w:tc>
      </w:tr>
    </w:tbl>
    <w:p/>
    <w:p>
      <w:pPr>
        <w:pStyle w:val="Heading2"/>
      </w:pPr>
      <w:r>
        <w:t>8.1 Controlled Test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ID</w:t>
            </w:r>
          </w:p>
        </w:tc>
        <w:tc>
          <w:tcPr>
            <w:tcW w:type="dxa" w:w="3360"/>
            <w:shd w:fill="D9EAF7"/>
          </w:tcPr>
          <w:p>
            <w:r>
              <w:rPr>
                <w:b/>
                <w:sz w:val="17"/>
              </w:rPr>
              <w:t>Example</w:t>
            </w:r>
          </w:p>
        </w:tc>
        <w:tc>
          <w:tcPr>
            <w:tcW w:type="dxa" w:w="3360"/>
            <w:shd w:fill="D9EAF7"/>
          </w:tcPr>
          <w:p>
            <w:r>
              <w:rPr>
                <w:b/>
                <w:sz w:val="17"/>
              </w:rPr>
              <w:t>Purpose</w:t>
            </w:r>
          </w:p>
        </w:tc>
      </w:tr>
      <w:tr>
        <w:tc>
          <w:tcPr>
            <w:tcW w:type="dxa" w:w="3360"/>
            <w:vAlign w:val="center"/>
          </w:tcPr>
          <w:p>
            <w:r>
              <w:rPr>
                <w:sz w:val="16"/>
              </w:rPr>
              <w:t>U-001</w:t>
            </w:r>
          </w:p>
        </w:tc>
        <w:tc>
          <w:tcPr>
            <w:tcW w:type="dxa" w:w="3360"/>
            <w:vAlign w:val="center"/>
          </w:tcPr>
          <w:p>
            <w:r>
              <w:rPr>
                <w:sz w:val="16"/>
              </w:rPr>
              <w:t>student.one@example.test</w:t>
            </w:r>
          </w:p>
        </w:tc>
        <w:tc>
          <w:tcPr>
            <w:tcW w:type="dxa" w:w="3360"/>
            <w:vAlign w:val="center"/>
          </w:tcPr>
          <w:p>
            <w:r>
              <w:rPr>
                <w:sz w:val="16"/>
              </w:rPr>
              <w:t>Primary user</w:t>
            </w:r>
          </w:p>
        </w:tc>
      </w:tr>
      <w:tr>
        <w:tc>
          <w:tcPr>
            <w:tcW w:type="dxa" w:w="3360"/>
            <w:vAlign w:val="center"/>
          </w:tcPr>
          <w:p>
            <w:r>
              <w:rPr>
                <w:sz w:val="16"/>
              </w:rPr>
              <w:t>U-002</w:t>
            </w:r>
          </w:p>
        </w:tc>
        <w:tc>
          <w:tcPr>
            <w:tcW w:type="dxa" w:w="3360"/>
            <w:vAlign w:val="center"/>
          </w:tcPr>
          <w:p>
            <w:r>
              <w:rPr>
                <w:sz w:val="16"/>
              </w:rPr>
              <w:t>student.two@example.test</w:t>
            </w:r>
          </w:p>
        </w:tc>
        <w:tc>
          <w:tcPr>
            <w:tcW w:type="dxa" w:w="3360"/>
            <w:vAlign w:val="center"/>
          </w:tcPr>
          <w:p>
            <w:r>
              <w:rPr>
                <w:sz w:val="16"/>
              </w:rPr>
              <w:t>Second user for authorization</w:t>
            </w:r>
          </w:p>
        </w:tc>
      </w:tr>
      <w:tr>
        <w:tc>
          <w:tcPr>
            <w:tcW w:type="dxa" w:w="3360"/>
            <w:vAlign w:val="center"/>
          </w:tcPr>
          <w:p>
            <w:r>
              <w:rPr>
                <w:sz w:val="16"/>
              </w:rPr>
              <w:t>S-001</w:t>
            </w:r>
          </w:p>
        </w:tc>
        <w:tc>
          <w:tcPr>
            <w:tcW w:type="dxa" w:w="3360"/>
            <w:vAlign w:val="center"/>
          </w:tcPr>
          <w:p>
            <w:r>
              <w:rPr>
                <w:sz w:val="16"/>
              </w:rPr>
              <w:t>Computer Science</w:t>
            </w:r>
          </w:p>
        </w:tc>
        <w:tc>
          <w:tcPr>
            <w:tcW w:type="dxa" w:w="3360"/>
            <w:vAlign w:val="center"/>
          </w:tcPr>
          <w:p>
            <w:r>
              <w:rPr>
                <w:sz w:val="16"/>
              </w:rPr>
              <w:t>Subject</w:t>
            </w:r>
          </w:p>
        </w:tc>
      </w:tr>
      <w:tr>
        <w:tc>
          <w:tcPr>
            <w:tcW w:type="dxa" w:w="3360"/>
            <w:vAlign w:val="center"/>
          </w:tcPr>
          <w:p>
            <w:r>
              <w:rPr>
                <w:sz w:val="16"/>
              </w:rPr>
              <w:t>S-002</w:t>
            </w:r>
          </w:p>
        </w:tc>
        <w:tc>
          <w:tcPr>
            <w:tcW w:type="dxa" w:w="3360"/>
            <w:vAlign w:val="center"/>
          </w:tcPr>
          <w:p>
            <w:r>
              <w:rPr>
                <w:sz w:val="16"/>
              </w:rPr>
              <w:t>Mathematics</w:t>
            </w:r>
          </w:p>
        </w:tc>
        <w:tc>
          <w:tcPr>
            <w:tcW w:type="dxa" w:w="3360"/>
            <w:vAlign w:val="center"/>
          </w:tcPr>
          <w:p>
            <w:r>
              <w:rPr>
                <w:sz w:val="16"/>
              </w:rPr>
              <w:t>Second subject</w:t>
            </w:r>
          </w:p>
        </w:tc>
      </w:tr>
      <w:tr>
        <w:tc>
          <w:tcPr>
            <w:tcW w:type="dxa" w:w="3360"/>
            <w:vAlign w:val="center"/>
          </w:tcPr>
          <w:p>
            <w:r>
              <w:rPr>
                <w:sz w:val="16"/>
              </w:rPr>
              <w:t>T-001</w:t>
            </w:r>
          </w:p>
        </w:tc>
        <w:tc>
          <w:tcPr>
            <w:tcW w:type="dxa" w:w="3360"/>
            <w:vAlign w:val="center"/>
          </w:tcPr>
          <w:p>
            <w:r>
              <w:rPr>
                <w:sz w:val="16"/>
              </w:rPr>
              <w:t>Complete JavaScript assignment</w:t>
            </w:r>
          </w:p>
        </w:tc>
        <w:tc>
          <w:tcPr>
            <w:tcW w:type="dxa" w:w="3360"/>
            <w:vAlign w:val="center"/>
          </w:tcPr>
          <w:p>
            <w:r>
              <w:rPr>
                <w:sz w:val="16"/>
              </w:rPr>
              <w:t>Normal task</w:t>
            </w:r>
          </w:p>
        </w:tc>
      </w:tr>
      <w:tr>
        <w:tc>
          <w:tcPr>
            <w:tcW w:type="dxa" w:w="3360"/>
            <w:vAlign w:val="center"/>
          </w:tcPr>
          <w:p>
            <w:r>
              <w:rPr>
                <w:sz w:val="16"/>
              </w:rPr>
              <w:t>T-002</w:t>
            </w:r>
          </w:p>
        </w:tc>
        <w:tc>
          <w:tcPr>
            <w:tcW w:type="dxa" w:w="3360"/>
            <w:vAlign w:val="center"/>
          </w:tcPr>
          <w:p>
            <w:r>
              <w:rPr>
                <w:sz w:val="16"/>
              </w:rPr>
              <w:t>Prepare database notes</w:t>
            </w:r>
          </w:p>
        </w:tc>
        <w:tc>
          <w:tcPr>
            <w:tcW w:type="dxa" w:w="3360"/>
            <w:vAlign w:val="center"/>
          </w:tcPr>
          <w:p>
            <w:r>
              <w:rPr>
                <w:sz w:val="16"/>
              </w:rPr>
              <w:t>In-progress task owned by U-002</w:t>
            </w:r>
          </w:p>
        </w:tc>
      </w:tr>
      <w:tr>
        <w:tc>
          <w:tcPr>
            <w:tcW w:type="dxa" w:w="3360"/>
            <w:vAlign w:val="center"/>
          </w:tcPr>
          <w:p>
            <w:r>
              <w:rPr>
                <w:sz w:val="16"/>
              </w:rPr>
              <w:t>T-003</w:t>
            </w:r>
          </w:p>
        </w:tc>
        <w:tc>
          <w:tcPr>
            <w:tcW w:type="dxa" w:w="3360"/>
            <w:vAlign w:val="center"/>
          </w:tcPr>
          <w:p>
            <w:r>
              <w:rPr>
                <w:sz w:val="16"/>
              </w:rPr>
              <w:t>Submit CSS lab</w:t>
            </w:r>
          </w:p>
        </w:tc>
        <w:tc>
          <w:tcPr>
            <w:tcW w:type="dxa" w:w="3360"/>
            <w:vAlign w:val="center"/>
          </w:tcPr>
          <w:p>
            <w:r>
              <w:rPr>
                <w:sz w:val="16"/>
              </w:rPr>
              <w:t>Completed task</w:t>
            </w:r>
          </w:p>
        </w:tc>
      </w:tr>
      <w:tr>
        <w:tc>
          <w:tcPr>
            <w:tcW w:type="dxa" w:w="3360"/>
            <w:vAlign w:val="center"/>
          </w:tcPr>
          <w:p>
            <w:r>
              <w:rPr>
                <w:sz w:val="16"/>
              </w:rPr>
              <w:t>T-004</w:t>
            </w:r>
          </w:p>
        </w:tc>
        <w:tc>
          <w:tcPr>
            <w:tcW w:type="dxa" w:w="3360"/>
            <w:vAlign w:val="center"/>
          </w:tcPr>
          <w:p>
            <w:r>
              <w:rPr>
                <w:sz w:val="16"/>
              </w:rPr>
              <w:t>Old assignment</w:t>
            </w:r>
          </w:p>
        </w:tc>
        <w:tc>
          <w:tcPr>
            <w:tcW w:type="dxa" w:w="3360"/>
            <w:vAlign w:val="center"/>
          </w:tcPr>
          <w:p>
            <w:r>
              <w:rPr>
                <w:sz w:val="16"/>
              </w:rPr>
              <w:t>Overdue task</w:t>
            </w:r>
          </w:p>
        </w:tc>
      </w:tr>
    </w:tbl>
    <w:p/>
    <w:p>
      <w:pPr>
        <w:pStyle w:val="Heading2"/>
      </w:pPr>
      <w:r>
        <w:t>8.2 Invalid/Boundary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Case</w:t>
            </w:r>
          </w:p>
        </w:tc>
        <w:tc>
          <w:tcPr>
            <w:tcW w:type="dxa" w:w="3360"/>
            <w:shd w:fill="D9EAF7"/>
          </w:tcPr>
          <w:p>
            <w:r>
              <w:rPr>
                <w:b/>
                <w:sz w:val="17"/>
              </w:rPr>
              <w:t>Input</w:t>
            </w:r>
          </w:p>
        </w:tc>
        <w:tc>
          <w:tcPr>
            <w:tcW w:type="dxa" w:w="3360"/>
            <w:shd w:fill="D9EAF7"/>
          </w:tcPr>
          <w:p>
            <w:r>
              <w:rPr>
                <w:b/>
                <w:sz w:val="17"/>
              </w:rPr>
              <w:t>Expected</w:t>
            </w:r>
          </w:p>
        </w:tc>
      </w:tr>
      <w:tr>
        <w:tc>
          <w:tcPr>
            <w:tcW w:type="dxa" w:w="3360"/>
            <w:vAlign w:val="center"/>
          </w:tcPr>
          <w:p>
            <w:r>
              <w:rPr>
                <w:sz w:val="16"/>
              </w:rPr>
              <w:t>Empty title</w:t>
            </w:r>
          </w:p>
        </w:tc>
        <w:tc>
          <w:tcPr>
            <w:tcW w:type="dxa" w:w="3360"/>
            <w:vAlign w:val="center"/>
          </w:tcPr>
          <w:p>
            <w:r>
              <w:rPr>
                <w:sz w:val="16"/>
              </w:rPr>
              <w:t>""</w:t>
            </w:r>
          </w:p>
        </w:tc>
        <w:tc>
          <w:tcPr>
            <w:tcW w:type="dxa" w:w="3360"/>
            <w:vAlign w:val="center"/>
          </w:tcPr>
          <w:p>
            <w:r>
              <w:rPr>
                <w:sz w:val="16"/>
              </w:rPr>
              <w:t>Reject with validation error</w:t>
            </w:r>
          </w:p>
        </w:tc>
      </w:tr>
      <w:tr>
        <w:tc>
          <w:tcPr>
            <w:tcW w:type="dxa" w:w="3360"/>
            <w:vAlign w:val="center"/>
          </w:tcPr>
          <w:p>
            <w:r>
              <w:rPr>
                <w:sz w:val="16"/>
              </w:rPr>
              <w:t>Whitespace title</w:t>
            </w:r>
          </w:p>
        </w:tc>
        <w:tc>
          <w:tcPr>
            <w:tcW w:type="dxa" w:w="3360"/>
            <w:vAlign w:val="center"/>
          </w:tcPr>
          <w:p>
            <w:r>
              <w:rPr>
                <w:sz w:val="16"/>
              </w:rPr>
              <w:t>"   "</w:t>
            </w:r>
          </w:p>
        </w:tc>
        <w:tc>
          <w:tcPr>
            <w:tcW w:type="dxa" w:w="3360"/>
            <w:vAlign w:val="center"/>
          </w:tcPr>
          <w:p>
            <w:r>
              <w:rPr>
                <w:sz w:val="16"/>
              </w:rPr>
              <w:t>Reject</w:t>
            </w:r>
          </w:p>
        </w:tc>
      </w:tr>
      <w:tr>
        <w:tc>
          <w:tcPr>
            <w:tcW w:type="dxa" w:w="3360"/>
            <w:vAlign w:val="center"/>
          </w:tcPr>
          <w:p>
            <w:r>
              <w:rPr>
                <w:sz w:val="16"/>
              </w:rPr>
              <w:t>Long title</w:t>
            </w:r>
          </w:p>
        </w:tc>
        <w:tc>
          <w:tcPr>
            <w:tcW w:type="dxa" w:w="3360"/>
            <w:vAlign w:val="center"/>
          </w:tcPr>
          <w:p>
            <w:r>
              <w:rPr>
                <w:sz w:val="16"/>
              </w:rPr>
              <w:t>300-character string</w:t>
            </w:r>
          </w:p>
        </w:tc>
        <w:tc>
          <w:tcPr>
            <w:tcW w:type="dxa" w:w="3360"/>
            <w:vAlign w:val="center"/>
          </w:tcPr>
          <w:p>
            <w:r>
              <w:rPr>
                <w:sz w:val="16"/>
              </w:rPr>
              <w:t>Reject or safely constrain</w:t>
            </w:r>
          </w:p>
        </w:tc>
      </w:tr>
      <w:tr>
        <w:tc>
          <w:tcPr>
            <w:tcW w:type="dxa" w:w="3360"/>
            <w:vAlign w:val="center"/>
          </w:tcPr>
          <w:p>
            <w:r>
              <w:rPr>
                <w:sz w:val="16"/>
              </w:rPr>
              <w:t>Invalid priority</w:t>
            </w:r>
          </w:p>
        </w:tc>
        <w:tc>
          <w:tcPr>
            <w:tcW w:type="dxa" w:w="3360"/>
            <w:vAlign w:val="center"/>
          </w:tcPr>
          <w:p>
            <w:r>
              <w:rPr>
                <w:sz w:val="16"/>
              </w:rPr>
              <w:t>Urgent</w:t>
            </w:r>
          </w:p>
        </w:tc>
        <w:tc>
          <w:tcPr>
            <w:tcW w:type="dxa" w:w="3360"/>
            <w:vAlign w:val="center"/>
          </w:tcPr>
          <w:p>
            <w:r>
              <w:rPr>
                <w:sz w:val="16"/>
              </w:rPr>
              <w:t>Reject</w:t>
            </w:r>
          </w:p>
        </w:tc>
      </w:tr>
      <w:tr>
        <w:tc>
          <w:tcPr>
            <w:tcW w:type="dxa" w:w="3360"/>
            <w:vAlign w:val="center"/>
          </w:tcPr>
          <w:p>
            <w:r>
              <w:rPr>
                <w:sz w:val="16"/>
              </w:rPr>
              <w:t>Invalid status</w:t>
            </w:r>
          </w:p>
        </w:tc>
        <w:tc>
          <w:tcPr>
            <w:tcW w:type="dxa" w:w="3360"/>
            <w:vAlign w:val="center"/>
          </w:tcPr>
          <w:p>
            <w:r>
              <w:rPr>
                <w:sz w:val="16"/>
              </w:rPr>
              <w:t>Started</w:t>
            </w:r>
          </w:p>
        </w:tc>
        <w:tc>
          <w:tcPr>
            <w:tcW w:type="dxa" w:w="3360"/>
            <w:vAlign w:val="center"/>
          </w:tcPr>
          <w:p>
            <w:r>
              <w:rPr>
                <w:sz w:val="16"/>
              </w:rPr>
              <w:t>Reject</w:t>
            </w:r>
          </w:p>
        </w:tc>
      </w:tr>
      <w:tr>
        <w:tc>
          <w:tcPr>
            <w:tcW w:type="dxa" w:w="3360"/>
            <w:vAlign w:val="center"/>
          </w:tcPr>
          <w:p>
            <w:r>
              <w:rPr>
                <w:sz w:val="16"/>
              </w:rPr>
              <w:t>Malformed task ID</w:t>
            </w:r>
          </w:p>
        </w:tc>
        <w:tc>
          <w:tcPr>
            <w:tcW w:type="dxa" w:w="3360"/>
            <w:vAlign w:val="center"/>
          </w:tcPr>
          <w:p>
            <w:r>
              <w:rPr>
                <w:sz w:val="16"/>
              </w:rPr>
              <w:t>Invalid identifier</w:t>
            </w:r>
          </w:p>
        </w:tc>
        <w:tc>
          <w:tcPr>
            <w:tcW w:type="dxa" w:w="3360"/>
            <w:vAlign w:val="center"/>
          </w:tcPr>
          <w:p>
            <w:r>
              <w:rPr>
                <w:sz w:val="16"/>
              </w:rPr>
              <w:t>Controlled client error</w:t>
            </w:r>
          </w:p>
        </w:tc>
      </w:tr>
      <w:tr>
        <w:tc>
          <w:tcPr>
            <w:tcW w:type="dxa" w:w="3360"/>
            <w:vAlign w:val="center"/>
          </w:tcPr>
          <w:p>
            <w:r>
              <w:rPr>
                <w:sz w:val="16"/>
              </w:rPr>
              <w:t>Other user's task</w:t>
            </w:r>
          </w:p>
        </w:tc>
        <w:tc>
          <w:tcPr>
            <w:tcW w:type="dxa" w:w="3360"/>
            <w:vAlign w:val="center"/>
          </w:tcPr>
          <w:p>
            <w:r>
              <w:rPr>
                <w:sz w:val="16"/>
              </w:rPr>
              <w:t>U-002 task requested by U-001</w:t>
            </w:r>
          </w:p>
        </w:tc>
        <w:tc>
          <w:tcPr>
            <w:tcW w:type="dxa" w:w="3360"/>
            <w:vAlign w:val="center"/>
          </w:tcPr>
          <w:p>
            <w:r>
              <w:rPr>
                <w:sz w:val="16"/>
              </w:rPr>
              <w:t>No private data exposed</w:t>
            </w:r>
          </w:p>
        </w:tc>
      </w:tr>
    </w:tbl>
    <w:p/>
    <w:p>
      <w:pPr>
        <w:pStyle w:val="Heading1"/>
      </w:pPr>
      <w:r>
        <w:t>9. Detailed Test Cases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tcPr>
          <w:p>
            <w:r>
              <w:rPr>
                <w:b/>
                <w:sz w:val="17"/>
              </w:rPr>
              <w:t>ID</w:t>
            </w:r>
          </w:p>
        </w:tc>
        <w:tc>
          <w:tcPr>
            <w:tcW w:type="dxa" w:w="1440"/>
            <w:shd w:fill="D9EAF7"/>
          </w:tcPr>
          <w:p>
            <w:r>
              <w:rPr>
                <w:b/>
                <w:sz w:val="17"/>
              </w:rPr>
              <w:t>Test</w:t>
            </w:r>
          </w:p>
        </w:tc>
        <w:tc>
          <w:tcPr>
            <w:tcW w:type="dxa" w:w="1440"/>
            <w:shd w:fill="D9EAF7"/>
          </w:tcPr>
          <w:p>
            <w:r>
              <w:rPr>
                <w:b/>
                <w:sz w:val="17"/>
              </w:rPr>
              <w:t>Precondition</w:t>
            </w:r>
          </w:p>
        </w:tc>
        <w:tc>
          <w:tcPr>
            <w:tcW w:type="dxa" w:w="1440"/>
            <w:shd w:fill="D9EAF7"/>
          </w:tcPr>
          <w:p>
            <w:r>
              <w:rPr>
                <w:b/>
                <w:sz w:val="17"/>
              </w:rPr>
              <w:t>Data</w:t>
            </w:r>
          </w:p>
        </w:tc>
        <w:tc>
          <w:tcPr>
            <w:tcW w:type="dxa" w:w="1440"/>
            <w:shd w:fill="D9EAF7"/>
          </w:tcPr>
          <w:p>
            <w:r>
              <w:rPr>
                <w:b/>
                <w:sz w:val="17"/>
              </w:rPr>
              <w:t>Action</w:t>
            </w:r>
          </w:p>
        </w:tc>
        <w:tc>
          <w:tcPr>
            <w:tcW w:type="dxa" w:w="1440"/>
            <w:shd w:fill="D9EAF7"/>
          </w:tcPr>
          <w:p>
            <w:r>
              <w:rPr>
                <w:b/>
                <w:sz w:val="17"/>
              </w:rPr>
              <w:t>Expected</w:t>
            </w:r>
          </w:p>
        </w:tc>
        <w:tc>
          <w:tcPr>
            <w:tcW w:type="dxa" w:w="1440"/>
            <w:shd w:fill="D9EAF7"/>
          </w:tcPr>
          <w:p>
            <w:r>
              <w:rPr>
                <w:b/>
                <w:sz w:val="17"/>
              </w:rPr>
              <w:t>Result</w:t>
            </w:r>
          </w:p>
        </w:tc>
      </w:tr>
      <w:tr>
        <w:tc>
          <w:tcPr>
            <w:tcW w:type="dxa" w:w="1440"/>
            <w:vAlign w:val="center"/>
          </w:tcPr>
          <w:p>
            <w:r>
              <w:rPr>
                <w:sz w:val="16"/>
              </w:rPr>
              <w:t>AUTH-01</w:t>
            </w:r>
          </w:p>
        </w:tc>
        <w:tc>
          <w:tcPr>
            <w:tcW w:type="dxa" w:w="1440"/>
            <w:vAlign w:val="center"/>
          </w:tcPr>
          <w:p>
            <w:r>
              <w:rPr>
                <w:sz w:val="16"/>
              </w:rPr>
              <w:t>Valid registration</w:t>
            </w:r>
          </w:p>
        </w:tc>
        <w:tc>
          <w:tcPr>
            <w:tcW w:type="dxa" w:w="1440"/>
            <w:vAlign w:val="center"/>
          </w:tcPr>
          <w:p>
            <w:r>
              <w:rPr>
                <w:sz w:val="16"/>
              </w:rPr>
              <w:t>New email</w:t>
            </w:r>
          </w:p>
        </w:tc>
        <w:tc>
          <w:tcPr>
            <w:tcW w:type="dxa" w:w="1440"/>
            <w:vAlign w:val="center"/>
          </w:tcPr>
          <w:p>
            <w:r>
              <w:rPr>
                <w:sz w:val="16"/>
              </w:rPr>
              <w:t>student.one@example.test + valid password</w:t>
            </w:r>
          </w:p>
        </w:tc>
        <w:tc>
          <w:tcPr>
            <w:tcW w:type="dxa" w:w="1440"/>
            <w:vAlign w:val="center"/>
          </w:tcPr>
          <w:p>
            <w:r>
              <w:rPr>
                <w:sz w:val="16"/>
              </w:rPr>
              <w:t>Submit</w:t>
            </w:r>
          </w:p>
        </w:tc>
        <w:tc>
          <w:tcPr>
            <w:tcW w:type="dxa" w:w="1440"/>
            <w:vAlign w:val="center"/>
          </w:tcPr>
          <w:p>
            <w:r>
              <w:rPr>
                <w:sz w:val="16"/>
              </w:rPr>
              <w:t>Account created</w:t>
            </w:r>
          </w:p>
        </w:tc>
        <w:tc>
          <w:tcPr>
            <w:tcW w:type="dxa" w:w="1440"/>
            <w:vAlign w:val="center"/>
          </w:tcPr>
          <w:p>
            <w:r>
              <w:rPr>
                <w:sz w:val="16"/>
              </w:rPr>
            </w:r>
          </w:p>
        </w:tc>
      </w:tr>
      <w:tr>
        <w:tc>
          <w:tcPr>
            <w:tcW w:type="dxa" w:w="1440"/>
            <w:vAlign w:val="center"/>
          </w:tcPr>
          <w:p>
            <w:r>
              <w:rPr>
                <w:sz w:val="16"/>
              </w:rPr>
              <w:t>AUTH-02</w:t>
            </w:r>
          </w:p>
        </w:tc>
        <w:tc>
          <w:tcPr>
            <w:tcW w:type="dxa" w:w="1440"/>
            <w:vAlign w:val="center"/>
          </w:tcPr>
          <w:p>
            <w:r>
              <w:rPr>
                <w:sz w:val="16"/>
              </w:rPr>
              <w:t>Duplicate registration</w:t>
            </w:r>
          </w:p>
        </w:tc>
        <w:tc>
          <w:tcPr>
            <w:tcW w:type="dxa" w:w="1440"/>
            <w:vAlign w:val="center"/>
          </w:tcPr>
          <w:p>
            <w:r>
              <w:rPr>
                <w:sz w:val="16"/>
              </w:rPr>
              <w:t>U-001 exists</w:t>
            </w:r>
          </w:p>
        </w:tc>
        <w:tc>
          <w:tcPr>
            <w:tcW w:type="dxa" w:w="1440"/>
            <w:vAlign w:val="center"/>
          </w:tcPr>
          <w:p>
            <w:r>
              <w:rPr>
                <w:sz w:val="16"/>
              </w:rPr>
              <w:t>Existing email</w:t>
            </w:r>
          </w:p>
        </w:tc>
        <w:tc>
          <w:tcPr>
            <w:tcW w:type="dxa" w:w="1440"/>
            <w:vAlign w:val="center"/>
          </w:tcPr>
          <w:p>
            <w:r>
              <w:rPr>
                <w:sz w:val="16"/>
              </w:rPr>
              <w:t>Submit</w:t>
            </w:r>
          </w:p>
        </w:tc>
        <w:tc>
          <w:tcPr>
            <w:tcW w:type="dxa" w:w="1440"/>
            <w:vAlign w:val="center"/>
          </w:tcPr>
          <w:p>
            <w:r>
              <w:rPr>
                <w:sz w:val="16"/>
              </w:rPr>
              <w:t>Rejected; no duplicate</w:t>
            </w:r>
          </w:p>
        </w:tc>
        <w:tc>
          <w:tcPr>
            <w:tcW w:type="dxa" w:w="1440"/>
            <w:vAlign w:val="center"/>
          </w:tcPr>
          <w:p>
            <w:r>
              <w:rPr>
                <w:sz w:val="16"/>
              </w:rPr>
            </w:r>
          </w:p>
        </w:tc>
      </w:tr>
      <w:tr>
        <w:tc>
          <w:tcPr>
            <w:tcW w:type="dxa" w:w="1440"/>
            <w:vAlign w:val="center"/>
          </w:tcPr>
          <w:p>
            <w:r>
              <w:rPr>
                <w:sz w:val="16"/>
              </w:rPr>
              <w:t>AUTH-03</w:t>
            </w:r>
          </w:p>
        </w:tc>
        <w:tc>
          <w:tcPr>
            <w:tcW w:type="dxa" w:w="1440"/>
            <w:vAlign w:val="center"/>
          </w:tcPr>
          <w:p>
            <w:r>
              <w:rPr>
                <w:sz w:val="16"/>
              </w:rPr>
              <w:t>Valid login</w:t>
            </w:r>
          </w:p>
        </w:tc>
        <w:tc>
          <w:tcPr>
            <w:tcW w:type="dxa" w:w="1440"/>
            <w:vAlign w:val="center"/>
          </w:tcPr>
          <w:p>
            <w:r>
              <w:rPr>
                <w:sz w:val="16"/>
              </w:rPr>
              <w:t>U-001 exists</w:t>
            </w:r>
          </w:p>
        </w:tc>
        <w:tc>
          <w:tcPr>
            <w:tcW w:type="dxa" w:w="1440"/>
            <w:vAlign w:val="center"/>
          </w:tcPr>
          <w:p>
            <w:r>
              <w:rPr>
                <w:sz w:val="16"/>
              </w:rPr>
              <w:t>Correct credentials</w:t>
            </w:r>
          </w:p>
        </w:tc>
        <w:tc>
          <w:tcPr>
            <w:tcW w:type="dxa" w:w="1440"/>
            <w:vAlign w:val="center"/>
          </w:tcPr>
          <w:p>
            <w:r>
              <w:rPr>
                <w:sz w:val="16"/>
              </w:rPr>
              <w:t>Login</w:t>
            </w:r>
          </w:p>
        </w:tc>
        <w:tc>
          <w:tcPr>
            <w:tcW w:type="dxa" w:w="1440"/>
            <w:vAlign w:val="center"/>
          </w:tcPr>
          <w:p>
            <w:r>
              <w:rPr>
                <w:sz w:val="16"/>
              </w:rPr>
              <w:t>Authenticated</w:t>
            </w:r>
          </w:p>
        </w:tc>
        <w:tc>
          <w:tcPr>
            <w:tcW w:type="dxa" w:w="1440"/>
            <w:vAlign w:val="center"/>
          </w:tcPr>
          <w:p>
            <w:r>
              <w:rPr>
                <w:sz w:val="16"/>
              </w:rPr>
            </w:r>
          </w:p>
        </w:tc>
      </w:tr>
      <w:tr>
        <w:tc>
          <w:tcPr>
            <w:tcW w:type="dxa" w:w="1440"/>
            <w:vAlign w:val="center"/>
          </w:tcPr>
          <w:p>
            <w:r>
              <w:rPr>
                <w:sz w:val="16"/>
              </w:rPr>
              <w:t>AUTH-04</w:t>
            </w:r>
          </w:p>
        </w:tc>
        <w:tc>
          <w:tcPr>
            <w:tcW w:type="dxa" w:w="1440"/>
            <w:vAlign w:val="center"/>
          </w:tcPr>
          <w:p>
            <w:r>
              <w:rPr>
                <w:sz w:val="16"/>
              </w:rPr>
              <w:t>Invalid login</w:t>
            </w:r>
          </w:p>
        </w:tc>
        <w:tc>
          <w:tcPr>
            <w:tcW w:type="dxa" w:w="1440"/>
            <w:vAlign w:val="center"/>
          </w:tcPr>
          <w:p>
            <w:r>
              <w:rPr>
                <w:sz w:val="16"/>
              </w:rPr>
              <w:t>U-001 exists</w:t>
            </w:r>
          </w:p>
        </w:tc>
        <w:tc>
          <w:tcPr>
            <w:tcW w:type="dxa" w:w="1440"/>
            <w:vAlign w:val="center"/>
          </w:tcPr>
          <w:p>
            <w:r>
              <w:rPr>
                <w:sz w:val="16"/>
              </w:rPr>
              <w:t>Wrong password</w:t>
            </w:r>
          </w:p>
        </w:tc>
        <w:tc>
          <w:tcPr>
            <w:tcW w:type="dxa" w:w="1440"/>
            <w:vAlign w:val="center"/>
          </w:tcPr>
          <w:p>
            <w:r>
              <w:rPr>
                <w:sz w:val="16"/>
              </w:rPr>
              <w:t>Login</w:t>
            </w:r>
          </w:p>
        </w:tc>
        <w:tc>
          <w:tcPr>
            <w:tcW w:type="dxa" w:w="1440"/>
            <w:vAlign w:val="center"/>
          </w:tcPr>
          <w:p>
            <w:r>
              <w:rPr>
                <w:sz w:val="16"/>
              </w:rPr>
              <w:t>Rejected; protected data hidden</w:t>
            </w:r>
          </w:p>
        </w:tc>
        <w:tc>
          <w:tcPr>
            <w:tcW w:type="dxa" w:w="1440"/>
            <w:vAlign w:val="center"/>
          </w:tcPr>
          <w:p>
            <w:r>
              <w:rPr>
                <w:sz w:val="16"/>
              </w:rPr>
            </w:r>
          </w:p>
        </w:tc>
      </w:tr>
      <w:tr>
        <w:tc>
          <w:tcPr>
            <w:tcW w:type="dxa" w:w="1440"/>
            <w:vAlign w:val="center"/>
          </w:tcPr>
          <w:p>
            <w:r>
              <w:rPr>
                <w:sz w:val="16"/>
              </w:rPr>
              <w:t>TC-01</w:t>
            </w:r>
          </w:p>
        </w:tc>
        <w:tc>
          <w:tcPr>
            <w:tcW w:type="dxa" w:w="1440"/>
            <w:vAlign w:val="center"/>
          </w:tcPr>
          <w:p>
            <w:r>
              <w:rPr>
                <w:sz w:val="16"/>
              </w:rPr>
              <w:t>Create valid task</w:t>
            </w:r>
          </w:p>
        </w:tc>
        <w:tc>
          <w:tcPr>
            <w:tcW w:type="dxa" w:w="1440"/>
            <w:vAlign w:val="center"/>
          </w:tcPr>
          <w:p>
            <w:r>
              <w:rPr>
                <w:sz w:val="16"/>
              </w:rPr>
              <w:t>Authenticated U-001</w:t>
            </w:r>
          </w:p>
        </w:tc>
        <w:tc>
          <w:tcPr>
            <w:tcW w:type="dxa" w:w="1440"/>
            <w:vAlign w:val="center"/>
          </w:tcPr>
          <w:p>
            <w:r>
              <w:rPr>
                <w:sz w:val="16"/>
              </w:rPr>
              <w:t>Valid title/subject/date/priority</w:t>
            </w:r>
          </w:p>
        </w:tc>
        <w:tc>
          <w:tcPr>
            <w:tcW w:type="dxa" w:w="1440"/>
            <w:vAlign w:val="center"/>
          </w:tcPr>
          <w:p>
            <w:r>
              <w:rPr>
                <w:sz w:val="16"/>
              </w:rPr>
              <w:t>POST task</w:t>
            </w:r>
          </w:p>
        </w:tc>
        <w:tc>
          <w:tcPr>
            <w:tcW w:type="dxa" w:w="1440"/>
            <w:vAlign w:val="center"/>
          </w:tcPr>
          <w:p>
            <w:r>
              <w:rPr>
                <w:sz w:val="16"/>
              </w:rPr>
              <w:t>Created and stored for U-001</w:t>
            </w:r>
          </w:p>
        </w:tc>
        <w:tc>
          <w:tcPr>
            <w:tcW w:type="dxa" w:w="1440"/>
            <w:vAlign w:val="center"/>
          </w:tcPr>
          <w:p>
            <w:r>
              <w:rPr>
                <w:sz w:val="16"/>
              </w:rPr>
            </w:r>
          </w:p>
        </w:tc>
      </w:tr>
      <w:tr>
        <w:tc>
          <w:tcPr>
            <w:tcW w:type="dxa" w:w="1440"/>
            <w:vAlign w:val="center"/>
          </w:tcPr>
          <w:p>
            <w:r>
              <w:rPr>
                <w:sz w:val="16"/>
              </w:rPr>
              <w:t>TC-02</w:t>
            </w:r>
          </w:p>
        </w:tc>
        <w:tc>
          <w:tcPr>
            <w:tcW w:type="dxa" w:w="1440"/>
            <w:vAlign w:val="center"/>
          </w:tcPr>
          <w:p>
            <w:r>
              <w:rPr>
                <w:sz w:val="16"/>
              </w:rPr>
              <w:t>Blank title</w:t>
            </w:r>
          </w:p>
        </w:tc>
        <w:tc>
          <w:tcPr>
            <w:tcW w:type="dxa" w:w="1440"/>
            <w:vAlign w:val="center"/>
          </w:tcPr>
          <w:p>
            <w:r>
              <w:rPr>
                <w:sz w:val="16"/>
              </w:rPr>
              <w:t>Authenticated</w:t>
            </w:r>
          </w:p>
        </w:tc>
        <w:tc>
          <w:tcPr>
            <w:tcW w:type="dxa" w:w="1440"/>
            <w:vAlign w:val="center"/>
          </w:tcPr>
          <w:p>
            <w:r>
              <w:rPr>
                <w:sz w:val="16"/>
              </w:rPr>
              <w:t>Title=""</w:t>
            </w:r>
          </w:p>
        </w:tc>
        <w:tc>
          <w:tcPr>
            <w:tcW w:type="dxa" w:w="1440"/>
            <w:vAlign w:val="center"/>
          </w:tcPr>
          <w:p>
            <w:r>
              <w:rPr>
                <w:sz w:val="16"/>
              </w:rPr>
              <w:t>POST task</w:t>
            </w:r>
          </w:p>
        </w:tc>
        <w:tc>
          <w:tcPr>
            <w:tcW w:type="dxa" w:w="1440"/>
            <w:vAlign w:val="center"/>
          </w:tcPr>
          <w:p>
            <w:r>
              <w:rPr>
                <w:sz w:val="16"/>
              </w:rPr>
              <w:t>400 validation; no record</w:t>
            </w:r>
          </w:p>
        </w:tc>
        <w:tc>
          <w:tcPr>
            <w:tcW w:type="dxa" w:w="1440"/>
            <w:vAlign w:val="center"/>
          </w:tcPr>
          <w:p>
            <w:r>
              <w:rPr>
                <w:sz w:val="16"/>
              </w:rPr>
            </w:r>
          </w:p>
        </w:tc>
      </w:tr>
      <w:tr>
        <w:tc>
          <w:tcPr>
            <w:tcW w:type="dxa" w:w="1440"/>
            <w:vAlign w:val="center"/>
          </w:tcPr>
          <w:p>
            <w:r>
              <w:rPr>
                <w:sz w:val="16"/>
              </w:rPr>
              <w:t>TC-03</w:t>
            </w:r>
          </w:p>
        </w:tc>
        <w:tc>
          <w:tcPr>
            <w:tcW w:type="dxa" w:w="1440"/>
            <w:vAlign w:val="center"/>
          </w:tcPr>
          <w:p>
            <w:r>
              <w:rPr>
                <w:sz w:val="16"/>
              </w:rPr>
              <w:t>Invalid priority</w:t>
            </w:r>
          </w:p>
        </w:tc>
        <w:tc>
          <w:tcPr>
            <w:tcW w:type="dxa" w:w="1440"/>
            <w:vAlign w:val="center"/>
          </w:tcPr>
          <w:p>
            <w:r>
              <w:rPr>
                <w:sz w:val="16"/>
              </w:rPr>
              <w:t>Authenticated</w:t>
            </w:r>
          </w:p>
        </w:tc>
        <w:tc>
          <w:tcPr>
            <w:tcW w:type="dxa" w:w="1440"/>
            <w:vAlign w:val="center"/>
          </w:tcPr>
          <w:p>
            <w:r>
              <w:rPr>
                <w:sz w:val="16"/>
              </w:rPr>
              <w:t>Priority=Urgent</w:t>
            </w:r>
          </w:p>
        </w:tc>
        <w:tc>
          <w:tcPr>
            <w:tcW w:type="dxa" w:w="1440"/>
            <w:vAlign w:val="center"/>
          </w:tcPr>
          <w:p>
            <w:r>
              <w:rPr>
                <w:sz w:val="16"/>
              </w:rPr>
              <w:t>POST task</w:t>
            </w:r>
          </w:p>
        </w:tc>
        <w:tc>
          <w:tcPr>
            <w:tcW w:type="dxa" w:w="1440"/>
            <w:vAlign w:val="center"/>
          </w:tcPr>
          <w:p>
            <w:r>
              <w:rPr>
                <w:sz w:val="16"/>
              </w:rPr>
              <w:t>Rejected; no invalid record</w:t>
            </w:r>
          </w:p>
        </w:tc>
        <w:tc>
          <w:tcPr>
            <w:tcW w:type="dxa" w:w="1440"/>
            <w:vAlign w:val="center"/>
          </w:tcPr>
          <w:p>
            <w:r>
              <w:rPr>
                <w:sz w:val="16"/>
              </w:rPr>
            </w:r>
          </w:p>
        </w:tc>
      </w:tr>
      <w:tr>
        <w:tc>
          <w:tcPr>
            <w:tcW w:type="dxa" w:w="1440"/>
            <w:vAlign w:val="center"/>
          </w:tcPr>
          <w:p>
            <w:r>
              <w:rPr>
                <w:sz w:val="16"/>
              </w:rPr>
              <w:t>TC-04</w:t>
            </w:r>
          </w:p>
        </w:tc>
        <w:tc>
          <w:tcPr>
            <w:tcW w:type="dxa" w:w="1440"/>
            <w:vAlign w:val="center"/>
          </w:tcPr>
          <w:p>
            <w:r>
              <w:rPr>
                <w:sz w:val="16"/>
              </w:rPr>
              <w:t>Read own tasks</w:t>
            </w:r>
          </w:p>
        </w:tc>
        <w:tc>
          <w:tcPr>
            <w:tcW w:type="dxa" w:w="1440"/>
            <w:vAlign w:val="center"/>
          </w:tcPr>
          <w:p>
            <w:r>
              <w:rPr>
                <w:sz w:val="16"/>
              </w:rPr>
              <w:t>U-001 has tasks</w:t>
            </w:r>
          </w:p>
        </w:tc>
        <w:tc>
          <w:tcPr>
            <w:tcW w:type="dxa" w:w="1440"/>
            <w:vAlign w:val="center"/>
          </w:tcPr>
          <w:p>
            <w:r>
              <w:rPr>
                <w:sz w:val="16"/>
              </w:rPr>
              <w:t>U-001 auth</w:t>
            </w:r>
          </w:p>
        </w:tc>
        <w:tc>
          <w:tcPr>
            <w:tcW w:type="dxa" w:w="1440"/>
            <w:vAlign w:val="center"/>
          </w:tcPr>
          <w:p>
            <w:r>
              <w:rPr>
                <w:sz w:val="16"/>
              </w:rPr>
              <w:t>GET tasks</w:t>
            </w:r>
          </w:p>
        </w:tc>
        <w:tc>
          <w:tcPr>
            <w:tcW w:type="dxa" w:w="1440"/>
            <w:vAlign w:val="center"/>
          </w:tcPr>
          <w:p>
            <w:r>
              <w:rPr>
                <w:sz w:val="16"/>
              </w:rPr>
              <w:t>Only U-001 tasks returned</w:t>
            </w:r>
          </w:p>
        </w:tc>
        <w:tc>
          <w:tcPr>
            <w:tcW w:type="dxa" w:w="1440"/>
            <w:vAlign w:val="center"/>
          </w:tcPr>
          <w:p>
            <w:r>
              <w:rPr>
                <w:sz w:val="16"/>
              </w:rPr>
            </w:r>
          </w:p>
        </w:tc>
      </w:tr>
      <w:tr>
        <w:tc>
          <w:tcPr>
            <w:tcW w:type="dxa" w:w="1440"/>
            <w:vAlign w:val="center"/>
          </w:tcPr>
          <w:p>
            <w:r>
              <w:rPr>
                <w:sz w:val="16"/>
              </w:rPr>
              <w:t>TC-05</w:t>
            </w:r>
          </w:p>
        </w:tc>
        <w:tc>
          <w:tcPr>
            <w:tcW w:type="dxa" w:w="1440"/>
            <w:vAlign w:val="center"/>
          </w:tcPr>
          <w:p>
            <w:r>
              <w:rPr>
                <w:sz w:val="16"/>
              </w:rPr>
              <w:t>Read other user's task</w:t>
            </w:r>
          </w:p>
        </w:tc>
        <w:tc>
          <w:tcPr>
            <w:tcW w:type="dxa" w:w="1440"/>
            <w:vAlign w:val="center"/>
          </w:tcPr>
          <w:p>
            <w:r>
              <w:rPr>
                <w:sz w:val="16"/>
              </w:rPr>
              <w:t>U-001 + U-002</w:t>
            </w:r>
          </w:p>
        </w:tc>
        <w:tc>
          <w:tcPr>
            <w:tcW w:type="dxa" w:w="1440"/>
            <w:vAlign w:val="center"/>
          </w:tcPr>
          <w:p>
            <w:r>
              <w:rPr>
                <w:sz w:val="16"/>
              </w:rPr>
              <w:t>U-002 task ID</w:t>
            </w:r>
          </w:p>
        </w:tc>
        <w:tc>
          <w:tcPr>
            <w:tcW w:type="dxa" w:w="1440"/>
            <w:vAlign w:val="center"/>
          </w:tcPr>
          <w:p>
            <w:r>
              <w:rPr>
                <w:sz w:val="16"/>
              </w:rPr>
              <w:t>GET task</w:t>
            </w:r>
          </w:p>
        </w:tc>
        <w:tc>
          <w:tcPr>
            <w:tcW w:type="dxa" w:w="1440"/>
            <w:vAlign w:val="center"/>
          </w:tcPr>
          <w:p>
            <w:r>
              <w:rPr>
                <w:sz w:val="16"/>
              </w:rPr>
              <w:t>Denied/safe not-found; no data leak</w:t>
            </w:r>
          </w:p>
        </w:tc>
        <w:tc>
          <w:tcPr>
            <w:tcW w:type="dxa" w:w="1440"/>
            <w:vAlign w:val="center"/>
          </w:tcPr>
          <w:p>
            <w:r>
              <w:rPr>
                <w:sz w:val="16"/>
              </w:rPr>
            </w:r>
          </w:p>
        </w:tc>
      </w:tr>
      <w:tr>
        <w:tc>
          <w:tcPr>
            <w:tcW w:type="dxa" w:w="1440"/>
            <w:vAlign w:val="center"/>
          </w:tcPr>
          <w:p>
            <w:r>
              <w:rPr>
                <w:sz w:val="16"/>
              </w:rPr>
              <w:t>TC-06</w:t>
            </w:r>
          </w:p>
        </w:tc>
        <w:tc>
          <w:tcPr>
            <w:tcW w:type="dxa" w:w="1440"/>
            <w:vAlign w:val="center"/>
          </w:tcPr>
          <w:p>
            <w:r>
              <w:rPr>
                <w:sz w:val="16"/>
              </w:rPr>
              <w:t>Edit own task</w:t>
            </w:r>
          </w:p>
        </w:tc>
        <w:tc>
          <w:tcPr>
            <w:tcW w:type="dxa" w:w="1440"/>
            <w:vAlign w:val="center"/>
          </w:tcPr>
          <w:p>
            <w:r>
              <w:rPr>
                <w:sz w:val="16"/>
              </w:rPr>
              <w:t>U-001 owns T-001</w:t>
            </w:r>
          </w:p>
        </w:tc>
        <w:tc>
          <w:tcPr>
            <w:tcW w:type="dxa" w:w="1440"/>
            <w:vAlign w:val="center"/>
          </w:tcPr>
          <w:p>
            <w:r>
              <w:rPr>
                <w:sz w:val="16"/>
              </w:rPr>
              <w:t>New title</w:t>
            </w:r>
          </w:p>
        </w:tc>
        <w:tc>
          <w:tcPr>
            <w:tcW w:type="dxa" w:w="1440"/>
            <w:vAlign w:val="center"/>
          </w:tcPr>
          <w:p>
            <w:r>
              <w:rPr>
                <w:sz w:val="16"/>
              </w:rPr>
              <w:t>PUT task</w:t>
            </w:r>
          </w:p>
        </w:tc>
        <w:tc>
          <w:tcPr>
            <w:tcW w:type="dxa" w:w="1440"/>
            <w:vAlign w:val="center"/>
          </w:tcPr>
          <w:p>
            <w:r>
              <w:rPr>
                <w:sz w:val="16"/>
              </w:rPr>
              <w:t>Updated and persisted</w:t>
            </w:r>
          </w:p>
        </w:tc>
        <w:tc>
          <w:tcPr>
            <w:tcW w:type="dxa" w:w="1440"/>
            <w:vAlign w:val="center"/>
          </w:tcPr>
          <w:p>
            <w:r>
              <w:rPr>
                <w:sz w:val="16"/>
              </w:rPr>
            </w:r>
          </w:p>
        </w:tc>
      </w:tr>
      <w:tr>
        <w:tc>
          <w:tcPr>
            <w:tcW w:type="dxa" w:w="1440"/>
            <w:vAlign w:val="center"/>
          </w:tcPr>
          <w:p>
            <w:r>
              <w:rPr>
                <w:sz w:val="16"/>
              </w:rPr>
              <w:t>TC-07</w:t>
            </w:r>
          </w:p>
        </w:tc>
        <w:tc>
          <w:tcPr>
            <w:tcW w:type="dxa" w:w="1440"/>
            <w:vAlign w:val="center"/>
          </w:tcPr>
          <w:p>
            <w:r>
              <w:rPr>
                <w:sz w:val="16"/>
              </w:rPr>
              <w:t>Edit other user's task</w:t>
            </w:r>
          </w:p>
        </w:tc>
        <w:tc>
          <w:tcPr>
            <w:tcW w:type="dxa" w:w="1440"/>
            <w:vAlign w:val="center"/>
          </w:tcPr>
          <w:p>
            <w:r>
              <w:rPr>
                <w:sz w:val="16"/>
              </w:rPr>
              <w:t>U-001 + U-002</w:t>
            </w:r>
          </w:p>
        </w:tc>
        <w:tc>
          <w:tcPr>
            <w:tcW w:type="dxa" w:w="1440"/>
            <w:vAlign w:val="center"/>
          </w:tcPr>
          <w:p>
            <w:r>
              <w:rPr>
                <w:sz w:val="16"/>
              </w:rPr>
              <w:t>T-002</w:t>
            </w:r>
          </w:p>
        </w:tc>
        <w:tc>
          <w:tcPr>
            <w:tcW w:type="dxa" w:w="1440"/>
            <w:vAlign w:val="center"/>
          </w:tcPr>
          <w:p>
            <w:r>
              <w:rPr>
                <w:sz w:val="16"/>
              </w:rPr>
              <w:t>PUT task</w:t>
            </w:r>
          </w:p>
        </w:tc>
        <w:tc>
          <w:tcPr>
            <w:tcW w:type="dxa" w:w="1440"/>
            <w:vAlign w:val="center"/>
          </w:tcPr>
          <w:p>
            <w:r>
              <w:rPr>
                <w:sz w:val="16"/>
              </w:rPr>
              <w:t>Rejected; unchanged</w:t>
            </w:r>
          </w:p>
        </w:tc>
        <w:tc>
          <w:tcPr>
            <w:tcW w:type="dxa" w:w="1440"/>
            <w:vAlign w:val="center"/>
          </w:tcPr>
          <w:p>
            <w:r>
              <w:rPr>
                <w:sz w:val="16"/>
              </w:rPr>
            </w:r>
          </w:p>
        </w:tc>
      </w:tr>
      <w:tr>
        <w:tc>
          <w:tcPr>
            <w:tcW w:type="dxa" w:w="1440"/>
            <w:vAlign w:val="center"/>
          </w:tcPr>
          <w:p>
            <w:r>
              <w:rPr>
                <w:sz w:val="16"/>
              </w:rPr>
              <w:t>TC-08</w:t>
            </w:r>
          </w:p>
        </w:tc>
        <w:tc>
          <w:tcPr>
            <w:tcW w:type="dxa" w:w="1440"/>
            <w:vAlign w:val="center"/>
          </w:tcPr>
          <w:p>
            <w:r>
              <w:rPr>
                <w:sz w:val="16"/>
              </w:rPr>
              <w:t>Delete own task</w:t>
            </w:r>
          </w:p>
        </w:tc>
        <w:tc>
          <w:tcPr>
            <w:tcW w:type="dxa" w:w="1440"/>
            <w:vAlign w:val="center"/>
          </w:tcPr>
          <w:p>
            <w:r>
              <w:rPr>
                <w:sz w:val="16"/>
              </w:rPr>
              <w:t>U-001 owns T-001</w:t>
            </w:r>
          </w:p>
        </w:tc>
        <w:tc>
          <w:tcPr>
            <w:tcW w:type="dxa" w:w="1440"/>
            <w:vAlign w:val="center"/>
          </w:tcPr>
          <w:p>
            <w:r>
              <w:rPr>
                <w:sz w:val="16"/>
              </w:rPr>
              <w:t>T-001</w:t>
            </w:r>
          </w:p>
        </w:tc>
        <w:tc>
          <w:tcPr>
            <w:tcW w:type="dxa" w:w="1440"/>
            <w:vAlign w:val="center"/>
          </w:tcPr>
          <w:p>
            <w:r>
              <w:rPr>
                <w:sz w:val="16"/>
              </w:rPr>
              <w:t>DELETE</w:t>
            </w:r>
          </w:p>
        </w:tc>
        <w:tc>
          <w:tcPr>
            <w:tcW w:type="dxa" w:w="1440"/>
            <w:vAlign w:val="center"/>
          </w:tcPr>
          <w:p>
            <w:r>
              <w:rPr>
                <w:sz w:val="16"/>
              </w:rPr>
              <w:t>Removed</w:t>
            </w:r>
          </w:p>
        </w:tc>
        <w:tc>
          <w:tcPr>
            <w:tcW w:type="dxa" w:w="1440"/>
            <w:vAlign w:val="center"/>
          </w:tcPr>
          <w:p>
            <w:r>
              <w:rPr>
                <w:sz w:val="16"/>
              </w:rPr>
            </w:r>
          </w:p>
        </w:tc>
      </w:tr>
      <w:tr>
        <w:tc>
          <w:tcPr>
            <w:tcW w:type="dxa" w:w="1440"/>
            <w:vAlign w:val="center"/>
          </w:tcPr>
          <w:p>
            <w:r>
              <w:rPr>
                <w:sz w:val="16"/>
              </w:rPr>
              <w:t>TC-09</w:t>
            </w:r>
          </w:p>
        </w:tc>
        <w:tc>
          <w:tcPr>
            <w:tcW w:type="dxa" w:w="1440"/>
            <w:vAlign w:val="center"/>
          </w:tcPr>
          <w:p>
            <w:r>
              <w:rPr>
                <w:sz w:val="16"/>
              </w:rPr>
              <w:t>Delete other user's task</w:t>
            </w:r>
          </w:p>
        </w:tc>
        <w:tc>
          <w:tcPr>
            <w:tcW w:type="dxa" w:w="1440"/>
            <w:vAlign w:val="center"/>
          </w:tcPr>
          <w:p>
            <w:r>
              <w:rPr>
                <w:sz w:val="16"/>
              </w:rPr>
              <w:t>U-001 + U-002</w:t>
            </w:r>
          </w:p>
        </w:tc>
        <w:tc>
          <w:tcPr>
            <w:tcW w:type="dxa" w:w="1440"/>
            <w:vAlign w:val="center"/>
          </w:tcPr>
          <w:p>
            <w:r>
              <w:rPr>
                <w:sz w:val="16"/>
              </w:rPr>
              <w:t>T-002</w:t>
            </w:r>
          </w:p>
        </w:tc>
        <w:tc>
          <w:tcPr>
            <w:tcW w:type="dxa" w:w="1440"/>
            <w:vAlign w:val="center"/>
          </w:tcPr>
          <w:p>
            <w:r>
              <w:rPr>
                <w:sz w:val="16"/>
              </w:rPr>
              <w:t>DELETE</w:t>
            </w:r>
          </w:p>
        </w:tc>
        <w:tc>
          <w:tcPr>
            <w:tcW w:type="dxa" w:w="1440"/>
            <w:vAlign w:val="center"/>
          </w:tcPr>
          <w:p>
            <w:r>
              <w:rPr>
                <w:sz w:val="16"/>
              </w:rPr>
              <w:t>Rejected; remains</w:t>
            </w:r>
          </w:p>
        </w:tc>
        <w:tc>
          <w:tcPr>
            <w:tcW w:type="dxa" w:w="1440"/>
            <w:vAlign w:val="center"/>
          </w:tcPr>
          <w:p>
            <w:r>
              <w:rPr>
                <w:sz w:val="16"/>
              </w:rPr>
            </w:r>
          </w:p>
        </w:tc>
      </w:tr>
      <w:tr>
        <w:tc>
          <w:tcPr>
            <w:tcW w:type="dxa" w:w="1440"/>
            <w:vAlign w:val="center"/>
          </w:tcPr>
          <w:p>
            <w:r>
              <w:rPr>
                <w:sz w:val="16"/>
              </w:rPr>
              <w:t>TC-10</w:t>
            </w:r>
          </w:p>
        </w:tc>
        <w:tc>
          <w:tcPr>
            <w:tcW w:type="dxa" w:w="1440"/>
            <w:vAlign w:val="center"/>
          </w:tcPr>
          <w:p>
            <w:r>
              <w:rPr>
                <w:sz w:val="16"/>
              </w:rPr>
              <w:t>Set In Progress</w:t>
            </w:r>
          </w:p>
        </w:tc>
        <w:tc>
          <w:tcPr>
            <w:tcW w:type="dxa" w:w="1440"/>
            <w:vAlign w:val="center"/>
          </w:tcPr>
          <w:p>
            <w:r>
              <w:rPr>
                <w:sz w:val="16"/>
              </w:rPr>
              <w:t>Own task</w:t>
            </w:r>
          </w:p>
        </w:tc>
        <w:tc>
          <w:tcPr>
            <w:tcW w:type="dxa" w:w="1440"/>
            <w:vAlign w:val="center"/>
          </w:tcPr>
          <w:p>
            <w:r>
              <w:rPr>
                <w:sz w:val="16"/>
              </w:rPr>
              <w:t>Status=In Progress</w:t>
            </w:r>
          </w:p>
        </w:tc>
        <w:tc>
          <w:tcPr>
            <w:tcW w:type="dxa" w:w="1440"/>
            <w:vAlign w:val="center"/>
          </w:tcPr>
          <w:p>
            <w:r>
              <w:rPr>
                <w:sz w:val="16"/>
              </w:rPr>
              <w:t>Update</w:t>
            </w:r>
          </w:p>
        </w:tc>
        <w:tc>
          <w:tcPr>
            <w:tcW w:type="dxa" w:w="1440"/>
            <w:vAlign w:val="center"/>
          </w:tcPr>
          <w:p>
            <w:r>
              <w:rPr>
                <w:sz w:val="16"/>
              </w:rPr>
              <w:t>Stored correctly</w:t>
            </w:r>
          </w:p>
        </w:tc>
        <w:tc>
          <w:tcPr>
            <w:tcW w:type="dxa" w:w="1440"/>
            <w:vAlign w:val="center"/>
          </w:tcPr>
          <w:p>
            <w:r>
              <w:rPr>
                <w:sz w:val="16"/>
              </w:rPr>
            </w:r>
          </w:p>
        </w:tc>
      </w:tr>
      <w:tr>
        <w:tc>
          <w:tcPr>
            <w:tcW w:type="dxa" w:w="1440"/>
            <w:vAlign w:val="center"/>
          </w:tcPr>
          <w:p>
            <w:r>
              <w:rPr>
                <w:sz w:val="16"/>
              </w:rPr>
              <w:t>TC-11</w:t>
            </w:r>
          </w:p>
        </w:tc>
        <w:tc>
          <w:tcPr>
            <w:tcW w:type="dxa" w:w="1440"/>
            <w:vAlign w:val="center"/>
          </w:tcPr>
          <w:p>
            <w:r>
              <w:rPr>
                <w:sz w:val="16"/>
              </w:rPr>
              <w:t>Set Completed</w:t>
            </w:r>
          </w:p>
        </w:tc>
        <w:tc>
          <w:tcPr>
            <w:tcW w:type="dxa" w:w="1440"/>
            <w:vAlign w:val="center"/>
          </w:tcPr>
          <w:p>
            <w:r>
              <w:rPr>
                <w:sz w:val="16"/>
              </w:rPr>
              <w:t>Own task</w:t>
            </w:r>
          </w:p>
        </w:tc>
        <w:tc>
          <w:tcPr>
            <w:tcW w:type="dxa" w:w="1440"/>
            <w:vAlign w:val="center"/>
          </w:tcPr>
          <w:p>
            <w:r>
              <w:rPr>
                <w:sz w:val="16"/>
              </w:rPr>
              <w:t>Status=Completed</w:t>
            </w:r>
          </w:p>
        </w:tc>
        <w:tc>
          <w:tcPr>
            <w:tcW w:type="dxa" w:w="1440"/>
            <w:vAlign w:val="center"/>
          </w:tcPr>
          <w:p>
            <w:r>
              <w:rPr>
                <w:sz w:val="16"/>
              </w:rPr>
              <w:t>Update</w:t>
            </w:r>
          </w:p>
        </w:tc>
        <w:tc>
          <w:tcPr>
            <w:tcW w:type="dxa" w:w="1440"/>
            <w:vAlign w:val="center"/>
          </w:tcPr>
          <w:p>
            <w:r>
              <w:rPr>
                <w:sz w:val="16"/>
              </w:rPr>
              <w:t>Stored; dashboard updates</w:t>
            </w:r>
          </w:p>
        </w:tc>
        <w:tc>
          <w:tcPr>
            <w:tcW w:type="dxa" w:w="1440"/>
            <w:vAlign w:val="center"/>
          </w:tcPr>
          <w:p>
            <w:r>
              <w:rPr>
                <w:sz w:val="16"/>
              </w:rPr>
            </w:r>
          </w:p>
        </w:tc>
      </w:tr>
      <w:tr>
        <w:tc>
          <w:tcPr>
            <w:tcW w:type="dxa" w:w="1440"/>
            <w:vAlign w:val="center"/>
          </w:tcPr>
          <w:p>
            <w:r>
              <w:rPr>
                <w:sz w:val="16"/>
              </w:rPr>
              <w:t>TC-12</w:t>
            </w:r>
          </w:p>
        </w:tc>
        <w:tc>
          <w:tcPr>
            <w:tcW w:type="dxa" w:w="1440"/>
            <w:vAlign w:val="center"/>
          </w:tcPr>
          <w:p>
            <w:r>
              <w:rPr>
                <w:sz w:val="16"/>
              </w:rPr>
              <w:t>Invalid status</w:t>
            </w:r>
          </w:p>
        </w:tc>
        <w:tc>
          <w:tcPr>
            <w:tcW w:type="dxa" w:w="1440"/>
            <w:vAlign w:val="center"/>
          </w:tcPr>
          <w:p>
            <w:r>
              <w:rPr>
                <w:sz w:val="16"/>
              </w:rPr>
              <w:t>Own task</w:t>
            </w:r>
          </w:p>
        </w:tc>
        <w:tc>
          <w:tcPr>
            <w:tcW w:type="dxa" w:w="1440"/>
            <w:vAlign w:val="center"/>
          </w:tcPr>
          <w:p>
            <w:r>
              <w:rPr>
                <w:sz w:val="16"/>
              </w:rPr>
              <w:t>Status=Started</w:t>
            </w:r>
          </w:p>
        </w:tc>
        <w:tc>
          <w:tcPr>
            <w:tcW w:type="dxa" w:w="1440"/>
            <w:vAlign w:val="center"/>
          </w:tcPr>
          <w:p>
            <w:r>
              <w:rPr>
                <w:sz w:val="16"/>
              </w:rPr>
              <w:t>Update</w:t>
            </w:r>
          </w:p>
        </w:tc>
        <w:tc>
          <w:tcPr>
            <w:tcW w:type="dxa" w:w="1440"/>
            <w:vAlign w:val="center"/>
          </w:tcPr>
          <w:p>
            <w:r>
              <w:rPr>
                <w:sz w:val="16"/>
              </w:rPr>
              <w:t>Rejected</w:t>
            </w:r>
          </w:p>
        </w:tc>
        <w:tc>
          <w:tcPr>
            <w:tcW w:type="dxa" w:w="1440"/>
            <w:vAlign w:val="center"/>
          </w:tcPr>
          <w:p>
            <w:r>
              <w:rPr>
                <w:sz w:val="16"/>
              </w:rPr>
            </w:r>
          </w:p>
        </w:tc>
      </w:tr>
      <w:tr>
        <w:tc>
          <w:tcPr>
            <w:tcW w:type="dxa" w:w="1440"/>
            <w:vAlign w:val="center"/>
          </w:tcPr>
          <w:p>
            <w:r>
              <w:rPr>
                <w:sz w:val="16"/>
              </w:rPr>
              <w:t>TC-13</w:t>
            </w:r>
          </w:p>
        </w:tc>
        <w:tc>
          <w:tcPr>
            <w:tcW w:type="dxa" w:w="1440"/>
            <w:vAlign w:val="center"/>
          </w:tcPr>
          <w:p>
            <w:r>
              <w:rPr>
                <w:sz w:val="16"/>
              </w:rPr>
              <w:t>Overdue task</w:t>
            </w:r>
          </w:p>
        </w:tc>
        <w:tc>
          <w:tcPr>
            <w:tcW w:type="dxa" w:w="1440"/>
            <w:vAlign w:val="center"/>
          </w:tcPr>
          <w:p>
            <w:r>
              <w:rPr>
                <w:sz w:val="16"/>
              </w:rPr>
              <w:t>Own task</w:t>
            </w:r>
          </w:p>
        </w:tc>
        <w:tc>
          <w:tcPr>
            <w:tcW w:type="dxa" w:w="1440"/>
            <w:vAlign w:val="center"/>
          </w:tcPr>
          <w:p>
            <w:r>
              <w:rPr>
                <w:sz w:val="16"/>
              </w:rPr>
              <w:t>Past due date</w:t>
            </w:r>
          </w:p>
        </w:tc>
        <w:tc>
          <w:tcPr>
            <w:tcW w:type="dxa" w:w="1440"/>
            <w:vAlign w:val="center"/>
          </w:tcPr>
          <w:p>
            <w:r>
              <w:rPr>
                <w:sz w:val="16"/>
              </w:rPr>
              <w:t>Read task</w:t>
            </w:r>
          </w:p>
        </w:tc>
        <w:tc>
          <w:tcPr>
            <w:tcW w:type="dxa" w:w="1440"/>
            <w:vAlign w:val="center"/>
          </w:tcPr>
          <w:p>
            <w:r>
              <w:rPr>
                <w:sz w:val="16"/>
              </w:rPr>
              <w:t>Identified as overdue</w:t>
            </w:r>
          </w:p>
        </w:tc>
        <w:tc>
          <w:tcPr>
            <w:tcW w:type="dxa" w:w="1440"/>
            <w:vAlign w:val="center"/>
          </w:tcPr>
          <w:p>
            <w:r>
              <w:rPr>
                <w:sz w:val="16"/>
              </w:rPr>
            </w:r>
          </w:p>
        </w:tc>
      </w:tr>
      <w:tr>
        <w:tc>
          <w:tcPr>
            <w:tcW w:type="dxa" w:w="1440"/>
            <w:vAlign w:val="center"/>
          </w:tcPr>
          <w:p>
            <w:r>
              <w:rPr>
                <w:sz w:val="16"/>
              </w:rPr>
              <w:t>FLT-01</w:t>
            </w:r>
          </w:p>
        </w:tc>
        <w:tc>
          <w:tcPr>
            <w:tcW w:type="dxa" w:w="1440"/>
            <w:vAlign w:val="center"/>
          </w:tcPr>
          <w:p>
            <w:r>
              <w:rPr>
                <w:sz w:val="16"/>
              </w:rPr>
              <w:t>Filter subject</w:t>
            </w:r>
          </w:p>
        </w:tc>
        <w:tc>
          <w:tcPr>
            <w:tcW w:type="dxa" w:w="1440"/>
            <w:vAlign w:val="center"/>
          </w:tcPr>
          <w:p>
            <w:r>
              <w:rPr>
                <w:sz w:val="16"/>
              </w:rPr>
              <w:t>Mixed subjects</w:t>
            </w:r>
          </w:p>
        </w:tc>
        <w:tc>
          <w:tcPr>
            <w:tcW w:type="dxa" w:w="1440"/>
            <w:vAlign w:val="center"/>
          </w:tcPr>
          <w:p>
            <w:r>
              <w:rPr>
                <w:sz w:val="16"/>
              </w:rPr>
              <w:t>S-001</w:t>
            </w:r>
          </w:p>
        </w:tc>
        <w:tc>
          <w:tcPr>
            <w:tcW w:type="dxa" w:w="1440"/>
            <w:vAlign w:val="center"/>
          </w:tcPr>
          <w:p>
            <w:r>
              <w:rPr>
                <w:sz w:val="16"/>
              </w:rPr>
              <w:t>Filter</w:t>
            </w:r>
          </w:p>
        </w:tc>
        <w:tc>
          <w:tcPr>
            <w:tcW w:type="dxa" w:w="1440"/>
            <w:vAlign w:val="center"/>
          </w:tcPr>
          <w:p>
            <w:r>
              <w:rPr>
                <w:sz w:val="16"/>
              </w:rPr>
              <w:t>Only S-001</w:t>
            </w:r>
          </w:p>
        </w:tc>
        <w:tc>
          <w:tcPr>
            <w:tcW w:type="dxa" w:w="1440"/>
            <w:vAlign w:val="center"/>
          </w:tcPr>
          <w:p>
            <w:r>
              <w:rPr>
                <w:sz w:val="16"/>
              </w:rPr>
            </w:r>
          </w:p>
        </w:tc>
      </w:tr>
      <w:tr>
        <w:tc>
          <w:tcPr>
            <w:tcW w:type="dxa" w:w="1440"/>
            <w:vAlign w:val="center"/>
          </w:tcPr>
          <w:p>
            <w:r>
              <w:rPr>
                <w:sz w:val="16"/>
              </w:rPr>
              <w:t>FLT-02</w:t>
            </w:r>
          </w:p>
        </w:tc>
        <w:tc>
          <w:tcPr>
            <w:tcW w:type="dxa" w:w="1440"/>
            <w:vAlign w:val="center"/>
          </w:tcPr>
          <w:p>
            <w:r>
              <w:rPr>
                <w:sz w:val="16"/>
              </w:rPr>
              <w:t>Filter priority</w:t>
            </w:r>
          </w:p>
        </w:tc>
        <w:tc>
          <w:tcPr>
            <w:tcW w:type="dxa" w:w="1440"/>
            <w:vAlign w:val="center"/>
          </w:tcPr>
          <w:p>
            <w:r>
              <w:rPr>
                <w:sz w:val="16"/>
              </w:rPr>
              <w:t>Mixed priorities</w:t>
            </w:r>
          </w:p>
        </w:tc>
        <w:tc>
          <w:tcPr>
            <w:tcW w:type="dxa" w:w="1440"/>
            <w:vAlign w:val="center"/>
          </w:tcPr>
          <w:p>
            <w:r>
              <w:rPr>
                <w:sz w:val="16"/>
              </w:rPr>
              <w:t>High</w:t>
            </w:r>
          </w:p>
        </w:tc>
        <w:tc>
          <w:tcPr>
            <w:tcW w:type="dxa" w:w="1440"/>
            <w:vAlign w:val="center"/>
          </w:tcPr>
          <w:p>
            <w:r>
              <w:rPr>
                <w:sz w:val="16"/>
              </w:rPr>
              <w:t>Filter</w:t>
            </w:r>
          </w:p>
        </w:tc>
        <w:tc>
          <w:tcPr>
            <w:tcW w:type="dxa" w:w="1440"/>
            <w:vAlign w:val="center"/>
          </w:tcPr>
          <w:p>
            <w:r>
              <w:rPr>
                <w:sz w:val="16"/>
              </w:rPr>
              <w:t>Only High</w:t>
            </w:r>
          </w:p>
        </w:tc>
        <w:tc>
          <w:tcPr>
            <w:tcW w:type="dxa" w:w="1440"/>
            <w:vAlign w:val="center"/>
          </w:tcPr>
          <w:p>
            <w:r>
              <w:rPr>
                <w:sz w:val="16"/>
              </w:rPr>
            </w:r>
          </w:p>
        </w:tc>
      </w:tr>
      <w:tr>
        <w:tc>
          <w:tcPr>
            <w:tcW w:type="dxa" w:w="1440"/>
            <w:vAlign w:val="center"/>
          </w:tcPr>
          <w:p>
            <w:r>
              <w:rPr>
                <w:sz w:val="16"/>
              </w:rPr>
              <w:t>FLT-03</w:t>
            </w:r>
          </w:p>
        </w:tc>
        <w:tc>
          <w:tcPr>
            <w:tcW w:type="dxa" w:w="1440"/>
            <w:vAlign w:val="center"/>
          </w:tcPr>
          <w:p>
            <w:r>
              <w:rPr>
                <w:sz w:val="16"/>
              </w:rPr>
              <w:t>Filter status</w:t>
            </w:r>
          </w:p>
        </w:tc>
        <w:tc>
          <w:tcPr>
            <w:tcW w:type="dxa" w:w="1440"/>
            <w:vAlign w:val="center"/>
          </w:tcPr>
          <w:p>
            <w:r>
              <w:rPr>
                <w:sz w:val="16"/>
              </w:rPr>
              <w:t>Mixed status</w:t>
            </w:r>
          </w:p>
        </w:tc>
        <w:tc>
          <w:tcPr>
            <w:tcW w:type="dxa" w:w="1440"/>
            <w:vAlign w:val="center"/>
          </w:tcPr>
          <w:p>
            <w:r>
              <w:rPr>
                <w:sz w:val="16"/>
              </w:rPr>
              <w:t>Completed</w:t>
            </w:r>
          </w:p>
        </w:tc>
        <w:tc>
          <w:tcPr>
            <w:tcW w:type="dxa" w:w="1440"/>
            <w:vAlign w:val="center"/>
          </w:tcPr>
          <w:p>
            <w:r>
              <w:rPr>
                <w:sz w:val="16"/>
              </w:rPr>
              <w:t>Filter</w:t>
            </w:r>
          </w:p>
        </w:tc>
        <w:tc>
          <w:tcPr>
            <w:tcW w:type="dxa" w:w="1440"/>
            <w:vAlign w:val="center"/>
          </w:tcPr>
          <w:p>
            <w:r>
              <w:rPr>
                <w:sz w:val="16"/>
              </w:rPr>
              <w:t>Only Completed</w:t>
            </w:r>
          </w:p>
        </w:tc>
        <w:tc>
          <w:tcPr>
            <w:tcW w:type="dxa" w:w="1440"/>
            <w:vAlign w:val="center"/>
          </w:tcPr>
          <w:p>
            <w:r>
              <w:rPr>
                <w:sz w:val="16"/>
              </w:rPr>
            </w:r>
          </w:p>
        </w:tc>
      </w:tr>
      <w:tr>
        <w:tc>
          <w:tcPr>
            <w:tcW w:type="dxa" w:w="1440"/>
            <w:vAlign w:val="center"/>
          </w:tcPr>
          <w:p>
            <w:r>
              <w:rPr>
                <w:sz w:val="16"/>
              </w:rPr>
              <w:t>FLT-04</w:t>
            </w:r>
          </w:p>
        </w:tc>
        <w:tc>
          <w:tcPr>
            <w:tcW w:type="dxa" w:w="1440"/>
            <w:vAlign w:val="center"/>
          </w:tcPr>
          <w:p>
            <w:r>
              <w:rPr>
                <w:sz w:val="16"/>
              </w:rPr>
              <w:t>Pagination</w:t>
            </w:r>
          </w:p>
        </w:tc>
        <w:tc>
          <w:tcPr>
            <w:tcW w:type="dxa" w:w="1440"/>
            <w:vAlign w:val="center"/>
          </w:tcPr>
          <w:p>
            <w:r>
              <w:rPr>
                <w:sz w:val="16"/>
              </w:rPr>
              <w:t>25+ tasks</w:t>
            </w:r>
          </w:p>
        </w:tc>
        <w:tc>
          <w:tcPr>
            <w:tcW w:type="dxa" w:w="1440"/>
            <w:vAlign w:val="center"/>
          </w:tcPr>
          <w:p>
            <w:r>
              <w:rPr>
                <w:sz w:val="16"/>
              </w:rPr>
              <w:t>Page size=10</w:t>
            </w:r>
          </w:p>
        </w:tc>
        <w:tc>
          <w:tcPr>
            <w:tcW w:type="dxa" w:w="1440"/>
            <w:vAlign w:val="center"/>
          </w:tcPr>
          <w:p>
            <w:r>
              <w:rPr>
                <w:sz w:val="16"/>
              </w:rPr>
              <w:t>Pages 1-3</w:t>
            </w:r>
          </w:p>
        </w:tc>
        <w:tc>
          <w:tcPr>
            <w:tcW w:type="dxa" w:w="1440"/>
            <w:vAlign w:val="center"/>
          </w:tcPr>
          <w:p>
            <w:r>
              <w:rPr>
                <w:sz w:val="16"/>
              </w:rPr>
              <w:t>Correct records without unintended duplication</w:t>
            </w:r>
          </w:p>
        </w:tc>
        <w:tc>
          <w:tcPr>
            <w:tcW w:type="dxa" w:w="1440"/>
            <w:vAlign w:val="center"/>
          </w:tcPr>
          <w:p>
            <w:r>
              <w:rPr>
                <w:sz w:val="16"/>
              </w:rPr>
            </w:r>
          </w:p>
        </w:tc>
      </w:tr>
      <w:tr>
        <w:tc>
          <w:tcPr>
            <w:tcW w:type="dxa" w:w="1440"/>
            <w:vAlign w:val="center"/>
          </w:tcPr>
          <w:p>
            <w:r>
              <w:rPr>
                <w:sz w:val="16"/>
              </w:rPr>
              <w:t>DASH-01</w:t>
            </w:r>
          </w:p>
        </w:tc>
        <w:tc>
          <w:tcPr>
            <w:tcW w:type="dxa" w:w="1440"/>
            <w:vAlign w:val="center"/>
          </w:tcPr>
          <w:p>
            <w:r>
              <w:rPr>
                <w:sz w:val="16"/>
              </w:rPr>
              <w:t>Dashboard counts</w:t>
            </w:r>
          </w:p>
        </w:tc>
        <w:tc>
          <w:tcPr>
            <w:tcW w:type="dxa" w:w="1440"/>
            <w:vAlign w:val="center"/>
          </w:tcPr>
          <w:p>
            <w:r>
              <w:rPr>
                <w:sz w:val="16"/>
              </w:rPr>
              <w:t>Known dataset</w:t>
            </w:r>
          </w:p>
        </w:tc>
        <w:tc>
          <w:tcPr>
            <w:tcW w:type="dxa" w:w="1440"/>
            <w:vAlign w:val="center"/>
          </w:tcPr>
          <w:p>
            <w:r>
              <w:rPr>
                <w:sz w:val="16"/>
              </w:rPr>
              <w:t>2 pending/1 completed/1 overdue</w:t>
            </w:r>
          </w:p>
        </w:tc>
        <w:tc>
          <w:tcPr>
            <w:tcW w:type="dxa" w:w="1440"/>
            <w:vAlign w:val="center"/>
          </w:tcPr>
          <w:p>
            <w:r>
              <w:rPr>
                <w:sz w:val="16"/>
              </w:rPr>
              <w:t>Open dashboard</w:t>
            </w:r>
          </w:p>
        </w:tc>
        <w:tc>
          <w:tcPr>
            <w:tcW w:type="dxa" w:w="1440"/>
            <w:vAlign w:val="center"/>
          </w:tcPr>
          <w:p>
            <w:r>
              <w:rPr>
                <w:sz w:val="16"/>
              </w:rPr>
              <w:t>Counts match data</w:t>
            </w:r>
          </w:p>
        </w:tc>
        <w:tc>
          <w:tcPr>
            <w:tcW w:type="dxa" w:w="1440"/>
            <w:vAlign w:val="center"/>
          </w:tcPr>
          <w:p>
            <w:r>
              <w:rPr>
                <w:sz w:val="16"/>
              </w:rPr>
            </w:r>
          </w:p>
        </w:tc>
      </w:tr>
      <w:tr>
        <w:tc>
          <w:tcPr>
            <w:tcW w:type="dxa" w:w="1440"/>
            <w:vAlign w:val="center"/>
          </w:tcPr>
          <w:p>
            <w:r>
              <w:rPr>
                <w:sz w:val="16"/>
              </w:rPr>
              <w:t>DASH-02</w:t>
            </w:r>
          </w:p>
        </w:tc>
        <w:tc>
          <w:tcPr>
            <w:tcW w:type="dxa" w:w="1440"/>
            <w:vAlign w:val="center"/>
          </w:tcPr>
          <w:p>
            <w:r>
              <w:rPr>
                <w:sz w:val="16"/>
              </w:rPr>
              <w:t>Dashboard after completion</w:t>
            </w:r>
          </w:p>
        </w:tc>
        <w:tc>
          <w:tcPr>
            <w:tcW w:type="dxa" w:w="1440"/>
            <w:vAlign w:val="center"/>
          </w:tcPr>
          <w:p>
            <w:r>
              <w:rPr>
                <w:sz w:val="16"/>
              </w:rPr>
              <w:t>Pending task</w:t>
            </w:r>
          </w:p>
        </w:tc>
        <w:tc>
          <w:tcPr>
            <w:tcW w:type="dxa" w:w="1440"/>
            <w:vAlign w:val="center"/>
          </w:tcPr>
          <w:p>
            <w:r>
              <w:rPr>
                <w:sz w:val="16"/>
              </w:rPr>
              <w:t>Mark completed</w:t>
            </w:r>
          </w:p>
        </w:tc>
        <w:tc>
          <w:tcPr>
            <w:tcW w:type="dxa" w:w="1440"/>
            <w:vAlign w:val="center"/>
          </w:tcPr>
          <w:p>
            <w:r>
              <w:rPr>
                <w:sz w:val="16"/>
              </w:rPr>
              <w:t>Refresh</w:t>
            </w:r>
          </w:p>
        </w:tc>
        <w:tc>
          <w:tcPr>
            <w:tcW w:type="dxa" w:w="1440"/>
            <w:vAlign w:val="center"/>
          </w:tcPr>
          <w:p>
            <w:r>
              <w:rPr>
                <w:sz w:val="16"/>
              </w:rPr>
              <w:t>Counts update</w:t>
            </w:r>
          </w:p>
        </w:tc>
        <w:tc>
          <w:tcPr>
            <w:tcW w:type="dxa" w:w="1440"/>
            <w:vAlign w:val="center"/>
          </w:tcPr>
          <w:p>
            <w:r>
              <w:rPr>
                <w:sz w:val="16"/>
              </w:rPr>
            </w:r>
          </w:p>
        </w:tc>
      </w:tr>
      <w:tr>
        <w:tc>
          <w:tcPr>
            <w:tcW w:type="dxa" w:w="1440"/>
            <w:vAlign w:val="center"/>
          </w:tcPr>
          <w:p>
            <w:r>
              <w:rPr>
                <w:sz w:val="16"/>
              </w:rPr>
              <w:t>DATA-01</w:t>
            </w:r>
          </w:p>
        </w:tc>
        <w:tc>
          <w:tcPr>
            <w:tcW w:type="dxa" w:w="1440"/>
            <w:vAlign w:val="center"/>
          </w:tcPr>
          <w:p>
            <w:r>
              <w:rPr>
                <w:sz w:val="16"/>
              </w:rPr>
              <w:t>Persistence</w:t>
            </w:r>
          </w:p>
        </w:tc>
        <w:tc>
          <w:tcPr>
            <w:tcW w:type="dxa" w:w="1440"/>
            <w:vAlign w:val="center"/>
          </w:tcPr>
          <w:p>
            <w:r>
              <w:rPr>
                <w:sz w:val="16"/>
              </w:rPr>
              <w:t>Existing task</w:t>
            </w:r>
          </w:p>
        </w:tc>
        <w:tc>
          <w:tcPr>
            <w:tcW w:type="dxa" w:w="1440"/>
            <w:vAlign w:val="center"/>
          </w:tcPr>
          <w:p>
            <w:r>
              <w:rPr>
                <w:sz w:val="16"/>
              </w:rPr>
              <w:t>Sign out/in</w:t>
            </w:r>
          </w:p>
        </w:tc>
        <w:tc>
          <w:tcPr>
            <w:tcW w:type="dxa" w:w="1440"/>
            <w:vAlign w:val="center"/>
          </w:tcPr>
          <w:p>
            <w:r>
              <w:rPr>
                <w:sz w:val="16"/>
              </w:rPr>
              <w:t>Open list</w:t>
            </w:r>
          </w:p>
        </w:tc>
        <w:tc>
          <w:tcPr>
            <w:tcW w:type="dxa" w:w="1440"/>
            <w:vAlign w:val="center"/>
          </w:tcPr>
          <w:p>
            <w:r>
              <w:rPr>
                <w:sz w:val="16"/>
              </w:rPr>
              <w:t>Task remains</w:t>
            </w:r>
          </w:p>
        </w:tc>
        <w:tc>
          <w:tcPr>
            <w:tcW w:type="dxa" w:w="1440"/>
            <w:vAlign w:val="center"/>
          </w:tcPr>
          <w:p>
            <w:r>
              <w:rPr>
                <w:sz w:val="16"/>
              </w:rPr>
            </w:r>
          </w:p>
        </w:tc>
      </w:tr>
      <w:tr>
        <w:tc>
          <w:tcPr>
            <w:tcW w:type="dxa" w:w="1440"/>
            <w:vAlign w:val="center"/>
          </w:tcPr>
          <w:p>
            <w:r>
              <w:rPr>
                <w:sz w:val="16"/>
              </w:rPr>
              <w:t>SEC-01</w:t>
            </w:r>
          </w:p>
        </w:tc>
        <w:tc>
          <w:tcPr>
            <w:tcW w:type="dxa" w:w="1440"/>
            <w:vAlign w:val="center"/>
          </w:tcPr>
          <w:p>
            <w:r>
              <w:rPr>
                <w:sz w:val="16"/>
              </w:rPr>
              <w:t>No authentication</w:t>
            </w:r>
          </w:p>
        </w:tc>
        <w:tc>
          <w:tcPr>
            <w:tcW w:type="dxa" w:w="1440"/>
            <w:vAlign w:val="center"/>
          </w:tcPr>
          <w:p>
            <w:r>
              <w:rPr>
                <w:sz w:val="16"/>
              </w:rPr>
              <w:t>No credentials</w:t>
            </w:r>
          </w:p>
        </w:tc>
        <w:tc>
          <w:tcPr>
            <w:tcW w:type="dxa" w:w="1440"/>
            <w:vAlign w:val="center"/>
          </w:tcPr>
          <w:p>
            <w:r>
              <w:rPr>
                <w:sz w:val="16"/>
              </w:rPr>
              <w:t>GET tasks</w:t>
            </w:r>
          </w:p>
        </w:tc>
        <w:tc>
          <w:tcPr>
            <w:tcW w:type="dxa" w:w="1440"/>
            <w:vAlign w:val="center"/>
          </w:tcPr>
          <w:p>
            <w:r>
              <w:rPr>
                <w:sz w:val="16"/>
              </w:rPr>
              <w:t>Request</w:t>
            </w:r>
          </w:p>
        </w:tc>
        <w:tc>
          <w:tcPr>
            <w:tcW w:type="dxa" w:w="1440"/>
            <w:vAlign w:val="center"/>
          </w:tcPr>
          <w:p>
            <w:r>
              <w:rPr>
                <w:sz w:val="16"/>
              </w:rPr>
              <w:t>Rejected; no data</w:t>
            </w:r>
          </w:p>
        </w:tc>
        <w:tc>
          <w:tcPr>
            <w:tcW w:type="dxa" w:w="1440"/>
            <w:vAlign w:val="center"/>
          </w:tcPr>
          <w:p>
            <w:r>
              <w:rPr>
                <w:sz w:val="16"/>
              </w:rPr>
            </w:r>
          </w:p>
        </w:tc>
      </w:tr>
      <w:tr>
        <w:tc>
          <w:tcPr>
            <w:tcW w:type="dxa" w:w="1440"/>
            <w:vAlign w:val="center"/>
          </w:tcPr>
          <w:p>
            <w:r>
              <w:rPr>
                <w:sz w:val="16"/>
              </w:rPr>
              <w:t>SEC-02</w:t>
            </w:r>
          </w:p>
        </w:tc>
        <w:tc>
          <w:tcPr>
            <w:tcW w:type="dxa" w:w="1440"/>
            <w:vAlign w:val="center"/>
          </w:tcPr>
          <w:p>
            <w:r>
              <w:rPr>
                <w:sz w:val="16"/>
              </w:rPr>
              <w:t>Cross-user update</w:t>
            </w:r>
          </w:p>
        </w:tc>
        <w:tc>
          <w:tcPr>
            <w:tcW w:type="dxa" w:w="1440"/>
            <w:vAlign w:val="center"/>
          </w:tcPr>
          <w:p>
            <w:r>
              <w:rPr>
                <w:sz w:val="16"/>
              </w:rPr>
              <w:t>U-001/U-002</w:t>
            </w:r>
          </w:p>
        </w:tc>
        <w:tc>
          <w:tcPr>
            <w:tcW w:type="dxa" w:w="1440"/>
            <w:vAlign w:val="center"/>
          </w:tcPr>
          <w:p>
            <w:r>
              <w:rPr>
                <w:sz w:val="16"/>
              </w:rPr>
              <w:t>PUT U-002 task as U-001</w:t>
            </w:r>
          </w:p>
        </w:tc>
        <w:tc>
          <w:tcPr>
            <w:tcW w:type="dxa" w:w="1440"/>
            <w:vAlign w:val="center"/>
          </w:tcPr>
          <w:p>
            <w:r>
              <w:rPr>
                <w:sz w:val="16"/>
              </w:rPr>
              <w:t>Request</w:t>
            </w:r>
          </w:p>
        </w:tc>
        <w:tc>
          <w:tcPr>
            <w:tcW w:type="dxa" w:w="1440"/>
            <w:vAlign w:val="center"/>
          </w:tcPr>
          <w:p>
            <w:r>
              <w:rPr>
                <w:sz w:val="16"/>
              </w:rPr>
              <w:t>Rejected; unchanged</w:t>
            </w:r>
          </w:p>
        </w:tc>
        <w:tc>
          <w:tcPr>
            <w:tcW w:type="dxa" w:w="1440"/>
            <w:vAlign w:val="center"/>
          </w:tcPr>
          <w:p>
            <w:r>
              <w:rPr>
                <w:sz w:val="16"/>
              </w:rPr>
            </w:r>
          </w:p>
        </w:tc>
      </w:tr>
      <w:tr>
        <w:tc>
          <w:tcPr>
            <w:tcW w:type="dxa" w:w="1440"/>
            <w:vAlign w:val="center"/>
          </w:tcPr>
          <w:p>
            <w:r>
              <w:rPr>
                <w:sz w:val="16"/>
              </w:rPr>
              <w:t>SEC-03</w:t>
            </w:r>
          </w:p>
        </w:tc>
        <w:tc>
          <w:tcPr>
            <w:tcW w:type="dxa" w:w="1440"/>
            <w:vAlign w:val="center"/>
          </w:tcPr>
          <w:p>
            <w:r>
              <w:rPr>
                <w:sz w:val="16"/>
              </w:rPr>
              <w:t>Cross-user delete</w:t>
            </w:r>
          </w:p>
        </w:tc>
        <w:tc>
          <w:tcPr>
            <w:tcW w:type="dxa" w:w="1440"/>
            <w:vAlign w:val="center"/>
          </w:tcPr>
          <w:p>
            <w:r>
              <w:rPr>
                <w:sz w:val="16"/>
              </w:rPr>
              <w:t>U-001/U-002</w:t>
            </w:r>
          </w:p>
        </w:tc>
        <w:tc>
          <w:tcPr>
            <w:tcW w:type="dxa" w:w="1440"/>
            <w:vAlign w:val="center"/>
          </w:tcPr>
          <w:p>
            <w:r>
              <w:rPr>
                <w:sz w:val="16"/>
              </w:rPr>
              <w:t>DELETE U-002 task as U-001</w:t>
            </w:r>
          </w:p>
        </w:tc>
        <w:tc>
          <w:tcPr>
            <w:tcW w:type="dxa" w:w="1440"/>
            <w:vAlign w:val="center"/>
          </w:tcPr>
          <w:p>
            <w:r>
              <w:rPr>
                <w:sz w:val="16"/>
              </w:rPr>
              <w:t>Request</w:t>
            </w:r>
          </w:p>
        </w:tc>
        <w:tc>
          <w:tcPr>
            <w:tcW w:type="dxa" w:w="1440"/>
            <w:vAlign w:val="center"/>
          </w:tcPr>
          <w:p>
            <w:r>
              <w:rPr>
                <w:sz w:val="16"/>
              </w:rPr>
              <w:t>Rejected; remains</w:t>
            </w:r>
          </w:p>
        </w:tc>
        <w:tc>
          <w:tcPr>
            <w:tcW w:type="dxa" w:w="1440"/>
            <w:vAlign w:val="center"/>
          </w:tcPr>
          <w:p>
            <w:r>
              <w:rPr>
                <w:sz w:val="16"/>
              </w:rPr>
            </w:r>
          </w:p>
        </w:tc>
      </w:tr>
      <w:tr>
        <w:tc>
          <w:tcPr>
            <w:tcW w:type="dxa" w:w="1440"/>
            <w:vAlign w:val="center"/>
          </w:tcPr>
          <w:p>
            <w:r>
              <w:rPr>
                <w:sz w:val="16"/>
              </w:rPr>
              <w:t>SEC-04</w:t>
            </w:r>
          </w:p>
        </w:tc>
        <w:tc>
          <w:tcPr>
            <w:tcW w:type="dxa" w:w="1440"/>
            <w:vAlign w:val="center"/>
          </w:tcPr>
          <w:p>
            <w:r>
              <w:rPr>
                <w:sz w:val="16"/>
              </w:rPr>
              <w:t>Error leakage</w:t>
            </w:r>
          </w:p>
        </w:tc>
        <w:tc>
          <w:tcPr>
            <w:tcW w:type="dxa" w:w="1440"/>
            <w:vAlign w:val="center"/>
          </w:tcPr>
          <w:p>
            <w:r>
              <w:rPr>
                <w:sz w:val="16"/>
              </w:rPr>
              <w:t>Invalid request</w:t>
            </w:r>
          </w:p>
        </w:tc>
        <w:tc>
          <w:tcPr>
            <w:tcW w:type="dxa" w:w="1440"/>
            <w:vAlign w:val="center"/>
          </w:tcPr>
          <w:p>
            <w:r>
              <w:rPr>
                <w:sz w:val="16"/>
              </w:rPr>
              <w:t>Malformed input</w:t>
            </w:r>
          </w:p>
        </w:tc>
        <w:tc>
          <w:tcPr>
            <w:tcW w:type="dxa" w:w="1440"/>
            <w:vAlign w:val="center"/>
          </w:tcPr>
          <w:p>
            <w:r>
              <w:rPr>
                <w:sz w:val="16"/>
              </w:rPr>
              <w:t>Inspect response</w:t>
            </w:r>
          </w:p>
        </w:tc>
        <w:tc>
          <w:tcPr>
            <w:tcW w:type="dxa" w:w="1440"/>
            <w:vAlign w:val="center"/>
          </w:tcPr>
          <w:p>
            <w:r>
              <w:rPr>
                <w:sz w:val="16"/>
              </w:rPr>
              <w:t>No stack trace/secrets</w:t>
            </w:r>
          </w:p>
        </w:tc>
        <w:tc>
          <w:tcPr>
            <w:tcW w:type="dxa" w:w="1440"/>
            <w:vAlign w:val="center"/>
          </w:tcPr>
          <w:p>
            <w:r>
              <w:rPr>
                <w:sz w:val="16"/>
              </w:rPr>
            </w:r>
          </w:p>
        </w:tc>
      </w:tr>
      <w:tr>
        <w:tc>
          <w:tcPr>
            <w:tcW w:type="dxa" w:w="1440"/>
            <w:vAlign w:val="center"/>
          </w:tcPr>
          <w:p>
            <w:r>
              <w:rPr>
                <w:sz w:val="16"/>
              </w:rPr>
              <w:t>SEC-05</w:t>
            </w:r>
          </w:p>
        </w:tc>
        <w:tc>
          <w:tcPr>
            <w:tcW w:type="dxa" w:w="1440"/>
            <w:vAlign w:val="center"/>
          </w:tcPr>
          <w:p>
            <w:r>
              <w:rPr>
                <w:sz w:val="16"/>
              </w:rPr>
              <w:t>Protected ownership field</w:t>
            </w:r>
          </w:p>
        </w:tc>
        <w:tc>
          <w:tcPr>
            <w:tcW w:type="dxa" w:w="1440"/>
            <w:vAlign w:val="center"/>
          </w:tcPr>
          <w:p>
            <w:r>
              <w:rPr>
                <w:sz w:val="16"/>
              </w:rPr>
              <w:t>Authenticated</w:t>
            </w:r>
          </w:p>
        </w:tc>
        <w:tc>
          <w:tcPr>
            <w:tcW w:type="dxa" w:w="1440"/>
            <w:vAlign w:val="center"/>
          </w:tcPr>
          <w:p>
            <w:r>
              <w:rPr>
                <w:sz w:val="16"/>
              </w:rPr>
              <w:t>Attempt userId overwrite</w:t>
            </w:r>
          </w:p>
        </w:tc>
        <w:tc>
          <w:tcPr>
            <w:tcW w:type="dxa" w:w="1440"/>
            <w:vAlign w:val="center"/>
          </w:tcPr>
          <w:p>
            <w:r>
              <w:rPr>
                <w:sz w:val="16"/>
              </w:rPr>
              <w:t>Request</w:t>
            </w:r>
          </w:p>
        </w:tc>
        <w:tc>
          <w:tcPr>
            <w:tcW w:type="dxa" w:w="1440"/>
            <w:vAlign w:val="center"/>
          </w:tcPr>
          <w:p>
            <w:r>
              <w:rPr>
                <w:sz w:val="16"/>
              </w:rPr>
              <w:t>Rejected/ignored</w:t>
            </w:r>
          </w:p>
        </w:tc>
        <w:tc>
          <w:tcPr>
            <w:tcW w:type="dxa" w:w="1440"/>
            <w:vAlign w:val="center"/>
          </w:tcPr>
          <w:p>
            <w:r>
              <w:rPr>
                <w:sz w:val="16"/>
              </w:rPr>
            </w:r>
          </w:p>
        </w:tc>
      </w:tr>
      <w:tr>
        <w:tc>
          <w:tcPr>
            <w:tcW w:type="dxa" w:w="1440"/>
            <w:vAlign w:val="center"/>
          </w:tcPr>
          <w:p>
            <w:r>
              <w:rPr>
                <w:sz w:val="16"/>
              </w:rPr>
              <w:t>PERF-01</w:t>
            </w:r>
          </w:p>
        </w:tc>
        <w:tc>
          <w:tcPr>
            <w:tcW w:type="dxa" w:w="1440"/>
            <w:vAlign w:val="center"/>
          </w:tcPr>
          <w:p>
            <w:r>
              <w:rPr>
                <w:sz w:val="16"/>
              </w:rPr>
              <w:t>Task list</w:t>
            </w:r>
          </w:p>
        </w:tc>
        <w:tc>
          <w:tcPr>
            <w:tcW w:type="dxa" w:w="1440"/>
            <w:vAlign w:val="center"/>
          </w:tcPr>
          <w:p>
            <w:r>
              <w:rPr>
                <w:sz w:val="16"/>
              </w:rPr>
              <w:t>100 tasks</w:t>
            </w:r>
          </w:p>
        </w:tc>
        <w:tc>
          <w:tcPr>
            <w:tcW w:type="dxa" w:w="1440"/>
            <w:vAlign w:val="center"/>
          </w:tcPr>
          <w:p>
            <w:r>
              <w:rPr>
                <w:sz w:val="16"/>
              </w:rPr>
              <w:t>GET tasks</w:t>
            </w:r>
          </w:p>
        </w:tc>
        <w:tc>
          <w:tcPr>
            <w:tcW w:type="dxa" w:w="1440"/>
            <w:vAlign w:val="center"/>
          </w:tcPr>
          <w:p>
            <w:r>
              <w:rPr>
                <w:sz w:val="16"/>
              </w:rPr>
              <w:t>Measure</w:t>
            </w:r>
          </w:p>
        </w:tc>
        <w:tc>
          <w:tcPr>
            <w:tcW w:type="dxa" w:w="1440"/>
            <w:vAlign w:val="center"/>
          </w:tcPr>
          <w:p>
            <w:r>
              <w:rPr>
                <w:sz w:val="16"/>
              </w:rPr>
              <w:t>&lt;2 sec target</w:t>
            </w:r>
          </w:p>
        </w:tc>
        <w:tc>
          <w:tcPr>
            <w:tcW w:type="dxa" w:w="1440"/>
            <w:vAlign w:val="center"/>
          </w:tcPr>
          <w:p>
            <w:r>
              <w:rPr>
                <w:sz w:val="16"/>
              </w:rPr>
            </w:r>
          </w:p>
        </w:tc>
      </w:tr>
      <w:tr>
        <w:tc>
          <w:tcPr>
            <w:tcW w:type="dxa" w:w="1440"/>
            <w:vAlign w:val="center"/>
          </w:tcPr>
          <w:p>
            <w:r>
              <w:rPr>
                <w:sz w:val="16"/>
              </w:rPr>
              <w:t>PERF-02</w:t>
            </w:r>
          </w:p>
        </w:tc>
        <w:tc>
          <w:tcPr>
            <w:tcW w:type="dxa" w:w="1440"/>
            <w:vAlign w:val="center"/>
          </w:tcPr>
          <w:p>
            <w:r>
              <w:rPr>
                <w:sz w:val="16"/>
              </w:rPr>
              <w:t>Create task</w:t>
            </w:r>
          </w:p>
        </w:tc>
        <w:tc>
          <w:tcPr>
            <w:tcW w:type="dxa" w:w="1440"/>
            <w:vAlign w:val="center"/>
          </w:tcPr>
          <w:p>
            <w:r>
              <w:rPr>
                <w:sz w:val="16"/>
              </w:rPr>
              <w:t>Valid payload</w:t>
            </w:r>
          </w:p>
        </w:tc>
        <w:tc>
          <w:tcPr>
            <w:tcW w:type="dxa" w:w="1440"/>
            <w:vAlign w:val="center"/>
          </w:tcPr>
          <w:p>
            <w:r>
              <w:rPr>
                <w:sz w:val="16"/>
              </w:rPr>
              <w:t>POST task</w:t>
            </w:r>
          </w:p>
        </w:tc>
        <w:tc>
          <w:tcPr>
            <w:tcW w:type="dxa" w:w="1440"/>
            <w:vAlign w:val="center"/>
          </w:tcPr>
          <w:p>
            <w:r>
              <w:rPr>
                <w:sz w:val="16"/>
              </w:rPr>
              <w:t>Measure</w:t>
            </w:r>
          </w:p>
        </w:tc>
        <w:tc>
          <w:tcPr>
            <w:tcW w:type="dxa" w:w="1440"/>
            <w:vAlign w:val="center"/>
          </w:tcPr>
          <w:p>
            <w:r>
              <w:rPr>
                <w:sz w:val="16"/>
              </w:rPr>
              <w:t>&lt;2 sec target</w:t>
            </w:r>
          </w:p>
        </w:tc>
        <w:tc>
          <w:tcPr>
            <w:tcW w:type="dxa" w:w="1440"/>
            <w:vAlign w:val="center"/>
          </w:tcPr>
          <w:p>
            <w:r>
              <w:rPr>
                <w:sz w:val="16"/>
              </w:rPr>
            </w:r>
          </w:p>
        </w:tc>
      </w:tr>
      <w:tr>
        <w:tc>
          <w:tcPr>
            <w:tcW w:type="dxa" w:w="1440"/>
            <w:vAlign w:val="center"/>
          </w:tcPr>
          <w:p>
            <w:r>
              <w:rPr>
                <w:sz w:val="16"/>
              </w:rPr>
              <w:t>PERF-03</w:t>
            </w:r>
          </w:p>
        </w:tc>
        <w:tc>
          <w:tcPr>
            <w:tcW w:type="dxa" w:w="1440"/>
            <w:vAlign w:val="center"/>
          </w:tcPr>
          <w:p>
            <w:r>
              <w:rPr>
                <w:sz w:val="16"/>
              </w:rPr>
              <w:t>Filtered list</w:t>
            </w:r>
          </w:p>
        </w:tc>
        <w:tc>
          <w:tcPr>
            <w:tcW w:type="dxa" w:w="1440"/>
            <w:vAlign w:val="center"/>
          </w:tcPr>
          <w:p>
            <w:r>
              <w:rPr>
                <w:sz w:val="16"/>
              </w:rPr>
              <w:t>100 tasks</w:t>
            </w:r>
          </w:p>
        </w:tc>
        <w:tc>
          <w:tcPr>
            <w:tcW w:type="dxa" w:w="1440"/>
            <w:vAlign w:val="center"/>
          </w:tcPr>
          <w:p>
            <w:r>
              <w:rPr>
                <w:sz w:val="16"/>
              </w:rPr>
              <w:t>GET filter</w:t>
            </w:r>
          </w:p>
        </w:tc>
        <w:tc>
          <w:tcPr>
            <w:tcW w:type="dxa" w:w="1440"/>
            <w:vAlign w:val="center"/>
          </w:tcPr>
          <w:p>
            <w:r>
              <w:rPr>
                <w:sz w:val="16"/>
              </w:rPr>
              <w:t>Measure</w:t>
            </w:r>
          </w:p>
        </w:tc>
        <w:tc>
          <w:tcPr>
            <w:tcW w:type="dxa" w:w="1440"/>
            <w:vAlign w:val="center"/>
          </w:tcPr>
          <w:p>
            <w:r>
              <w:rPr>
                <w:sz w:val="16"/>
              </w:rPr>
              <w:t>&lt;2 sec target</w:t>
            </w:r>
          </w:p>
        </w:tc>
        <w:tc>
          <w:tcPr>
            <w:tcW w:type="dxa" w:w="1440"/>
            <w:vAlign w:val="center"/>
          </w:tcPr>
          <w:p>
            <w:r>
              <w:rPr>
                <w:sz w:val="16"/>
              </w:rPr>
            </w:r>
          </w:p>
        </w:tc>
      </w:tr>
      <w:tr>
        <w:tc>
          <w:tcPr>
            <w:tcW w:type="dxa" w:w="1440"/>
            <w:vAlign w:val="center"/>
          </w:tcPr>
          <w:p>
            <w:r>
              <w:rPr>
                <w:sz w:val="16"/>
              </w:rPr>
              <w:t>PERF-04</w:t>
            </w:r>
          </w:p>
        </w:tc>
        <w:tc>
          <w:tcPr>
            <w:tcW w:type="dxa" w:w="1440"/>
            <w:vAlign w:val="center"/>
          </w:tcPr>
          <w:p>
            <w:r>
              <w:rPr>
                <w:sz w:val="16"/>
              </w:rPr>
              <w:t>Dashboard</w:t>
            </w:r>
          </w:p>
        </w:tc>
        <w:tc>
          <w:tcPr>
            <w:tcW w:type="dxa" w:w="1440"/>
            <w:vAlign w:val="center"/>
          </w:tcPr>
          <w:p>
            <w:r>
              <w:rPr>
                <w:sz w:val="16"/>
              </w:rPr>
              <w:t>100 tasks</w:t>
            </w:r>
          </w:p>
        </w:tc>
        <w:tc>
          <w:tcPr>
            <w:tcW w:type="dxa" w:w="1440"/>
            <w:vAlign w:val="center"/>
          </w:tcPr>
          <w:p>
            <w:r>
              <w:rPr>
                <w:sz w:val="16"/>
              </w:rPr>
              <w:t>Open dashboard/API</w:t>
            </w:r>
          </w:p>
        </w:tc>
        <w:tc>
          <w:tcPr>
            <w:tcW w:type="dxa" w:w="1440"/>
            <w:vAlign w:val="center"/>
          </w:tcPr>
          <w:p>
            <w:r>
              <w:rPr>
                <w:sz w:val="16"/>
              </w:rPr>
              <w:t>Measure</w:t>
            </w:r>
          </w:p>
        </w:tc>
        <w:tc>
          <w:tcPr>
            <w:tcW w:type="dxa" w:w="1440"/>
            <w:vAlign w:val="center"/>
          </w:tcPr>
          <w:p>
            <w:r>
              <w:rPr>
                <w:sz w:val="16"/>
              </w:rPr>
              <w:t>&lt;2 sec target</w:t>
            </w:r>
          </w:p>
        </w:tc>
        <w:tc>
          <w:tcPr>
            <w:tcW w:type="dxa" w:w="1440"/>
            <w:vAlign w:val="center"/>
          </w:tcPr>
          <w:p>
            <w:r>
              <w:rPr>
                <w:sz w:val="16"/>
              </w:rPr>
            </w:r>
          </w:p>
        </w:tc>
      </w:tr>
      <w:tr>
        <w:tc>
          <w:tcPr>
            <w:tcW w:type="dxa" w:w="1440"/>
            <w:vAlign w:val="center"/>
          </w:tcPr>
          <w:p>
            <w:r>
              <w:rPr>
                <w:sz w:val="16"/>
              </w:rPr>
              <w:t>UI-01</w:t>
            </w:r>
          </w:p>
        </w:tc>
        <w:tc>
          <w:tcPr>
            <w:tcW w:type="dxa" w:w="1440"/>
            <w:vAlign w:val="center"/>
          </w:tcPr>
          <w:p>
            <w:r>
              <w:rPr>
                <w:sz w:val="16"/>
              </w:rPr>
              <w:t>Mobile form</w:t>
            </w:r>
          </w:p>
        </w:tc>
        <w:tc>
          <w:tcPr>
            <w:tcW w:type="dxa" w:w="1440"/>
            <w:vAlign w:val="center"/>
          </w:tcPr>
          <w:p>
            <w:r>
              <w:rPr>
                <w:sz w:val="16"/>
              </w:rPr>
              <w:t>360px</w:t>
            </w:r>
          </w:p>
        </w:tc>
        <w:tc>
          <w:tcPr>
            <w:tcW w:type="dxa" w:w="1440"/>
            <w:vAlign w:val="center"/>
          </w:tcPr>
          <w:p>
            <w:r>
              <w:rPr>
                <w:sz w:val="16"/>
              </w:rPr>
              <w:t>Create task form</w:t>
            </w:r>
          </w:p>
        </w:tc>
        <w:tc>
          <w:tcPr>
            <w:tcW w:type="dxa" w:w="1440"/>
            <w:vAlign w:val="center"/>
          </w:tcPr>
          <w:p>
            <w:r>
              <w:rPr>
                <w:sz w:val="16"/>
              </w:rPr>
              <w:t>Inspect</w:t>
            </w:r>
          </w:p>
        </w:tc>
        <w:tc>
          <w:tcPr>
            <w:tcW w:type="dxa" w:w="1440"/>
            <w:vAlign w:val="center"/>
          </w:tcPr>
          <w:p>
            <w:r>
              <w:rPr>
                <w:sz w:val="16"/>
              </w:rPr>
              <w:t>No horizontal overflow</w:t>
            </w:r>
          </w:p>
        </w:tc>
        <w:tc>
          <w:tcPr>
            <w:tcW w:type="dxa" w:w="1440"/>
            <w:vAlign w:val="center"/>
          </w:tcPr>
          <w:p>
            <w:r>
              <w:rPr>
                <w:sz w:val="16"/>
              </w:rPr>
            </w:r>
          </w:p>
        </w:tc>
      </w:tr>
      <w:tr>
        <w:tc>
          <w:tcPr>
            <w:tcW w:type="dxa" w:w="1440"/>
            <w:vAlign w:val="center"/>
          </w:tcPr>
          <w:p>
            <w:r>
              <w:rPr>
                <w:sz w:val="16"/>
              </w:rPr>
              <w:t>UI-02</w:t>
            </w:r>
          </w:p>
        </w:tc>
        <w:tc>
          <w:tcPr>
            <w:tcW w:type="dxa" w:w="1440"/>
            <w:vAlign w:val="center"/>
          </w:tcPr>
          <w:p>
            <w:r>
              <w:rPr>
                <w:sz w:val="16"/>
              </w:rPr>
              <w:t>Tablet form</w:t>
            </w:r>
          </w:p>
        </w:tc>
        <w:tc>
          <w:tcPr>
            <w:tcW w:type="dxa" w:w="1440"/>
            <w:vAlign w:val="center"/>
          </w:tcPr>
          <w:p>
            <w:r>
              <w:rPr>
                <w:sz w:val="16"/>
              </w:rPr>
              <w:t>768px</w:t>
            </w:r>
          </w:p>
        </w:tc>
        <w:tc>
          <w:tcPr>
            <w:tcW w:type="dxa" w:w="1440"/>
            <w:vAlign w:val="center"/>
          </w:tcPr>
          <w:p>
            <w:r>
              <w:rPr>
                <w:sz w:val="16"/>
              </w:rPr>
              <w:t>Create task form</w:t>
            </w:r>
          </w:p>
        </w:tc>
        <w:tc>
          <w:tcPr>
            <w:tcW w:type="dxa" w:w="1440"/>
            <w:vAlign w:val="center"/>
          </w:tcPr>
          <w:p>
            <w:r>
              <w:rPr>
                <w:sz w:val="16"/>
              </w:rPr>
              <w:t>Inspect</w:t>
            </w:r>
          </w:p>
        </w:tc>
        <w:tc>
          <w:tcPr>
            <w:tcW w:type="dxa" w:w="1440"/>
            <w:vAlign w:val="center"/>
          </w:tcPr>
          <w:p>
            <w:r>
              <w:rPr>
                <w:sz w:val="16"/>
              </w:rPr>
              <w:t>Readable/functional</w:t>
            </w:r>
          </w:p>
        </w:tc>
        <w:tc>
          <w:tcPr>
            <w:tcW w:type="dxa" w:w="1440"/>
            <w:vAlign w:val="center"/>
          </w:tcPr>
          <w:p>
            <w:r>
              <w:rPr>
                <w:sz w:val="16"/>
              </w:rPr>
            </w:r>
          </w:p>
        </w:tc>
      </w:tr>
      <w:tr>
        <w:tc>
          <w:tcPr>
            <w:tcW w:type="dxa" w:w="1440"/>
            <w:vAlign w:val="center"/>
          </w:tcPr>
          <w:p>
            <w:r>
              <w:rPr>
                <w:sz w:val="16"/>
              </w:rPr>
              <w:t>UI-03</w:t>
            </w:r>
          </w:p>
        </w:tc>
        <w:tc>
          <w:tcPr>
            <w:tcW w:type="dxa" w:w="1440"/>
            <w:vAlign w:val="center"/>
          </w:tcPr>
          <w:p>
            <w:r>
              <w:rPr>
                <w:sz w:val="16"/>
              </w:rPr>
              <w:t>Desktop dashboard</w:t>
            </w:r>
          </w:p>
        </w:tc>
        <w:tc>
          <w:tcPr>
            <w:tcW w:type="dxa" w:w="1440"/>
            <w:vAlign w:val="center"/>
          </w:tcPr>
          <w:p>
            <w:r>
              <w:rPr>
                <w:sz w:val="16"/>
              </w:rPr>
              <w:t>1366px</w:t>
            </w:r>
          </w:p>
        </w:tc>
        <w:tc>
          <w:tcPr>
            <w:tcW w:type="dxa" w:w="1440"/>
            <w:vAlign w:val="center"/>
          </w:tcPr>
          <w:p>
            <w:r>
              <w:rPr>
                <w:sz w:val="16"/>
              </w:rPr>
              <w:t>Dashboard</w:t>
            </w:r>
          </w:p>
        </w:tc>
        <w:tc>
          <w:tcPr>
            <w:tcW w:type="dxa" w:w="1440"/>
            <w:vAlign w:val="center"/>
          </w:tcPr>
          <w:p>
            <w:r>
              <w:rPr>
                <w:sz w:val="16"/>
              </w:rPr>
              <w:t>Inspect</w:t>
            </w:r>
          </w:p>
        </w:tc>
        <w:tc>
          <w:tcPr>
            <w:tcW w:type="dxa" w:w="1440"/>
            <w:vAlign w:val="center"/>
          </w:tcPr>
          <w:p>
            <w:r>
              <w:rPr>
                <w:sz w:val="16"/>
              </w:rPr>
              <w:t>No clipping</w:t>
            </w:r>
          </w:p>
        </w:tc>
        <w:tc>
          <w:tcPr>
            <w:tcW w:type="dxa" w:w="1440"/>
            <w:vAlign w:val="center"/>
          </w:tcPr>
          <w:p>
            <w:r>
              <w:rPr>
                <w:sz w:val="16"/>
              </w:rPr>
            </w:r>
          </w:p>
        </w:tc>
      </w:tr>
      <w:tr>
        <w:tc>
          <w:tcPr>
            <w:tcW w:type="dxa" w:w="1440"/>
            <w:vAlign w:val="center"/>
          </w:tcPr>
          <w:p>
            <w:r>
              <w:rPr>
                <w:sz w:val="16"/>
              </w:rPr>
              <w:t>ACC-01</w:t>
            </w:r>
          </w:p>
        </w:tc>
        <w:tc>
          <w:tcPr>
            <w:tcW w:type="dxa" w:w="1440"/>
            <w:vAlign w:val="center"/>
          </w:tcPr>
          <w:p>
            <w:r>
              <w:rPr>
                <w:sz w:val="16"/>
              </w:rPr>
              <w:t>Keyboard navigation</w:t>
            </w:r>
          </w:p>
        </w:tc>
        <w:tc>
          <w:tcPr>
            <w:tcW w:type="dxa" w:w="1440"/>
            <w:vAlign w:val="center"/>
          </w:tcPr>
          <w:p>
            <w:r>
              <w:rPr>
                <w:sz w:val="16"/>
              </w:rPr>
              <w:t>Task form</w:t>
            </w:r>
          </w:p>
        </w:tc>
        <w:tc>
          <w:tcPr>
            <w:tcW w:type="dxa" w:w="1440"/>
            <w:vAlign w:val="center"/>
          </w:tcPr>
          <w:p>
            <w:r>
              <w:rPr>
                <w:sz w:val="16"/>
              </w:rPr>
              <w:t>Keyboard only</w:t>
            </w:r>
          </w:p>
        </w:tc>
        <w:tc>
          <w:tcPr>
            <w:tcW w:type="dxa" w:w="1440"/>
            <w:vAlign w:val="center"/>
          </w:tcPr>
          <w:p>
            <w:r>
              <w:rPr>
                <w:sz w:val="16"/>
              </w:rPr>
              <w:t>Tab</w:t>
            </w:r>
          </w:p>
        </w:tc>
        <w:tc>
          <w:tcPr>
            <w:tcW w:type="dxa" w:w="1440"/>
            <w:vAlign w:val="center"/>
          </w:tcPr>
          <w:p>
            <w:r>
              <w:rPr>
                <w:sz w:val="16"/>
              </w:rPr>
              <w:t>Logical focus</w:t>
            </w:r>
          </w:p>
        </w:tc>
        <w:tc>
          <w:tcPr>
            <w:tcW w:type="dxa" w:w="1440"/>
            <w:vAlign w:val="center"/>
          </w:tcPr>
          <w:p>
            <w:r>
              <w:rPr>
                <w:sz w:val="16"/>
              </w:rPr>
            </w:r>
          </w:p>
        </w:tc>
      </w:tr>
      <w:tr>
        <w:tc>
          <w:tcPr>
            <w:tcW w:type="dxa" w:w="1440"/>
            <w:vAlign w:val="center"/>
          </w:tcPr>
          <w:p>
            <w:r>
              <w:rPr>
                <w:sz w:val="16"/>
              </w:rPr>
              <w:t>ACC-02</w:t>
            </w:r>
          </w:p>
        </w:tc>
        <w:tc>
          <w:tcPr>
            <w:tcW w:type="dxa" w:w="1440"/>
            <w:vAlign w:val="center"/>
          </w:tcPr>
          <w:p>
            <w:r>
              <w:rPr>
                <w:sz w:val="16"/>
              </w:rPr>
              <w:t>Labels</w:t>
            </w:r>
          </w:p>
        </w:tc>
        <w:tc>
          <w:tcPr>
            <w:tcW w:type="dxa" w:w="1440"/>
            <w:vAlign w:val="center"/>
          </w:tcPr>
          <w:p>
            <w:r>
              <w:rPr>
                <w:sz w:val="16"/>
              </w:rPr>
              <w:t>Task form</w:t>
            </w:r>
          </w:p>
        </w:tc>
        <w:tc>
          <w:tcPr>
            <w:tcW w:type="dxa" w:w="1440"/>
            <w:vAlign w:val="center"/>
          </w:tcPr>
          <w:p>
            <w:r>
              <w:rPr>
                <w:sz w:val="16"/>
              </w:rPr>
              <w:t>All inputs</w:t>
            </w:r>
          </w:p>
        </w:tc>
        <w:tc>
          <w:tcPr>
            <w:tcW w:type="dxa" w:w="1440"/>
            <w:vAlign w:val="center"/>
          </w:tcPr>
          <w:p>
            <w:r>
              <w:rPr>
                <w:sz w:val="16"/>
              </w:rPr>
              <w:t>Inspect</w:t>
            </w:r>
          </w:p>
        </w:tc>
        <w:tc>
          <w:tcPr>
            <w:tcW w:type="dxa" w:w="1440"/>
            <w:vAlign w:val="center"/>
          </w:tcPr>
          <w:p>
            <w:r>
              <w:rPr>
                <w:sz w:val="16"/>
              </w:rPr>
              <w:t>Meaningful labels</w:t>
            </w:r>
          </w:p>
        </w:tc>
        <w:tc>
          <w:tcPr>
            <w:tcW w:type="dxa" w:w="1440"/>
            <w:vAlign w:val="center"/>
          </w:tcPr>
          <w:p>
            <w:r>
              <w:rPr>
                <w:sz w:val="16"/>
              </w:rPr>
            </w:r>
          </w:p>
        </w:tc>
      </w:tr>
      <w:tr>
        <w:tc>
          <w:tcPr>
            <w:tcW w:type="dxa" w:w="1440"/>
            <w:vAlign w:val="center"/>
          </w:tcPr>
          <w:p>
            <w:r>
              <w:rPr>
                <w:sz w:val="16"/>
              </w:rPr>
              <w:t>COMP-01</w:t>
            </w:r>
          </w:p>
        </w:tc>
        <w:tc>
          <w:tcPr>
            <w:tcW w:type="dxa" w:w="1440"/>
            <w:vAlign w:val="center"/>
          </w:tcPr>
          <w:p>
            <w:r>
              <w:rPr>
                <w:sz w:val="16"/>
              </w:rPr>
              <w:t>Chrome</w:t>
            </w:r>
          </w:p>
        </w:tc>
        <w:tc>
          <w:tcPr>
            <w:tcW w:type="dxa" w:w="1440"/>
            <w:vAlign w:val="center"/>
          </w:tcPr>
          <w:p>
            <w:r>
              <w:rPr>
                <w:sz w:val="16"/>
              </w:rPr>
              <w:t>Build available</w:t>
            </w:r>
          </w:p>
        </w:tc>
        <w:tc>
          <w:tcPr>
            <w:tcW w:type="dxa" w:w="1440"/>
            <w:vAlign w:val="center"/>
          </w:tcPr>
          <w:p>
            <w:r>
              <w:rPr>
                <w:sz w:val="16"/>
              </w:rPr>
              <w:t>Core workflow</w:t>
            </w:r>
          </w:p>
        </w:tc>
        <w:tc>
          <w:tcPr>
            <w:tcW w:type="dxa" w:w="1440"/>
            <w:vAlign w:val="center"/>
          </w:tcPr>
          <w:p>
            <w:r>
              <w:rPr>
                <w:sz w:val="16"/>
              </w:rPr>
              <w:t>Execute</w:t>
            </w:r>
          </w:p>
        </w:tc>
        <w:tc>
          <w:tcPr>
            <w:tcW w:type="dxa" w:w="1440"/>
            <w:vAlign w:val="center"/>
          </w:tcPr>
          <w:p>
            <w:r>
              <w:rPr>
                <w:sz w:val="16"/>
              </w:rPr>
              <w:t>Works as expected</w:t>
            </w:r>
          </w:p>
        </w:tc>
        <w:tc>
          <w:tcPr>
            <w:tcW w:type="dxa" w:w="1440"/>
            <w:vAlign w:val="center"/>
          </w:tcPr>
          <w:p>
            <w:r>
              <w:rPr>
                <w:sz w:val="16"/>
              </w:rPr>
            </w:r>
          </w:p>
        </w:tc>
      </w:tr>
      <w:tr>
        <w:tc>
          <w:tcPr>
            <w:tcW w:type="dxa" w:w="1440"/>
            <w:vAlign w:val="center"/>
          </w:tcPr>
          <w:p>
            <w:r>
              <w:rPr>
                <w:sz w:val="16"/>
              </w:rPr>
              <w:t>COMP-02</w:t>
            </w:r>
          </w:p>
        </w:tc>
        <w:tc>
          <w:tcPr>
            <w:tcW w:type="dxa" w:w="1440"/>
            <w:vAlign w:val="center"/>
          </w:tcPr>
          <w:p>
            <w:r>
              <w:rPr>
                <w:sz w:val="16"/>
              </w:rPr>
              <w:t>Edge</w:t>
            </w:r>
          </w:p>
        </w:tc>
        <w:tc>
          <w:tcPr>
            <w:tcW w:type="dxa" w:w="1440"/>
            <w:vAlign w:val="center"/>
          </w:tcPr>
          <w:p>
            <w:r>
              <w:rPr>
                <w:sz w:val="16"/>
              </w:rPr>
              <w:t>Build available</w:t>
            </w:r>
          </w:p>
        </w:tc>
        <w:tc>
          <w:tcPr>
            <w:tcW w:type="dxa" w:w="1440"/>
            <w:vAlign w:val="center"/>
          </w:tcPr>
          <w:p>
            <w:r>
              <w:rPr>
                <w:sz w:val="16"/>
              </w:rPr>
              <w:t>Core workflow</w:t>
            </w:r>
          </w:p>
        </w:tc>
        <w:tc>
          <w:tcPr>
            <w:tcW w:type="dxa" w:w="1440"/>
            <w:vAlign w:val="center"/>
          </w:tcPr>
          <w:p>
            <w:r>
              <w:rPr>
                <w:sz w:val="16"/>
              </w:rPr>
              <w:t>Execute</w:t>
            </w:r>
          </w:p>
        </w:tc>
        <w:tc>
          <w:tcPr>
            <w:tcW w:type="dxa" w:w="1440"/>
            <w:vAlign w:val="center"/>
          </w:tcPr>
          <w:p>
            <w:r>
              <w:rPr>
                <w:sz w:val="16"/>
              </w:rPr>
              <w:t>Works as expected</w:t>
            </w:r>
          </w:p>
        </w:tc>
        <w:tc>
          <w:tcPr>
            <w:tcW w:type="dxa" w:w="1440"/>
            <w:vAlign w:val="center"/>
          </w:tcPr>
          <w:p>
            <w:r>
              <w:rPr>
                <w:sz w:val="16"/>
              </w:rPr>
            </w:r>
          </w:p>
        </w:tc>
      </w:tr>
      <w:tr>
        <w:tc>
          <w:tcPr>
            <w:tcW w:type="dxa" w:w="1440"/>
            <w:vAlign w:val="center"/>
          </w:tcPr>
          <w:p>
            <w:r>
              <w:rPr>
                <w:sz w:val="16"/>
              </w:rPr>
              <w:t>COMP-03</w:t>
            </w:r>
          </w:p>
        </w:tc>
        <w:tc>
          <w:tcPr>
            <w:tcW w:type="dxa" w:w="1440"/>
            <w:vAlign w:val="center"/>
          </w:tcPr>
          <w:p>
            <w:r>
              <w:rPr>
                <w:sz w:val="16"/>
              </w:rPr>
              <w:t>Firefox</w:t>
            </w:r>
          </w:p>
        </w:tc>
        <w:tc>
          <w:tcPr>
            <w:tcW w:type="dxa" w:w="1440"/>
            <w:vAlign w:val="center"/>
          </w:tcPr>
          <w:p>
            <w:r>
              <w:rPr>
                <w:sz w:val="16"/>
              </w:rPr>
              <w:t>Build available</w:t>
            </w:r>
          </w:p>
        </w:tc>
        <w:tc>
          <w:tcPr>
            <w:tcW w:type="dxa" w:w="1440"/>
            <w:vAlign w:val="center"/>
          </w:tcPr>
          <w:p>
            <w:r>
              <w:rPr>
                <w:sz w:val="16"/>
              </w:rPr>
              <w:t>Core workflow</w:t>
            </w:r>
          </w:p>
        </w:tc>
        <w:tc>
          <w:tcPr>
            <w:tcW w:type="dxa" w:w="1440"/>
            <w:vAlign w:val="center"/>
          </w:tcPr>
          <w:p>
            <w:r>
              <w:rPr>
                <w:sz w:val="16"/>
              </w:rPr>
              <w:t>Execute</w:t>
            </w:r>
          </w:p>
        </w:tc>
        <w:tc>
          <w:tcPr>
            <w:tcW w:type="dxa" w:w="1440"/>
            <w:vAlign w:val="center"/>
          </w:tcPr>
          <w:p>
            <w:r>
              <w:rPr>
                <w:sz w:val="16"/>
              </w:rPr>
              <w:t>Works as expected</w:t>
            </w:r>
          </w:p>
        </w:tc>
        <w:tc>
          <w:tcPr>
            <w:tcW w:type="dxa" w:w="1440"/>
            <w:vAlign w:val="center"/>
          </w:tcPr>
          <w:p>
            <w:r>
              <w:rPr>
                <w:sz w:val="16"/>
              </w:rPr>
            </w:r>
          </w:p>
        </w:tc>
      </w:tr>
    </w:tbl>
    <w:p/>
    <w:p>
      <w:pPr>
        <w:pStyle w:val="Heading1"/>
      </w:pPr>
      <w:r>
        <w:t>10. Defect Management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Severity</w:t>
            </w:r>
          </w:p>
        </w:tc>
        <w:tc>
          <w:tcPr>
            <w:tcW w:type="dxa" w:w="2520"/>
            <w:shd w:fill="D9EAF7"/>
          </w:tcPr>
          <w:p>
            <w:r>
              <w:rPr>
                <w:b/>
                <w:sz w:val="17"/>
              </w:rPr>
              <w:t>Definition</w:t>
            </w:r>
          </w:p>
        </w:tc>
        <w:tc>
          <w:tcPr>
            <w:tcW w:type="dxa" w:w="2520"/>
            <w:shd w:fill="D9EAF7"/>
          </w:tcPr>
          <w:p>
            <w:r>
              <w:rPr>
                <w:b/>
                <w:sz w:val="17"/>
              </w:rPr>
              <w:t>Example</w:t>
            </w:r>
          </w:p>
        </w:tc>
        <w:tc>
          <w:tcPr>
            <w:tcW w:type="dxa" w:w="2520"/>
            <w:shd w:fill="D9EAF7"/>
          </w:tcPr>
          <w:p>
            <w:r>
              <w:rPr>
                <w:b/>
                <w:sz w:val="17"/>
              </w:rPr>
              <w:t>Release Rule</w:t>
            </w:r>
          </w:p>
        </w:tc>
      </w:tr>
      <w:tr>
        <w:tc>
          <w:tcPr>
            <w:tcW w:type="dxa" w:w="2520"/>
            <w:vAlign w:val="center"/>
          </w:tcPr>
          <w:p>
            <w:r>
              <w:rPr>
                <w:sz w:val="16"/>
              </w:rPr>
              <w:t>Critical</w:t>
            </w:r>
          </w:p>
        </w:tc>
        <w:tc>
          <w:tcPr>
            <w:tcW w:type="dxa" w:w="2520"/>
            <w:vAlign w:val="center"/>
          </w:tcPr>
          <w:p>
            <w:r>
              <w:rPr>
                <w:sz w:val="16"/>
              </w:rPr>
              <w:t>Security breach, data loss or unusable system</w:t>
            </w:r>
          </w:p>
        </w:tc>
        <w:tc>
          <w:tcPr>
            <w:tcW w:type="dxa" w:w="2520"/>
            <w:vAlign w:val="center"/>
          </w:tcPr>
          <w:p>
            <w:r>
              <w:rPr>
                <w:sz w:val="16"/>
              </w:rPr>
              <w:t>U-001 can delete U-002 task</w:t>
            </w:r>
          </w:p>
        </w:tc>
        <w:tc>
          <w:tcPr>
            <w:tcW w:type="dxa" w:w="2520"/>
            <w:vAlign w:val="center"/>
          </w:tcPr>
          <w:p>
            <w:r>
              <w:rPr>
                <w:sz w:val="16"/>
              </w:rPr>
              <w:t>Blocks release</w:t>
            </w:r>
          </w:p>
        </w:tc>
      </w:tr>
      <w:tr>
        <w:tc>
          <w:tcPr>
            <w:tcW w:type="dxa" w:w="2520"/>
            <w:vAlign w:val="center"/>
          </w:tcPr>
          <w:p>
            <w:r>
              <w:rPr>
                <w:sz w:val="16"/>
              </w:rPr>
              <w:t>High</w:t>
            </w:r>
          </w:p>
        </w:tc>
        <w:tc>
          <w:tcPr>
            <w:tcW w:type="dxa" w:w="2520"/>
            <w:vAlign w:val="center"/>
          </w:tcPr>
          <w:p>
            <w:r>
              <w:rPr>
                <w:sz w:val="16"/>
              </w:rPr>
              <w:t>Core feature seriously broken</w:t>
            </w:r>
          </w:p>
        </w:tc>
        <w:tc>
          <w:tcPr>
            <w:tcW w:type="dxa" w:w="2520"/>
            <w:vAlign w:val="center"/>
          </w:tcPr>
          <w:p>
            <w:r>
              <w:rPr>
                <w:sz w:val="16"/>
              </w:rPr>
              <w:t>Valid task cannot be created</w:t>
            </w:r>
          </w:p>
        </w:tc>
        <w:tc>
          <w:tcPr>
            <w:tcW w:type="dxa" w:w="2520"/>
            <w:vAlign w:val="center"/>
          </w:tcPr>
          <w:p>
            <w:r>
              <w:rPr>
                <w:sz w:val="16"/>
              </w:rPr>
              <w:t>Normally blocks release</w:t>
            </w:r>
          </w:p>
        </w:tc>
      </w:tr>
      <w:tr>
        <w:tc>
          <w:tcPr>
            <w:tcW w:type="dxa" w:w="2520"/>
            <w:vAlign w:val="center"/>
          </w:tcPr>
          <w:p>
            <w:r>
              <w:rPr>
                <w:sz w:val="16"/>
              </w:rPr>
              <w:t>Medium</w:t>
            </w:r>
          </w:p>
        </w:tc>
        <w:tc>
          <w:tcPr>
            <w:tcW w:type="dxa" w:w="2520"/>
            <w:vAlign w:val="center"/>
          </w:tcPr>
          <w:p>
            <w:r>
              <w:rPr>
                <w:sz w:val="16"/>
              </w:rPr>
              <w:t>Important but limited defect</w:t>
            </w:r>
          </w:p>
        </w:tc>
        <w:tc>
          <w:tcPr>
            <w:tcW w:type="dxa" w:w="2520"/>
            <w:vAlign w:val="center"/>
          </w:tcPr>
          <w:p>
            <w:r>
              <w:rPr>
                <w:sz w:val="16"/>
              </w:rPr>
              <w:t>One filter fails</w:t>
            </w:r>
          </w:p>
        </w:tc>
        <w:tc>
          <w:tcPr>
            <w:tcW w:type="dxa" w:w="2520"/>
            <w:vAlign w:val="center"/>
          </w:tcPr>
          <w:p>
            <w:r>
              <w:rPr>
                <w:sz w:val="16"/>
              </w:rPr>
              <w:t>Fix before release where practical</w:t>
            </w:r>
          </w:p>
        </w:tc>
      </w:tr>
      <w:tr>
        <w:tc>
          <w:tcPr>
            <w:tcW w:type="dxa" w:w="2520"/>
            <w:vAlign w:val="center"/>
          </w:tcPr>
          <w:p>
            <w:r>
              <w:rPr>
                <w:sz w:val="16"/>
              </w:rPr>
              <w:t>Low</w:t>
            </w:r>
          </w:p>
        </w:tc>
        <w:tc>
          <w:tcPr>
            <w:tcW w:type="dxa" w:w="2520"/>
            <w:vAlign w:val="center"/>
          </w:tcPr>
          <w:p>
            <w:r>
              <w:rPr>
                <w:sz w:val="16"/>
              </w:rPr>
              <w:t>Minor issue</w:t>
            </w:r>
          </w:p>
        </w:tc>
        <w:tc>
          <w:tcPr>
            <w:tcW w:type="dxa" w:w="2520"/>
            <w:vAlign w:val="center"/>
          </w:tcPr>
          <w:p>
            <w:r>
              <w:rPr>
                <w:sz w:val="16"/>
              </w:rPr>
              <w:t>Small spacing/text issue</w:t>
            </w:r>
          </w:p>
        </w:tc>
        <w:tc>
          <w:tcPr>
            <w:tcW w:type="dxa" w:w="2520"/>
            <w:vAlign w:val="center"/>
          </w:tcPr>
          <w:p>
            <w:r>
              <w:rPr>
                <w:sz w:val="16"/>
              </w:rPr>
              <w:t>May be deferred with approval</w:t>
            </w:r>
          </w:p>
        </w:tc>
      </w:tr>
    </w:tbl>
    <w:p/>
    <w:p>
      <w:r>
        <w:t>Each defect should contain an ID, title, environment, reproduction steps, expected result, actual result, severity, priority, evidence, status and retest result. A fixed defect is not considered closed until the original failure is reproduced successfully as fixed and relevant regression tests pass.</w:t>
      </w:r>
    </w:p>
    <w:p>
      <w:pPr>
        <w:pStyle w:val="Heading1"/>
      </w:pPr>
      <w:r>
        <w:t>11. Performance 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Test</w:t>
            </w:r>
          </w:p>
        </w:tc>
        <w:tc>
          <w:tcPr>
            <w:tcW w:type="dxa" w:w="2520"/>
            <w:shd w:fill="D9EAF7"/>
          </w:tcPr>
          <w:p>
            <w:r>
              <w:rPr>
                <w:b/>
                <w:sz w:val="17"/>
              </w:rPr>
              <w:t>Dataset</w:t>
            </w:r>
          </w:p>
        </w:tc>
        <w:tc>
          <w:tcPr>
            <w:tcW w:type="dxa" w:w="2520"/>
            <w:shd w:fill="D9EAF7"/>
          </w:tcPr>
          <w:p>
            <w:r>
              <w:rPr>
                <w:b/>
                <w:sz w:val="17"/>
              </w:rPr>
              <w:t>Metric</w:t>
            </w:r>
          </w:p>
        </w:tc>
        <w:tc>
          <w:tcPr>
            <w:tcW w:type="dxa" w:w="2520"/>
            <w:shd w:fill="D9EAF7"/>
          </w:tcPr>
          <w:p>
            <w:r>
              <w:rPr>
                <w:b/>
                <w:sz w:val="17"/>
              </w:rPr>
              <w:t>Target</w:t>
            </w:r>
          </w:p>
        </w:tc>
      </w:tr>
      <w:tr>
        <w:tc>
          <w:tcPr>
            <w:tcW w:type="dxa" w:w="2520"/>
            <w:vAlign w:val="center"/>
          </w:tcPr>
          <w:p>
            <w:r>
              <w:rPr>
                <w:sz w:val="16"/>
              </w:rPr>
              <w:t>PERF-01 GET tasks</w:t>
            </w:r>
          </w:p>
        </w:tc>
        <w:tc>
          <w:tcPr>
            <w:tcW w:type="dxa" w:w="2520"/>
            <w:vAlign w:val="center"/>
          </w:tcPr>
          <w:p>
            <w:r>
              <w:rPr>
                <w:sz w:val="16"/>
              </w:rPr>
              <w:t>100 tasks</w:t>
            </w:r>
          </w:p>
        </w:tc>
        <w:tc>
          <w:tcPr>
            <w:tcW w:type="dxa" w:w="2520"/>
            <w:vAlign w:val="center"/>
          </w:tcPr>
          <w:p>
            <w:r>
              <w:rPr>
                <w:sz w:val="16"/>
              </w:rPr>
              <w:t>Response time</w:t>
            </w:r>
          </w:p>
        </w:tc>
        <w:tc>
          <w:tcPr>
            <w:tcW w:type="dxa" w:w="2520"/>
            <w:vAlign w:val="center"/>
          </w:tcPr>
          <w:p>
            <w:r>
              <w:rPr>
                <w:sz w:val="16"/>
              </w:rPr>
              <w:t>&lt;2 seconds</w:t>
            </w:r>
          </w:p>
        </w:tc>
      </w:tr>
      <w:tr>
        <w:tc>
          <w:tcPr>
            <w:tcW w:type="dxa" w:w="2520"/>
            <w:vAlign w:val="center"/>
          </w:tcPr>
          <w:p>
            <w:r>
              <w:rPr>
                <w:sz w:val="16"/>
              </w:rPr>
              <w:t>PERF-02 POST task</w:t>
            </w:r>
          </w:p>
        </w:tc>
        <w:tc>
          <w:tcPr>
            <w:tcW w:type="dxa" w:w="2520"/>
            <w:vAlign w:val="center"/>
          </w:tcPr>
          <w:p>
            <w:r>
              <w:rPr>
                <w:sz w:val="16"/>
              </w:rPr>
              <w:t>Valid task</w:t>
            </w:r>
          </w:p>
        </w:tc>
        <w:tc>
          <w:tcPr>
            <w:tcW w:type="dxa" w:w="2520"/>
            <w:vAlign w:val="center"/>
          </w:tcPr>
          <w:p>
            <w:r>
              <w:rPr>
                <w:sz w:val="16"/>
              </w:rPr>
              <w:t>Response time</w:t>
            </w:r>
          </w:p>
        </w:tc>
        <w:tc>
          <w:tcPr>
            <w:tcW w:type="dxa" w:w="2520"/>
            <w:vAlign w:val="center"/>
          </w:tcPr>
          <w:p>
            <w:r>
              <w:rPr>
                <w:sz w:val="16"/>
              </w:rPr>
              <w:t>&lt;2 seconds</w:t>
            </w:r>
          </w:p>
        </w:tc>
      </w:tr>
      <w:tr>
        <w:tc>
          <w:tcPr>
            <w:tcW w:type="dxa" w:w="2520"/>
            <w:vAlign w:val="center"/>
          </w:tcPr>
          <w:p>
            <w:r>
              <w:rPr>
                <w:sz w:val="16"/>
              </w:rPr>
              <w:t>PERF-03 Filter</w:t>
            </w:r>
          </w:p>
        </w:tc>
        <w:tc>
          <w:tcPr>
            <w:tcW w:type="dxa" w:w="2520"/>
            <w:vAlign w:val="center"/>
          </w:tcPr>
          <w:p>
            <w:r>
              <w:rPr>
                <w:sz w:val="16"/>
              </w:rPr>
              <w:t>100 tasks</w:t>
            </w:r>
          </w:p>
        </w:tc>
        <w:tc>
          <w:tcPr>
            <w:tcW w:type="dxa" w:w="2520"/>
            <w:vAlign w:val="center"/>
          </w:tcPr>
          <w:p>
            <w:r>
              <w:rPr>
                <w:sz w:val="16"/>
              </w:rPr>
              <w:t>Response time</w:t>
            </w:r>
          </w:p>
        </w:tc>
        <w:tc>
          <w:tcPr>
            <w:tcW w:type="dxa" w:w="2520"/>
            <w:vAlign w:val="center"/>
          </w:tcPr>
          <w:p>
            <w:r>
              <w:rPr>
                <w:sz w:val="16"/>
              </w:rPr>
              <w:t>&lt;2 seconds</w:t>
            </w:r>
          </w:p>
        </w:tc>
      </w:tr>
      <w:tr>
        <w:tc>
          <w:tcPr>
            <w:tcW w:type="dxa" w:w="2520"/>
            <w:vAlign w:val="center"/>
          </w:tcPr>
          <w:p>
            <w:r>
              <w:rPr>
                <w:sz w:val="16"/>
              </w:rPr>
              <w:t>PERF-04 Dashboard</w:t>
            </w:r>
          </w:p>
        </w:tc>
        <w:tc>
          <w:tcPr>
            <w:tcW w:type="dxa" w:w="2520"/>
            <w:vAlign w:val="center"/>
          </w:tcPr>
          <w:p>
            <w:r>
              <w:rPr>
                <w:sz w:val="16"/>
              </w:rPr>
              <w:t>100 tasks</w:t>
            </w:r>
          </w:p>
        </w:tc>
        <w:tc>
          <w:tcPr>
            <w:tcW w:type="dxa" w:w="2520"/>
            <w:vAlign w:val="center"/>
          </w:tcPr>
          <w:p>
            <w:r>
              <w:rPr>
                <w:sz w:val="16"/>
              </w:rPr>
              <w:t>Response time</w:t>
            </w:r>
          </w:p>
        </w:tc>
        <w:tc>
          <w:tcPr>
            <w:tcW w:type="dxa" w:w="2520"/>
            <w:vAlign w:val="center"/>
          </w:tcPr>
          <w:p>
            <w:r>
              <w:rPr>
                <w:sz w:val="16"/>
              </w:rPr>
              <w:t>&lt;2 seconds</w:t>
            </w:r>
          </w:p>
        </w:tc>
      </w:tr>
    </w:tbl>
    <w:p/>
    <w:p>
      <w:r>
        <w:t>Where practical, repeat each performance case at least 5 times and record minimum, maximum and average response time. Record the machine, browser, server configuration and dataset size because performance results are environment-dependent.</w:t>
      </w:r>
    </w:p>
    <w:p>
      <w:pPr>
        <w:pStyle w:val="Heading1"/>
      </w:pPr>
      <w:r>
        <w:t>12. Security 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ID</w:t>
            </w:r>
          </w:p>
        </w:tc>
        <w:tc>
          <w:tcPr>
            <w:tcW w:type="dxa" w:w="2520"/>
            <w:shd w:fill="D9EAF7"/>
          </w:tcPr>
          <w:p>
            <w:r>
              <w:rPr>
                <w:b/>
                <w:sz w:val="17"/>
              </w:rPr>
              <w:t>Check</w:t>
            </w:r>
          </w:p>
        </w:tc>
        <w:tc>
          <w:tcPr>
            <w:tcW w:type="dxa" w:w="2520"/>
            <w:shd w:fill="D9EAF7"/>
          </w:tcPr>
          <w:p>
            <w:r>
              <w:rPr>
                <w:b/>
                <w:sz w:val="17"/>
              </w:rPr>
              <w:t>Method</w:t>
            </w:r>
          </w:p>
        </w:tc>
        <w:tc>
          <w:tcPr>
            <w:tcW w:type="dxa" w:w="2520"/>
            <w:shd w:fill="D9EAF7"/>
          </w:tcPr>
          <w:p>
            <w:r>
              <w:rPr>
                <w:b/>
                <w:sz w:val="17"/>
              </w:rPr>
              <w:t>Expected</w:t>
            </w:r>
          </w:p>
        </w:tc>
      </w:tr>
      <w:tr>
        <w:tc>
          <w:tcPr>
            <w:tcW w:type="dxa" w:w="2520"/>
            <w:vAlign w:val="center"/>
          </w:tcPr>
          <w:p>
            <w:r>
              <w:rPr>
                <w:sz w:val="16"/>
              </w:rPr>
              <w:t>SEC-01</w:t>
            </w:r>
          </w:p>
        </w:tc>
        <w:tc>
          <w:tcPr>
            <w:tcW w:type="dxa" w:w="2520"/>
            <w:vAlign w:val="center"/>
          </w:tcPr>
          <w:p>
            <w:r>
              <w:rPr>
                <w:sz w:val="16"/>
              </w:rPr>
              <w:t>Unauthenticated access</w:t>
            </w:r>
          </w:p>
        </w:tc>
        <w:tc>
          <w:tcPr>
            <w:tcW w:type="dxa" w:w="2520"/>
            <w:vAlign w:val="center"/>
          </w:tcPr>
          <w:p>
            <w:r>
              <w:rPr>
                <w:sz w:val="16"/>
              </w:rPr>
              <w:t>Call protected endpoint without credentials</w:t>
            </w:r>
          </w:p>
        </w:tc>
        <w:tc>
          <w:tcPr>
            <w:tcW w:type="dxa" w:w="2520"/>
            <w:vAlign w:val="center"/>
          </w:tcPr>
          <w:p>
            <w:r>
              <w:rPr>
                <w:sz w:val="16"/>
              </w:rPr>
              <w:t>Rejected; no private data</w:t>
            </w:r>
          </w:p>
        </w:tc>
      </w:tr>
      <w:tr>
        <w:tc>
          <w:tcPr>
            <w:tcW w:type="dxa" w:w="2520"/>
            <w:vAlign w:val="center"/>
          </w:tcPr>
          <w:p>
            <w:r>
              <w:rPr>
                <w:sz w:val="16"/>
              </w:rPr>
              <w:t>SEC-02</w:t>
            </w:r>
          </w:p>
        </w:tc>
        <w:tc>
          <w:tcPr>
            <w:tcW w:type="dxa" w:w="2520"/>
            <w:vAlign w:val="center"/>
          </w:tcPr>
          <w:p>
            <w:r>
              <w:rPr>
                <w:sz w:val="16"/>
              </w:rPr>
              <w:t>Cross-user read</w:t>
            </w:r>
          </w:p>
        </w:tc>
        <w:tc>
          <w:tcPr>
            <w:tcW w:type="dxa" w:w="2520"/>
            <w:vAlign w:val="center"/>
          </w:tcPr>
          <w:p>
            <w:r>
              <w:rPr>
                <w:sz w:val="16"/>
              </w:rPr>
              <w:t>U-001 requests U-002 task</w:t>
            </w:r>
          </w:p>
        </w:tc>
        <w:tc>
          <w:tcPr>
            <w:tcW w:type="dxa" w:w="2520"/>
            <w:vAlign w:val="center"/>
          </w:tcPr>
          <w:p>
            <w:r>
              <w:rPr>
                <w:sz w:val="16"/>
              </w:rPr>
              <w:t>No U-002 data</w:t>
            </w:r>
          </w:p>
        </w:tc>
      </w:tr>
      <w:tr>
        <w:tc>
          <w:tcPr>
            <w:tcW w:type="dxa" w:w="2520"/>
            <w:vAlign w:val="center"/>
          </w:tcPr>
          <w:p>
            <w:r>
              <w:rPr>
                <w:sz w:val="16"/>
              </w:rPr>
              <w:t>SEC-03</w:t>
            </w:r>
          </w:p>
        </w:tc>
        <w:tc>
          <w:tcPr>
            <w:tcW w:type="dxa" w:w="2520"/>
            <w:vAlign w:val="center"/>
          </w:tcPr>
          <w:p>
            <w:r>
              <w:rPr>
                <w:sz w:val="16"/>
              </w:rPr>
              <w:t>Cross-user update</w:t>
            </w:r>
          </w:p>
        </w:tc>
        <w:tc>
          <w:tcPr>
            <w:tcW w:type="dxa" w:w="2520"/>
            <w:vAlign w:val="center"/>
          </w:tcPr>
          <w:p>
            <w:r>
              <w:rPr>
                <w:sz w:val="16"/>
              </w:rPr>
              <w:t>U-001 modifies U-002 task</w:t>
            </w:r>
          </w:p>
        </w:tc>
        <w:tc>
          <w:tcPr>
            <w:tcW w:type="dxa" w:w="2520"/>
            <w:vAlign w:val="center"/>
          </w:tcPr>
          <w:p>
            <w:r>
              <w:rPr>
                <w:sz w:val="16"/>
              </w:rPr>
              <w:t>Rejected; unchanged</w:t>
            </w:r>
          </w:p>
        </w:tc>
      </w:tr>
      <w:tr>
        <w:tc>
          <w:tcPr>
            <w:tcW w:type="dxa" w:w="2520"/>
            <w:vAlign w:val="center"/>
          </w:tcPr>
          <w:p>
            <w:r>
              <w:rPr>
                <w:sz w:val="16"/>
              </w:rPr>
              <w:t>SEC-04</w:t>
            </w:r>
          </w:p>
        </w:tc>
        <w:tc>
          <w:tcPr>
            <w:tcW w:type="dxa" w:w="2520"/>
            <w:vAlign w:val="center"/>
          </w:tcPr>
          <w:p>
            <w:r>
              <w:rPr>
                <w:sz w:val="16"/>
              </w:rPr>
              <w:t>Cross-user delete</w:t>
            </w:r>
          </w:p>
        </w:tc>
        <w:tc>
          <w:tcPr>
            <w:tcW w:type="dxa" w:w="2520"/>
            <w:vAlign w:val="center"/>
          </w:tcPr>
          <w:p>
            <w:r>
              <w:rPr>
                <w:sz w:val="16"/>
              </w:rPr>
              <w:t>U-001 deletes U-002 task</w:t>
            </w:r>
          </w:p>
        </w:tc>
        <w:tc>
          <w:tcPr>
            <w:tcW w:type="dxa" w:w="2520"/>
            <w:vAlign w:val="center"/>
          </w:tcPr>
          <w:p>
            <w:r>
              <w:rPr>
                <w:sz w:val="16"/>
              </w:rPr>
              <w:t>Rejected; remains</w:t>
            </w:r>
          </w:p>
        </w:tc>
      </w:tr>
      <w:tr>
        <w:tc>
          <w:tcPr>
            <w:tcW w:type="dxa" w:w="2520"/>
            <w:vAlign w:val="center"/>
          </w:tcPr>
          <w:p>
            <w:r>
              <w:rPr>
                <w:sz w:val="16"/>
              </w:rPr>
              <w:t>SEC-05</w:t>
            </w:r>
          </w:p>
        </w:tc>
        <w:tc>
          <w:tcPr>
            <w:tcW w:type="dxa" w:w="2520"/>
            <w:vAlign w:val="center"/>
          </w:tcPr>
          <w:p>
            <w:r>
              <w:rPr>
                <w:sz w:val="16"/>
              </w:rPr>
              <w:t>Invalid input</w:t>
            </w:r>
          </w:p>
        </w:tc>
        <w:tc>
          <w:tcPr>
            <w:tcW w:type="dxa" w:w="2520"/>
            <w:vAlign w:val="center"/>
          </w:tcPr>
          <w:p>
            <w:r>
              <w:rPr>
                <w:sz w:val="16"/>
              </w:rPr>
              <w:t>Malformed/unsupported fields</w:t>
            </w:r>
          </w:p>
        </w:tc>
        <w:tc>
          <w:tcPr>
            <w:tcW w:type="dxa" w:w="2520"/>
            <w:vAlign w:val="center"/>
          </w:tcPr>
          <w:p>
            <w:r>
              <w:rPr>
                <w:sz w:val="16"/>
              </w:rPr>
              <w:t>Validation prevents unsafe processing</w:t>
            </w:r>
          </w:p>
        </w:tc>
      </w:tr>
      <w:tr>
        <w:tc>
          <w:tcPr>
            <w:tcW w:type="dxa" w:w="2520"/>
            <w:vAlign w:val="center"/>
          </w:tcPr>
          <w:p>
            <w:r>
              <w:rPr>
                <w:sz w:val="16"/>
              </w:rPr>
              <w:t>SEC-06</w:t>
            </w:r>
          </w:p>
        </w:tc>
        <w:tc>
          <w:tcPr>
            <w:tcW w:type="dxa" w:w="2520"/>
            <w:vAlign w:val="center"/>
          </w:tcPr>
          <w:p>
            <w:r>
              <w:rPr>
                <w:sz w:val="16"/>
              </w:rPr>
              <w:t>Error leakage</w:t>
            </w:r>
          </w:p>
        </w:tc>
        <w:tc>
          <w:tcPr>
            <w:tcW w:type="dxa" w:w="2520"/>
            <w:vAlign w:val="center"/>
          </w:tcPr>
          <w:p>
            <w:r>
              <w:rPr>
                <w:sz w:val="16"/>
              </w:rPr>
              <w:t>Trigger server/API error</w:t>
            </w:r>
          </w:p>
        </w:tc>
        <w:tc>
          <w:tcPr>
            <w:tcW w:type="dxa" w:w="2520"/>
            <w:vAlign w:val="center"/>
          </w:tcPr>
          <w:p>
            <w:r>
              <w:rPr>
                <w:sz w:val="16"/>
              </w:rPr>
              <w:t>No stack trace/secrets</w:t>
            </w:r>
          </w:p>
        </w:tc>
      </w:tr>
      <w:tr>
        <w:tc>
          <w:tcPr>
            <w:tcW w:type="dxa" w:w="2520"/>
            <w:vAlign w:val="center"/>
          </w:tcPr>
          <w:p>
            <w:r>
              <w:rPr>
                <w:sz w:val="16"/>
              </w:rPr>
              <w:t>SEC-07</w:t>
            </w:r>
          </w:p>
        </w:tc>
        <w:tc>
          <w:tcPr>
            <w:tcW w:type="dxa" w:w="2520"/>
            <w:vAlign w:val="center"/>
          </w:tcPr>
          <w:p>
            <w:r>
              <w:rPr>
                <w:sz w:val="16"/>
              </w:rPr>
              <w:t>Ownership overwrite</w:t>
            </w:r>
          </w:p>
        </w:tc>
        <w:tc>
          <w:tcPr>
            <w:tcW w:type="dxa" w:w="2520"/>
            <w:vAlign w:val="center"/>
          </w:tcPr>
          <w:p>
            <w:r>
              <w:rPr>
                <w:sz w:val="16"/>
              </w:rPr>
              <w:t>Attempt to change userId</w:t>
            </w:r>
          </w:p>
        </w:tc>
        <w:tc>
          <w:tcPr>
            <w:tcW w:type="dxa" w:w="2520"/>
            <w:vAlign w:val="center"/>
          </w:tcPr>
          <w:p>
            <w:r>
              <w:rPr>
                <w:sz w:val="16"/>
              </w:rPr>
              <w:t>Rejected/ignored</w:t>
            </w:r>
          </w:p>
        </w:tc>
      </w:tr>
      <w:tr>
        <w:tc>
          <w:tcPr>
            <w:tcW w:type="dxa" w:w="2520"/>
            <w:vAlign w:val="center"/>
          </w:tcPr>
          <w:p>
            <w:r>
              <w:rPr>
                <w:sz w:val="16"/>
              </w:rPr>
              <w:t>SEC-08</w:t>
            </w:r>
          </w:p>
        </w:tc>
        <w:tc>
          <w:tcPr>
            <w:tcW w:type="dxa" w:w="2520"/>
            <w:vAlign w:val="center"/>
          </w:tcPr>
          <w:p>
            <w:r>
              <w:rPr>
                <w:sz w:val="16"/>
              </w:rPr>
              <w:t>Invalid authentication</w:t>
            </w:r>
          </w:p>
        </w:tc>
        <w:tc>
          <w:tcPr>
            <w:tcW w:type="dxa" w:w="2520"/>
            <w:vAlign w:val="center"/>
          </w:tcPr>
          <w:p>
            <w:r>
              <w:rPr>
                <w:sz w:val="16"/>
              </w:rPr>
              <w:t>Invalid/expired auth state</w:t>
            </w:r>
          </w:p>
        </w:tc>
        <w:tc>
          <w:tcPr>
            <w:tcW w:type="dxa" w:w="2520"/>
            <w:vAlign w:val="center"/>
          </w:tcPr>
          <w:p>
            <w:r>
              <w:rPr>
                <w:sz w:val="16"/>
              </w:rPr>
              <w:t>Protected resources inaccessible</w:t>
            </w:r>
          </w:p>
        </w:tc>
      </w:tr>
    </w:tbl>
    <w:p/>
    <w:p>
      <w:r>
        <w:t>The primary project-specific security risk is unauthorized access to private academic data. Therefore, cross-user read/update/delete tests are release-blocking security checks.</w:t>
      </w:r>
    </w:p>
    <w:p>
      <w:pPr>
        <w:pStyle w:val="Heading1"/>
      </w:pPr>
      <w:r>
        <w:t>13. Usability, Accessibility and Compatibility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7"/>
              </w:rPr>
              <w:t>ID</w:t>
            </w:r>
          </w:p>
        </w:tc>
        <w:tc>
          <w:tcPr>
            <w:tcW w:type="dxa" w:w="2520"/>
            <w:shd w:fill="D9EAF7"/>
          </w:tcPr>
          <w:p>
            <w:r>
              <w:rPr>
                <w:b/>
                <w:sz w:val="17"/>
              </w:rPr>
              <w:t>Area</w:t>
            </w:r>
          </w:p>
        </w:tc>
        <w:tc>
          <w:tcPr>
            <w:tcW w:type="dxa" w:w="2520"/>
            <w:shd w:fill="D9EAF7"/>
          </w:tcPr>
          <w:p>
            <w:r>
              <w:rPr>
                <w:b/>
                <w:sz w:val="17"/>
              </w:rPr>
              <w:t>Check</w:t>
            </w:r>
          </w:p>
        </w:tc>
        <w:tc>
          <w:tcPr>
            <w:tcW w:type="dxa" w:w="2520"/>
            <w:shd w:fill="D9EAF7"/>
          </w:tcPr>
          <w:p>
            <w:r>
              <w:rPr>
                <w:b/>
                <w:sz w:val="17"/>
              </w:rPr>
              <w:t>Expected</w:t>
            </w:r>
          </w:p>
        </w:tc>
      </w:tr>
      <w:tr>
        <w:tc>
          <w:tcPr>
            <w:tcW w:type="dxa" w:w="2520"/>
            <w:vAlign w:val="center"/>
          </w:tcPr>
          <w:p>
            <w:r>
              <w:rPr>
                <w:sz w:val="16"/>
              </w:rPr>
              <w:t>UI-01</w:t>
            </w:r>
          </w:p>
        </w:tc>
        <w:tc>
          <w:tcPr>
            <w:tcW w:type="dxa" w:w="2520"/>
            <w:vAlign w:val="center"/>
          </w:tcPr>
          <w:p>
            <w:r>
              <w:rPr>
                <w:sz w:val="16"/>
              </w:rPr>
              <w:t>Usability</w:t>
            </w:r>
          </w:p>
        </w:tc>
        <w:tc>
          <w:tcPr>
            <w:tcW w:type="dxa" w:w="2520"/>
            <w:vAlign w:val="center"/>
          </w:tcPr>
          <w:p>
            <w:r>
              <w:rPr>
                <w:sz w:val="16"/>
              </w:rPr>
              <w:t>Task form labels</w:t>
            </w:r>
          </w:p>
        </w:tc>
        <w:tc>
          <w:tcPr>
            <w:tcW w:type="dxa" w:w="2520"/>
            <w:vAlign w:val="center"/>
          </w:tcPr>
          <w:p>
            <w:r>
              <w:rPr>
                <w:sz w:val="16"/>
              </w:rPr>
              <w:t>Clear labels</w:t>
            </w:r>
          </w:p>
        </w:tc>
      </w:tr>
      <w:tr>
        <w:tc>
          <w:tcPr>
            <w:tcW w:type="dxa" w:w="2520"/>
            <w:vAlign w:val="center"/>
          </w:tcPr>
          <w:p>
            <w:r>
              <w:rPr>
                <w:sz w:val="16"/>
              </w:rPr>
              <w:t>UI-02</w:t>
            </w:r>
          </w:p>
        </w:tc>
        <w:tc>
          <w:tcPr>
            <w:tcW w:type="dxa" w:w="2520"/>
            <w:vAlign w:val="center"/>
          </w:tcPr>
          <w:p>
            <w:r>
              <w:rPr>
                <w:sz w:val="16"/>
              </w:rPr>
              <w:t>Usability</w:t>
            </w:r>
          </w:p>
        </w:tc>
        <w:tc>
          <w:tcPr>
            <w:tcW w:type="dxa" w:w="2520"/>
            <w:vAlign w:val="center"/>
          </w:tcPr>
          <w:p>
            <w:r>
              <w:rPr>
                <w:sz w:val="16"/>
              </w:rPr>
              <w:t>Validation feedback</w:t>
            </w:r>
          </w:p>
        </w:tc>
        <w:tc>
          <w:tcPr>
            <w:tcW w:type="dxa" w:w="2520"/>
            <w:vAlign w:val="center"/>
          </w:tcPr>
          <w:p>
            <w:r>
              <w:rPr>
                <w:sz w:val="16"/>
              </w:rPr>
              <w:t>User can identify the problem</w:t>
            </w:r>
          </w:p>
        </w:tc>
      </w:tr>
      <w:tr>
        <w:tc>
          <w:tcPr>
            <w:tcW w:type="dxa" w:w="2520"/>
            <w:vAlign w:val="center"/>
          </w:tcPr>
          <w:p>
            <w:r>
              <w:rPr>
                <w:sz w:val="16"/>
              </w:rPr>
              <w:t>UI-03</w:t>
            </w:r>
          </w:p>
        </w:tc>
        <w:tc>
          <w:tcPr>
            <w:tcW w:type="dxa" w:w="2520"/>
            <w:vAlign w:val="center"/>
          </w:tcPr>
          <w:p>
            <w:r>
              <w:rPr>
                <w:sz w:val="16"/>
              </w:rPr>
              <w:t>Usability</w:t>
            </w:r>
          </w:p>
        </w:tc>
        <w:tc>
          <w:tcPr>
            <w:tcW w:type="dxa" w:w="2520"/>
            <w:vAlign w:val="center"/>
          </w:tcPr>
          <w:p>
            <w:r>
              <w:rPr>
                <w:sz w:val="16"/>
              </w:rPr>
              <w:t>Navigation</w:t>
            </w:r>
          </w:p>
        </w:tc>
        <w:tc>
          <w:tcPr>
            <w:tcW w:type="dxa" w:w="2520"/>
            <w:vAlign w:val="center"/>
          </w:tcPr>
          <w:p>
            <w:r>
              <w:rPr>
                <w:sz w:val="16"/>
              </w:rPr>
              <w:t>Common actions easy to locate</w:t>
            </w:r>
          </w:p>
        </w:tc>
      </w:tr>
      <w:tr>
        <w:tc>
          <w:tcPr>
            <w:tcW w:type="dxa" w:w="2520"/>
            <w:vAlign w:val="center"/>
          </w:tcPr>
          <w:p>
            <w:r>
              <w:rPr>
                <w:sz w:val="16"/>
              </w:rPr>
              <w:t>UI-04</w:t>
            </w:r>
          </w:p>
        </w:tc>
        <w:tc>
          <w:tcPr>
            <w:tcW w:type="dxa" w:w="2520"/>
            <w:vAlign w:val="center"/>
          </w:tcPr>
          <w:p>
            <w:r>
              <w:rPr>
                <w:sz w:val="16"/>
              </w:rPr>
              <w:t>Usability</w:t>
            </w:r>
          </w:p>
        </w:tc>
        <w:tc>
          <w:tcPr>
            <w:tcW w:type="dxa" w:w="2520"/>
            <w:vAlign w:val="center"/>
          </w:tcPr>
          <w:p>
            <w:r>
              <w:rPr>
                <w:sz w:val="16"/>
              </w:rPr>
              <w:t>Empty state</w:t>
            </w:r>
          </w:p>
        </w:tc>
        <w:tc>
          <w:tcPr>
            <w:tcW w:type="dxa" w:w="2520"/>
            <w:vAlign w:val="center"/>
          </w:tcPr>
          <w:p>
            <w:r>
              <w:rPr>
                <w:sz w:val="16"/>
              </w:rPr>
              <w:t>Explains next action</w:t>
            </w:r>
          </w:p>
        </w:tc>
      </w:tr>
      <w:tr>
        <w:tc>
          <w:tcPr>
            <w:tcW w:type="dxa" w:w="2520"/>
            <w:vAlign w:val="center"/>
          </w:tcPr>
          <w:p>
            <w:r>
              <w:rPr>
                <w:sz w:val="16"/>
              </w:rPr>
              <w:t>ACC-01</w:t>
            </w:r>
          </w:p>
        </w:tc>
        <w:tc>
          <w:tcPr>
            <w:tcW w:type="dxa" w:w="2520"/>
            <w:vAlign w:val="center"/>
          </w:tcPr>
          <w:p>
            <w:r>
              <w:rPr>
                <w:sz w:val="16"/>
              </w:rPr>
              <w:t>Accessibility</w:t>
            </w:r>
          </w:p>
        </w:tc>
        <w:tc>
          <w:tcPr>
            <w:tcW w:type="dxa" w:w="2520"/>
            <w:vAlign w:val="center"/>
          </w:tcPr>
          <w:p>
            <w:r>
              <w:rPr>
                <w:sz w:val="16"/>
              </w:rPr>
              <w:t>Keyboard navigation</w:t>
            </w:r>
          </w:p>
        </w:tc>
        <w:tc>
          <w:tcPr>
            <w:tcW w:type="dxa" w:w="2520"/>
            <w:vAlign w:val="center"/>
          </w:tcPr>
          <w:p>
            <w:r>
              <w:rPr>
                <w:sz w:val="16"/>
              </w:rPr>
              <w:t>Core controls reachable</w:t>
            </w:r>
          </w:p>
        </w:tc>
      </w:tr>
      <w:tr>
        <w:tc>
          <w:tcPr>
            <w:tcW w:type="dxa" w:w="2520"/>
            <w:vAlign w:val="center"/>
          </w:tcPr>
          <w:p>
            <w:r>
              <w:rPr>
                <w:sz w:val="16"/>
              </w:rPr>
              <w:t>ACC-02</w:t>
            </w:r>
          </w:p>
        </w:tc>
        <w:tc>
          <w:tcPr>
            <w:tcW w:type="dxa" w:w="2520"/>
            <w:vAlign w:val="center"/>
          </w:tcPr>
          <w:p>
            <w:r>
              <w:rPr>
                <w:sz w:val="16"/>
              </w:rPr>
              <w:t>Accessibility</w:t>
            </w:r>
          </w:p>
        </w:tc>
        <w:tc>
          <w:tcPr>
            <w:tcW w:type="dxa" w:w="2520"/>
            <w:vAlign w:val="center"/>
          </w:tcPr>
          <w:p>
            <w:r>
              <w:rPr>
                <w:sz w:val="16"/>
              </w:rPr>
              <w:t>Focus</w:t>
            </w:r>
          </w:p>
        </w:tc>
        <w:tc>
          <w:tcPr>
            <w:tcW w:type="dxa" w:w="2520"/>
            <w:vAlign w:val="center"/>
          </w:tcPr>
          <w:p>
            <w:r>
              <w:rPr>
                <w:sz w:val="16"/>
              </w:rPr>
              <w:t>Visible focus state</w:t>
            </w:r>
          </w:p>
        </w:tc>
      </w:tr>
      <w:tr>
        <w:tc>
          <w:tcPr>
            <w:tcW w:type="dxa" w:w="2520"/>
            <w:vAlign w:val="center"/>
          </w:tcPr>
          <w:p>
            <w:r>
              <w:rPr>
                <w:sz w:val="16"/>
              </w:rPr>
              <w:t>ACC-03</w:t>
            </w:r>
          </w:p>
        </w:tc>
        <w:tc>
          <w:tcPr>
            <w:tcW w:type="dxa" w:w="2520"/>
            <w:vAlign w:val="center"/>
          </w:tcPr>
          <w:p>
            <w:r>
              <w:rPr>
                <w:sz w:val="16"/>
              </w:rPr>
              <w:t>Accessibility</w:t>
            </w:r>
          </w:p>
        </w:tc>
        <w:tc>
          <w:tcPr>
            <w:tcW w:type="dxa" w:w="2520"/>
            <w:vAlign w:val="center"/>
          </w:tcPr>
          <w:p>
            <w:r>
              <w:rPr>
                <w:sz w:val="16"/>
              </w:rPr>
              <w:t>Labels</w:t>
            </w:r>
          </w:p>
        </w:tc>
        <w:tc>
          <w:tcPr>
            <w:tcW w:type="dxa" w:w="2520"/>
            <w:vAlign w:val="center"/>
          </w:tcPr>
          <w:p>
            <w:r>
              <w:rPr>
                <w:sz w:val="16"/>
              </w:rPr>
              <w:t>Meaningful accessible names</w:t>
            </w:r>
          </w:p>
        </w:tc>
      </w:tr>
      <w:tr>
        <w:tc>
          <w:tcPr>
            <w:tcW w:type="dxa" w:w="2520"/>
            <w:vAlign w:val="center"/>
          </w:tcPr>
          <w:p>
            <w:r>
              <w:rPr>
                <w:sz w:val="16"/>
              </w:rPr>
              <w:t>ACC-04</w:t>
            </w:r>
          </w:p>
        </w:tc>
        <w:tc>
          <w:tcPr>
            <w:tcW w:type="dxa" w:w="2520"/>
            <w:vAlign w:val="center"/>
          </w:tcPr>
          <w:p>
            <w:r>
              <w:rPr>
                <w:sz w:val="16"/>
              </w:rPr>
              <w:t>Accessibility</w:t>
            </w:r>
          </w:p>
        </w:tc>
        <w:tc>
          <w:tcPr>
            <w:tcW w:type="dxa" w:w="2520"/>
            <w:vAlign w:val="center"/>
          </w:tcPr>
          <w:p>
            <w:r>
              <w:rPr>
                <w:sz w:val="16"/>
              </w:rPr>
              <w:t>Text</w:t>
            </w:r>
          </w:p>
        </w:tc>
        <w:tc>
          <w:tcPr>
            <w:tcW w:type="dxa" w:w="2520"/>
            <w:vAlign w:val="center"/>
          </w:tcPr>
          <w:p>
            <w:r>
              <w:rPr>
                <w:sz w:val="16"/>
              </w:rPr>
              <w:t>Readable without overlap</w:t>
            </w:r>
          </w:p>
        </w:tc>
      </w:tr>
      <w:tr>
        <w:tc>
          <w:tcPr>
            <w:tcW w:type="dxa" w:w="2520"/>
            <w:vAlign w:val="center"/>
          </w:tcPr>
          <w:p>
            <w:r>
              <w:rPr>
                <w:sz w:val="16"/>
              </w:rPr>
              <w:t>RESP-01</w:t>
            </w:r>
          </w:p>
        </w:tc>
        <w:tc>
          <w:tcPr>
            <w:tcW w:type="dxa" w:w="2520"/>
            <w:vAlign w:val="center"/>
          </w:tcPr>
          <w:p>
            <w:r>
              <w:rPr>
                <w:sz w:val="16"/>
              </w:rPr>
              <w:t>Responsive</w:t>
            </w:r>
          </w:p>
        </w:tc>
        <w:tc>
          <w:tcPr>
            <w:tcW w:type="dxa" w:w="2520"/>
            <w:vAlign w:val="center"/>
          </w:tcPr>
          <w:p>
            <w:r>
              <w:rPr>
                <w:sz w:val="16"/>
              </w:rPr>
              <w:t>360px</w:t>
            </w:r>
          </w:p>
        </w:tc>
        <w:tc>
          <w:tcPr>
            <w:tcW w:type="dxa" w:w="2520"/>
            <w:vAlign w:val="center"/>
          </w:tcPr>
          <w:p>
            <w:r>
              <w:rPr>
                <w:sz w:val="16"/>
              </w:rPr>
              <w:t>No horizontal overflow</w:t>
            </w:r>
          </w:p>
        </w:tc>
      </w:tr>
      <w:tr>
        <w:tc>
          <w:tcPr>
            <w:tcW w:type="dxa" w:w="2520"/>
            <w:vAlign w:val="center"/>
          </w:tcPr>
          <w:p>
            <w:r>
              <w:rPr>
                <w:sz w:val="16"/>
              </w:rPr>
              <w:t>RESP-02</w:t>
            </w:r>
          </w:p>
        </w:tc>
        <w:tc>
          <w:tcPr>
            <w:tcW w:type="dxa" w:w="2520"/>
            <w:vAlign w:val="center"/>
          </w:tcPr>
          <w:p>
            <w:r>
              <w:rPr>
                <w:sz w:val="16"/>
              </w:rPr>
              <w:t>Responsive</w:t>
            </w:r>
          </w:p>
        </w:tc>
        <w:tc>
          <w:tcPr>
            <w:tcW w:type="dxa" w:w="2520"/>
            <w:vAlign w:val="center"/>
          </w:tcPr>
          <w:p>
            <w:r>
              <w:rPr>
                <w:sz w:val="16"/>
              </w:rPr>
              <w:t>768px</w:t>
            </w:r>
          </w:p>
        </w:tc>
        <w:tc>
          <w:tcPr>
            <w:tcW w:type="dxa" w:w="2520"/>
            <w:vAlign w:val="center"/>
          </w:tcPr>
          <w:p>
            <w:r>
              <w:rPr>
                <w:sz w:val="16"/>
              </w:rPr>
              <w:t>Layout remains usable</w:t>
            </w:r>
          </w:p>
        </w:tc>
      </w:tr>
      <w:tr>
        <w:tc>
          <w:tcPr>
            <w:tcW w:type="dxa" w:w="2520"/>
            <w:vAlign w:val="center"/>
          </w:tcPr>
          <w:p>
            <w:r>
              <w:rPr>
                <w:sz w:val="16"/>
              </w:rPr>
              <w:t>RESP-03</w:t>
            </w:r>
          </w:p>
        </w:tc>
        <w:tc>
          <w:tcPr>
            <w:tcW w:type="dxa" w:w="2520"/>
            <w:vAlign w:val="center"/>
          </w:tcPr>
          <w:p>
            <w:r>
              <w:rPr>
                <w:sz w:val="16"/>
              </w:rPr>
              <w:t>Responsive</w:t>
            </w:r>
          </w:p>
        </w:tc>
        <w:tc>
          <w:tcPr>
            <w:tcW w:type="dxa" w:w="2520"/>
            <w:vAlign w:val="center"/>
          </w:tcPr>
          <w:p>
            <w:r>
              <w:rPr>
                <w:sz w:val="16"/>
              </w:rPr>
              <w:t>1366px</w:t>
            </w:r>
          </w:p>
        </w:tc>
        <w:tc>
          <w:tcPr>
            <w:tcW w:type="dxa" w:w="2520"/>
            <w:vAlign w:val="center"/>
          </w:tcPr>
          <w:p>
            <w:r>
              <w:rPr>
                <w:sz w:val="16"/>
              </w:rPr>
              <w:t>Dashboard/task actions visible</w:t>
            </w:r>
          </w:p>
        </w:tc>
      </w:tr>
      <w:tr>
        <w:tc>
          <w:tcPr>
            <w:tcW w:type="dxa" w:w="2520"/>
            <w:vAlign w:val="center"/>
          </w:tcPr>
          <w:p>
            <w:r>
              <w:rPr>
                <w:sz w:val="16"/>
              </w:rPr>
              <w:t>COMP-01</w:t>
            </w:r>
          </w:p>
        </w:tc>
        <w:tc>
          <w:tcPr>
            <w:tcW w:type="dxa" w:w="2520"/>
            <w:vAlign w:val="center"/>
          </w:tcPr>
          <w:p>
            <w:r>
              <w:rPr>
                <w:sz w:val="16"/>
              </w:rPr>
              <w:t>Browser</w:t>
            </w:r>
          </w:p>
        </w:tc>
        <w:tc>
          <w:tcPr>
            <w:tcW w:type="dxa" w:w="2520"/>
            <w:vAlign w:val="center"/>
          </w:tcPr>
          <w:p>
            <w:r>
              <w:rPr>
                <w:sz w:val="16"/>
              </w:rPr>
              <w:t>Chrome</w:t>
            </w:r>
          </w:p>
        </w:tc>
        <w:tc>
          <w:tcPr>
            <w:tcW w:type="dxa" w:w="2520"/>
            <w:vAlign w:val="center"/>
          </w:tcPr>
          <w:p>
            <w:r>
              <w:rPr>
                <w:sz w:val="16"/>
              </w:rPr>
              <w:t>Core workflow passes</w:t>
            </w:r>
          </w:p>
        </w:tc>
      </w:tr>
      <w:tr>
        <w:tc>
          <w:tcPr>
            <w:tcW w:type="dxa" w:w="2520"/>
            <w:vAlign w:val="center"/>
          </w:tcPr>
          <w:p>
            <w:r>
              <w:rPr>
                <w:sz w:val="16"/>
              </w:rPr>
              <w:t>COMP-02</w:t>
            </w:r>
          </w:p>
        </w:tc>
        <w:tc>
          <w:tcPr>
            <w:tcW w:type="dxa" w:w="2520"/>
            <w:vAlign w:val="center"/>
          </w:tcPr>
          <w:p>
            <w:r>
              <w:rPr>
                <w:sz w:val="16"/>
              </w:rPr>
              <w:t>Browser</w:t>
            </w:r>
          </w:p>
        </w:tc>
        <w:tc>
          <w:tcPr>
            <w:tcW w:type="dxa" w:w="2520"/>
            <w:vAlign w:val="center"/>
          </w:tcPr>
          <w:p>
            <w:r>
              <w:rPr>
                <w:sz w:val="16"/>
              </w:rPr>
              <w:t>Edge</w:t>
            </w:r>
          </w:p>
        </w:tc>
        <w:tc>
          <w:tcPr>
            <w:tcW w:type="dxa" w:w="2520"/>
            <w:vAlign w:val="center"/>
          </w:tcPr>
          <w:p>
            <w:r>
              <w:rPr>
                <w:sz w:val="16"/>
              </w:rPr>
              <w:t>Core workflow passes</w:t>
            </w:r>
          </w:p>
        </w:tc>
      </w:tr>
      <w:tr>
        <w:tc>
          <w:tcPr>
            <w:tcW w:type="dxa" w:w="2520"/>
            <w:vAlign w:val="center"/>
          </w:tcPr>
          <w:p>
            <w:r>
              <w:rPr>
                <w:sz w:val="16"/>
              </w:rPr>
              <w:t>COMP-03</w:t>
            </w:r>
          </w:p>
        </w:tc>
        <w:tc>
          <w:tcPr>
            <w:tcW w:type="dxa" w:w="2520"/>
            <w:vAlign w:val="center"/>
          </w:tcPr>
          <w:p>
            <w:r>
              <w:rPr>
                <w:sz w:val="16"/>
              </w:rPr>
              <w:t>Browser</w:t>
            </w:r>
          </w:p>
        </w:tc>
        <w:tc>
          <w:tcPr>
            <w:tcW w:type="dxa" w:w="2520"/>
            <w:vAlign w:val="center"/>
          </w:tcPr>
          <w:p>
            <w:r>
              <w:rPr>
                <w:sz w:val="16"/>
              </w:rPr>
              <w:t>Firefox</w:t>
            </w:r>
          </w:p>
        </w:tc>
        <w:tc>
          <w:tcPr>
            <w:tcW w:type="dxa" w:w="2520"/>
            <w:vAlign w:val="center"/>
          </w:tcPr>
          <w:p>
            <w:r>
              <w:rPr>
                <w:sz w:val="16"/>
              </w:rPr>
              <w:t>Core workflow passes</w:t>
            </w:r>
          </w:p>
        </w:tc>
      </w:tr>
    </w:tbl>
    <w:p/>
    <w:p>
      <w:pPr>
        <w:pStyle w:val="Heading1"/>
      </w:pPr>
      <w:r>
        <w:t>14. Smoke, Sanity and Regression Strategy</w:t>
      </w:r>
    </w:p>
    <w:p>
      <w:pPr>
        <w:pStyle w:val="Heading2"/>
      </w:pPr>
      <w:r>
        <w:t>14.1 Smoke Suite</w:t>
      </w:r>
    </w:p>
    <w:p>
      <w:pPr>
        <w:pStyle w:val="ListBullet"/>
      </w:pPr>
      <w:r>
        <w:t>Application loads</w:t>
      </w:r>
    </w:p>
    <w:p>
      <w:pPr>
        <w:pStyle w:val="ListBullet"/>
      </w:pPr>
      <w:r>
        <w:t>Login page opens</w:t>
      </w:r>
    </w:p>
    <w:p>
      <w:pPr>
        <w:pStyle w:val="ListBullet"/>
      </w:pPr>
      <w:r>
        <w:t>Valid login works</w:t>
      </w:r>
    </w:p>
    <w:p>
      <w:pPr>
        <w:pStyle w:val="ListBullet"/>
      </w:pPr>
      <w:r>
        <w:t>Dashboard opens</w:t>
      </w:r>
    </w:p>
    <w:p>
      <w:pPr>
        <w:pStyle w:val="ListBullet"/>
      </w:pPr>
      <w:r>
        <w:t>Task list loads</w:t>
      </w:r>
    </w:p>
    <w:p>
      <w:pPr>
        <w:pStyle w:val="ListBullet"/>
      </w:pPr>
      <w:r>
        <w:t>Valid task can be created</w:t>
      </w:r>
    </w:p>
    <w:p>
      <w:pPr>
        <w:pStyle w:val="Heading2"/>
      </w:pPr>
      <w:r>
        <w:t>14.2 Sanity Testing</w:t>
      </w:r>
    </w:p>
    <w:p>
      <w:r>
        <w:t>After a focused change, test the changed function and its immediate dependencies. Example: after fixing status validation, run valid status changes, invalid status rejection and dashboard status counts.</w:t>
      </w:r>
    </w:p>
    <w:p>
      <w:pPr>
        <w:pStyle w:val="Heading2"/>
      </w:pPr>
      <w:r>
        <w:t>14.3 Regression Testing</w:t>
      </w:r>
    </w:p>
    <w:p>
      <w:r>
        <w:t>After significant fixes, rerun authentication, task CRUD, ownership, validation, dashboard, filtering and persistence cases. Any authorization change requires regression of all related access-control paths.</w:t>
      </w:r>
    </w:p>
    <w:p>
      <w:pPr>
        <w:pStyle w:val="Heading1"/>
      </w:pPr>
      <w:r>
        <w:t>15. Metrics, KPIs and Release Gates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Metric</w:t>
            </w:r>
          </w:p>
        </w:tc>
        <w:tc>
          <w:tcPr>
            <w:tcW w:type="dxa" w:w="3360"/>
            <w:shd w:fill="D9EAF7"/>
          </w:tcPr>
          <w:p>
            <w:r>
              <w:rPr>
                <w:b/>
                <w:sz w:val="17"/>
              </w:rPr>
              <w:t>Rule</w:t>
            </w:r>
          </w:p>
        </w:tc>
        <w:tc>
          <w:tcPr>
            <w:tcW w:type="dxa" w:w="3360"/>
            <w:shd w:fill="D9EAF7"/>
          </w:tcPr>
          <w:p>
            <w:r>
              <w:rPr>
                <w:b/>
                <w:sz w:val="17"/>
              </w:rPr>
              <w:t>Target</w:t>
            </w:r>
          </w:p>
        </w:tc>
      </w:tr>
      <w:tr>
        <w:tc>
          <w:tcPr>
            <w:tcW w:type="dxa" w:w="3360"/>
            <w:vAlign w:val="center"/>
          </w:tcPr>
          <w:p>
            <w:r>
              <w:rPr>
                <w:sz w:val="16"/>
              </w:rPr>
              <w:t>Critical test pass rate</w:t>
            </w:r>
          </w:p>
        </w:tc>
        <w:tc>
          <w:tcPr>
            <w:tcW w:type="dxa" w:w="3360"/>
            <w:vAlign w:val="center"/>
          </w:tcPr>
          <w:p>
            <w:r>
              <w:rPr>
                <w:sz w:val="16"/>
              </w:rPr>
              <w:t>Passed critical / executed critical ×100</w:t>
            </w:r>
          </w:p>
        </w:tc>
        <w:tc>
          <w:tcPr>
            <w:tcW w:type="dxa" w:w="3360"/>
            <w:vAlign w:val="center"/>
          </w:tcPr>
          <w:p>
            <w:r>
              <w:rPr>
                <w:sz w:val="16"/>
              </w:rPr>
              <w:t>100%</w:t>
            </w:r>
          </w:p>
        </w:tc>
      </w:tr>
      <w:tr>
        <w:tc>
          <w:tcPr>
            <w:tcW w:type="dxa" w:w="3360"/>
            <w:vAlign w:val="center"/>
          </w:tcPr>
          <w:p>
            <w:r>
              <w:rPr>
                <w:sz w:val="16"/>
              </w:rPr>
              <w:t>Overall pass rate</w:t>
            </w:r>
          </w:p>
        </w:tc>
        <w:tc>
          <w:tcPr>
            <w:tcW w:type="dxa" w:w="3360"/>
            <w:vAlign w:val="center"/>
          </w:tcPr>
          <w:p>
            <w:r>
              <w:rPr>
                <w:sz w:val="16"/>
              </w:rPr>
              <w:t>Passed / executed ×100</w:t>
            </w:r>
          </w:p>
        </w:tc>
        <w:tc>
          <w:tcPr>
            <w:tcW w:type="dxa" w:w="3360"/>
            <w:vAlign w:val="center"/>
          </w:tcPr>
          <w:p>
            <w:r>
              <w:rPr>
                <w:sz w:val="16"/>
              </w:rPr>
              <w:t>≥95%</w:t>
            </w:r>
          </w:p>
        </w:tc>
      </w:tr>
      <w:tr>
        <w:tc>
          <w:tcPr>
            <w:tcW w:type="dxa" w:w="3360"/>
            <w:vAlign w:val="center"/>
          </w:tcPr>
          <w:p>
            <w:r>
              <w:rPr>
                <w:sz w:val="16"/>
              </w:rPr>
              <w:t>Open Critical defects</w:t>
            </w:r>
          </w:p>
        </w:tc>
        <w:tc>
          <w:tcPr>
            <w:tcW w:type="dxa" w:w="3360"/>
            <w:vAlign w:val="center"/>
          </w:tcPr>
          <w:p>
            <w:r>
              <w:rPr>
                <w:sz w:val="16"/>
              </w:rPr>
              <w:t>Count</w:t>
            </w:r>
          </w:p>
        </w:tc>
        <w:tc>
          <w:tcPr>
            <w:tcW w:type="dxa" w:w="3360"/>
            <w:vAlign w:val="center"/>
          </w:tcPr>
          <w:p>
            <w:r>
              <w:rPr>
                <w:sz w:val="16"/>
              </w:rPr>
              <w:t>0</w:t>
            </w:r>
          </w:p>
        </w:tc>
      </w:tr>
      <w:tr>
        <w:tc>
          <w:tcPr>
            <w:tcW w:type="dxa" w:w="3360"/>
            <w:vAlign w:val="center"/>
          </w:tcPr>
          <w:p>
            <w:r>
              <w:rPr>
                <w:sz w:val="16"/>
              </w:rPr>
              <w:t>Open High defects in core flows</w:t>
            </w:r>
          </w:p>
        </w:tc>
        <w:tc>
          <w:tcPr>
            <w:tcW w:type="dxa" w:w="3360"/>
            <w:vAlign w:val="center"/>
          </w:tcPr>
          <w:p>
            <w:r>
              <w:rPr>
                <w:sz w:val="16"/>
              </w:rPr>
              <w:t>Count</w:t>
            </w:r>
          </w:p>
        </w:tc>
        <w:tc>
          <w:tcPr>
            <w:tcW w:type="dxa" w:w="3360"/>
            <w:vAlign w:val="center"/>
          </w:tcPr>
          <w:p>
            <w:r>
              <w:rPr>
                <w:sz w:val="16"/>
              </w:rPr>
              <w:t>0</w:t>
            </w:r>
          </w:p>
        </w:tc>
      </w:tr>
      <w:tr>
        <w:tc>
          <w:tcPr>
            <w:tcW w:type="dxa" w:w="3360"/>
            <w:vAlign w:val="center"/>
          </w:tcPr>
          <w:p>
            <w:r>
              <w:rPr>
                <w:sz w:val="16"/>
              </w:rPr>
              <w:t>Unauthorized access success</w:t>
            </w:r>
          </w:p>
        </w:tc>
        <w:tc>
          <w:tcPr>
            <w:tcW w:type="dxa" w:w="3360"/>
            <w:vAlign w:val="center"/>
          </w:tcPr>
          <w:p>
            <w:r>
              <w:rPr>
                <w:sz w:val="16"/>
              </w:rPr>
              <w:t>Count</w:t>
            </w:r>
          </w:p>
        </w:tc>
        <w:tc>
          <w:tcPr>
            <w:tcW w:type="dxa" w:w="3360"/>
            <w:vAlign w:val="center"/>
          </w:tcPr>
          <w:p>
            <w:r>
              <w:rPr>
                <w:sz w:val="16"/>
              </w:rPr>
              <w:t>0</w:t>
            </w:r>
          </w:p>
        </w:tc>
      </w:tr>
      <w:tr>
        <w:tc>
          <w:tcPr>
            <w:tcW w:type="dxa" w:w="3360"/>
            <w:vAlign w:val="center"/>
          </w:tcPr>
          <w:p>
            <w:r>
              <w:rPr>
                <w:sz w:val="16"/>
              </w:rPr>
              <w:t>Validation coverage</w:t>
            </w:r>
          </w:p>
        </w:tc>
        <w:tc>
          <w:tcPr>
            <w:tcW w:type="dxa" w:w="3360"/>
            <w:vAlign w:val="center"/>
          </w:tcPr>
          <w:p>
            <w:r>
              <w:rPr>
                <w:sz w:val="16"/>
              </w:rPr>
              <w:t>Executed mandatory invalid / planned ×100</w:t>
            </w:r>
          </w:p>
        </w:tc>
        <w:tc>
          <w:tcPr>
            <w:tcW w:type="dxa" w:w="3360"/>
            <w:vAlign w:val="center"/>
          </w:tcPr>
          <w:p>
            <w:r>
              <w:rPr>
                <w:sz w:val="16"/>
              </w:rPr>
              <w:t>100%</w:t>
            </w:r>
          </w:p>
        </w:tc>
      </w:tr>
      <w:tr>
        <w:tc>
          <w:tcPr>
            <w:tcW w:type="dxa" w:w="3360"/>
            <w:vAlign w:val="center"/>
          </w:tcPr>
          <w:p>
            <w:r>
              <w:rPr>
                <w:sz w:val="16"/>
              </w:rPr>
              <w:t>Traceability coverage</w:t>
            </w:r>
          </w:p>
        </w:tc>
        <w:tc>
          <w:tcPr>
            <w:tcW w:type="dxa" w:w="3360"/>
            <w:vAlign w:val="center"/>
          </w:tcPr>
          <w:p>
            <w:r>
              <w:rPr>
                <w:sz w:val="16"/>
              </w:rPr>
              <w:t>Mapped requirements / in-scope requirements ×100</w:t>
            </w:r>
          </w:p>
        </w:tc>
        <w:tc>
          <w:tcPr>
            <w:tcW w:type="dxa" w:w="3360"/>
            <w:vAlign w:val="center"/>
          </w:tcPr>
          <w:p>
            <w:r>
              <w:rPr>
                <w:sz w:val="16"/>
              </w:rPr>
              <w:t>100%</w:t>
            </w:r>
          </w:p>
        </w:tc>
      </w:tr>
      <w:tr>
        <w:tc>
          <w:tcPr>
            <w:tcW w:type="dxa" w:w="3360"/>
            <w:vAlign w:val="center"/>
          </w:tcPr>
          <w:p>
            <w:r>
              <w:rPr>
                <w:sz w:val="16"/>
              </w:rPr>
              <w:t>Common API response</w:t>
            </w:r>
          </w:p>
        </w:tc>
        <w:tc>
          <w:tcPr>
            <w:tcW w:type="dxa" w:w="3360"/>
            <w:vAlign w:val="center"/>
          </w:tcPr>
          <w:p>
            <w:r>
              <w:rPr>
                <w:sz w:val="16"/>
              </w:rPr>
              <w:t>Measured response time</w:t>
            </w:r>
          </w:p>
        </w:tc>
        <w:tc>
          <w:tcPr>
            <w:tcW w:type="dxa" w:w="3360"/>
            <w:vAlign w:val="center"/>
          </w:tcPr>
          <w:p>
            <w:r>
              <w:rPr>
                <w:sz w:val="16"/>
              </w:rPr>
              <w:t>&lt;2 sec</w:t>
            </w:r>
          </w:p>
        </w:tc>
      </w:tr>
    </w:tbl>
    <w:p/>
    <w:p>
      <w:r>
        <w:t>The 95% overall threshold is a project-level release target. It does not override the stricter requirement that all critical security and core-functionality tests pass.</w:t>
      </w:r>
    </w:p>
    <w:p>
      <w:pPr>
        <w:pStyle w:val="Heading1"/>
      </w:pPr>
      <w:r>
        <w:t>16. Schedule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Activity</w:t>
            </w:r>
          </w:p>
        </w:tc>
        <w:tc>
          <w:tcPr>
            <w:tcW w:type="dxa" w:w="3360"/>
            <w:shd w:fill="D9EAF7"/>
          </w:tcPr>
          <w:p>
            <w:r>
              <w:rPr>
                <w:b/>
                <w:sz w:val="17"/>
              </w:rPr>
              <w:t>Effort</w:t>
            </w:r>
          </w:p>
        </w:tc>
        <w:tc>
          <w:tcPr>
            <w:tcW w:type="dxa" w:w="3360"/>
            <w:shd w:fill="D9EAF7"/>
          </w:tcPr>
          <w:p>
            <w:r>
              <w:rPr>
                <w:b/>
                <w:sz w:val="17"/>
              </w:rPr>
              <w:t>Output</w:t>
            </w:r>
          </w:p>
        </w:tc>
      </w:tr>
      <w:tr>
        <w:tc>
          <w:tcPr>
            <w:tcW w:type="dxa" w:w="3360"/>
            <w:vAlign w:val="center"/>
          </w:tcPr>
          <w:p>
            <w:r>
              <w:rPr>
                <w:sz w:val="16"/>
              </w:rPr>
              <w:t>Test preparation/data</w:t>
            </w:r>
          </w:p>
        </w:tc>
        <w:tc>
          <w:tcPr>
            <w:tcW w:type="dxa" w:w="3360"/>
            <w:vAlign w:val="center"/>
          </w:tcPr>
          <w:p>
            <w:r>
              <w:rPr>
                <w:sz w:val="16"/>
              </w:rPr>
              <w:t>3 h</w:t>
            </w:r>
          </w:p>
        </w:tc>
        <w:tc>
          <w:tcPr>
            <w:tcW w:type="dxa" w:w="3360"/>
            <w:vAlign w:val="center"/>
          </w:tcPr>
          <w:p>
            <w:r>
              <w:rPr>
                <w:sz w:val="16"/>
              </w:rPr>
              <w:t>Environment + test data</w:t>
            </w:r>
          </w:p>
        </w:tc>
      </w:tr>
      <w:tr>
        <w:tc>
          <w:tcPr>
            <w:tcW w:type="dxa" w:w="3360"/>
            <w:vAlign w:val="center"/>
          </w:tcPr>
          <w:p>
            <w:r>
              <w:rPr>
                <w:sz w:val="16"/>
              </w:rPr>
              <w:t>Functional/API testing</w:t>
            </w:r>
          </w:p>
        </w:tc>
        <w:tc>
          <w:tcPr>
            <w:tcW w:type="dxa" w:w="3360"/>
            <w:vAlign w:val="center"/>
          </w:tcPr>
          <w:p>
            <w:r>
              <w:rPr>
                <w:sz w:val="16"/>
              </w:rPr>
              <w:t>6 h</w:t>
            </w:r>
          </w:p>
        </w:tc>
        <w:tc>
          <w:tcPr>
            <w:tcW w:type="dxa" w:w="3360"/>
            <w:vAlign w:val="center"/>
          </w:tcPr>
          <w:p>
            <w:r>
              <w:rPr>
                <w:sz w:val="16"/>
              </w:rPr>
              <w:t>Functional results</w:t>
            </w:r>
          </w:p>
        </w:tc>
      </w:tr>
      <w:tr>
        <w:tc>
          <w:tcPr>
            <w:tcW w:type="dxa" w:w="3360"/>
            <w:vAlign w:val="center"/>
          </w:tcPr>
          <w:p>
            <w:r>
              <w:rPr>
                <w:sz w:val="16"/>
              </w:rPr>
              <w:t>Security testing</w:t>
            </w:r>
          </w:p>
        </w:tc>
        <w:tc>
          <w:tcPr>
            <w:tcW w:type="dxa" w:w="3360"/>
            <w:vAlign w:val="center"/>
          </w:tcPr>
          <w:p>
            <w:r>
              <w:rPr>
                <w:sz w:val="16"/>
              </w:rPr>
              <w:t>3 h</w:t>
            </w:r>
          </w:p>
        </w:tc>
        <w:tc>
          <w:tcPr>
            <w:tcW w:type="dxa" w:w="3360"/>
            <w:vAlign w:val="center"/>
          </w:tcPr>
          <w:p>
            <w:r>
              <w:rPr>
                <w:sz w:val="16"/>
              </w:rPr>
              <w:t>Security results</w:t>
            </w:r>
          </w:p>
        </w:tc>
      </w:tr>
      <w:tr>
        <w:tc>
          <w:tcPr>
            <w:tcW w:type="dxa" w:w="3360"/>
            <w:vAlign w:val="center"/>
          </w:tcPr>
          <w:p>
            <w:r>
              <w:rPr>
                <w:sz w:val="16"/>
              </w:rPr>
              <w:t>Performance testing</w:t>
            </w:r>
          </w:p>
        </w:tc>
        <w:tc>
          <w:tcPr>
            <w:tcW w:type="dxa" w:w="3360"/>
            <w:vAlign w:val="center"/>
          </w:tcPr>
          <w:p>
            <w:r>
              <w:rPr>
                <w:sz w:val="16"/>
              </w:rPr>
              <w:t>2 h</w:t>
            </w:r>
          </w:p>
        </w:tc>
        <w:tc>
          <w:tcPr>
            <w:tcW w:type="dxa" w:w="3360"/>
            <w:vAlign w:val="center"/>
          </w:tcPr>
          <w:p>
            <w:r>
              <w:rPr>
                <w:sz w:val="16"/>
              </w:rPr>
              <w:t>Measurements</w:t>
            </w:r>
          </w:p>
        </w:tc>
      </w:tr>
      <w:tr>
        <w:tc>
          <w:tcPr>
            <w:tcW w:type="dxa" w:w="3360"/>
            <w:vAlign w:val="center"/>
          </w:tcPr>
          <w:p>
            <w:r>
              <w:rPr>
                <w:sz w:val="16"/>
              </w:rPr>
              <w:t>UI/accessibility/responsive</w:t>
            </w:r>
          </w:p>
        </w:tc>
        <w:tc>
          <w:tcPr>
            <w:tcW w:type="dxa" w:w="3360"/>
            <w:vAlign w:val="center"/>
          </w:tcPr>
          <w:p>
            <w:r>
              <w:rPr>
                <w:sz w:val="16"/>
              </w:rPr>
              <w:t>3 h</w:t>
            </w:r>
          </w:p>
        </w:tc>
        <w:tc>
          <w:tcPr>
            <w:tcW w:type="dxa" w:w="3360"/>
            <w:vAlign w:val="center"/>
          </w:tcPr>
          <w:p>
            <w:r>
              <w:rPr>
                <w:sz w:val="16"/>
              </w:rPr>
              <w:t>UI results</w:t>
            </w:r>
          </w:p>
        </w:tc>
      </w:tr>
      <w:tr>
        <w:tc>
          <w:tcPr>
            <w:tcW w:type="dxa" w:w="3360"/>
            <w:vAlign w:val="center"/>
          </w:tcPr>
          <w:p>
            <w:r>
              <w:rPr>
                <w:sz w:val="16"/>
              </w:rPr>
              <w:t>Retest/regression</w:t>
            </w:r>
          </w:p>
        </w:tc>
        <w:tc>
          <w:tcPr>
            <w:tcW w:type="dxa" w:w="3360"/>
            <w:vAlign w:val="center"/>
          </w:tcPr>
          <w:p>
            <w:r>
              <w:rPr>
                <w:sz w:val="16"/>
              </w:rPr>
              <w:t>4 h</w:t>
            </w:r>
          </w:p>
        </w:tc>
        <w:tc>
          <w:tcPr>
            <w:tcW w:type="dxa" w:w="3360"/>
            <w:vAlign w:val="center"/>
          </w:tcPr>
          <w:p>
            <w:r>
              <w:rPr>
                <w:sz w:val="16"/>
              </w:rPr>
              <w:t>Regression results</w:t>
            </w:r>
          </w:p>
        </w:tc>
      </w:tr>
      <w:tr>
        <w:tc>
          <w:tcPr>
            <w:tcW w:type="dxa" w:w="3360"/>
            <w:vAlign w:val="center"/>
          </w:tcPr>
          <w:p>
            <w:r>
              <w:rPr>
                <w:sz w:val="16"/>
              </w:rPr>
              <w:t>Final report/evidence</w:t>
            </w:r>
          </w:p>
        </w:tc>
        <w:tc>
          <w:tcPr>
            <w:tcW w:type="dxa" w:w="3360"/>
            <w:vAlign w:val="center"/>
          </w:tcPr>
          <w:p>
            <w:r>
              <w:rPr>
                <w:sz w:val="16"/>
              </w:rPr>
              <w:t>2 h</w:t>
            </w:r>
          </w:p>
        </w:tc>
        <w:tc>
          <w:tcPr>
            <w:tcW w:type="dxa" w:w="3360"/>
            <w:vAlign w:val="center"/>
          </w:tcPr>
          <w:p>
            <w:r>
              <w:rPr>
                <w:sz w:val="16"/>
              </w:rPr>
              <w:t>QA package</w:t>
            </w:r>
          </w:p>
        </w:tc>
      </w:tr>
      <w:tr>
        <w:tc>
          <w:tcPr>
            <w:tcW w:type="dxa" w:w="3360"/>
            <w:vAlign w:val="center"/>
          </w:tcPr>
          <w:p>
            <w:r>
              <w:rPr>
                <w:sz w:val="16"/>
              </w:rPr>
              <w:t>Total</w:t>
            </w:r>
          </w:p>
        </w:tc>
        <w:tc>
          <w:tcPr>
            <w:tcW w:type="dxa" w:w="3360"/>
            <w:vAlign w:val="center"/>
          </w:tcPr>
          <w:p>
            <w:r>
              <w:rPr>
                <w:sz w:val="16"/>
              </w:rPr>
              <w:t>23 h</w:t>
            </w:r>
          </w:p>
        </w:tc>
        <w:tc>
          <w:tcPr>
            <w:tcW w:type="dxa" w:w="3360"/>
            <w:vAlign w:val="center"/>
          </w:tcPr>
          <w:p>
            <w:r>
              <w:rPr>
                <w:sz w:val="16"/>
              </w:rPr>
              <w:t>Week 4 testing package</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Role</w:t>
            </w:r>
          </w:p>
        </w:tc>
        <w:tc>
          <w:tcPr>
            <w:tcW w:type="dxa" w:w="5040"/>
            <w:shd w:fill="D9EAF7"/>
          </w:tcPr>
          <w:p>
            <w:r>
              <w:rPr>
                <w:b/>
                <w:sz w:val="17"/>
              </w:rPr>
              <w:t>Responsibility</w:t>
            </w:r>
          </w:p>
        </w:tc>
      </w:tr>
      <w:tr>
        <w:tc>
          <w:tcPr>
            <w:tcW w:type="dxa" w:w="5040"/>
            <w:vAlign w:val="center"/>
          </w:tcPr>
          <w:p>
            <w:r>
              <w:rPr>
                <w:sz w:val="16"/>
              </w:rPr>
              <w:t>Developer</w:t>
            </w:r>
          </w:p>
        </w:tc>
        <w:tc>
          <w:tcPr>
            <w:tcW w:type="dxa" w:w="5040"/>
            <w:vAlign w:val="center"/>
          </w:tcPr>
          <w:p>
            <w:r>
              <w:rPr>
                <w:sz w:val="16"/>
              </w:rPr>
              <w:t>Build/fix features and provide testable versions</w:t>
            </w:r>
          </w:p>
        </w:tc>
      </w:tr>
      <w:tr>
        <w:tc>
          <w:tcPr>
            <w:tcW w:type="dxa" w:w="5040"/>
            <w:vAlign w:val="center"/>
          </w:tcPr>
          <w:p>
            <w:r>
              <w:rPr>
                <w:sz w:val="16"/>
              </w:rPr>
              <w:t>QA/Tester</w:t>
            </w:r>
          </w:p>
        </w:tc>
        <w:tc>
          <w:tcPr>
            <w:tcW w:type="dxa" w:w="5040"/>
            <w:vAlign w:val="center"/>
          </w:tcPr>
          <w:p>
            <w:r>
              <w:rPr>
                <w:sz w:val="16"/>
              </w:rPr>
              <w:t>Execute tests, evidence, defects and retests</w:t>
            </w:r>
          </w:p>
        </w:tc>
      </w:tr>
      <w:tr>
        <w:tc>
          <w:tcPr>
            <w:tcW w:type="dxa" w:w="5040"/>
            <w:vAlign w:val="center"/>
          </w:tcPr>
          <w:p>
            <w:r>
              <w:rPr>
                <w:sz w:val="16"/>
              </w:rPr>
              <w:t>Reviewer</w:t>
            </w:r>
          </w:p>
        </w:tc>
        <w:tc>
          <w:tcPr>
            <w:tcW w:type="dxa" w:w="5040"/>
            <w:vAlign w:val="center"/>
          </w:tcPr>
          <w:p>
            <w:r>
              <w:rPr>
                <w:sz w:val="16"/>
              </w:rPr>
              <w:t>Review requirements, defects and release decision</w:t>
            </w:r>
          </w:p>
        </w:tc>
      </w:tr>
      <w:tr>
        <w:tc>
          <w:tcPr>
            <w:tcW w:type="dxa" w:w="5040"/>
            <w:vAlign w:val="center"/>
          </w:tcPr>
          <w:p>
            <w:r>
              <w:rPr>
                <w:sz w:val="16"/>
              </w:rPr>
              <w:t>Student/User Representative</w:t>
            </w:r>
          </w:p>
        </w:tc>
        <w:tc>
          <w:tcPr>
            <w:tcW w:type="dxa" w:w="5040"/>
            <w:vAlign w:val="center"/>
          </w:tcPr>
          <w:p>
            <w:r>
              <w:rPr>
                <w:sz w:val="16"/>
              </w:rPr>
              <w:t>Review common student workflow and usability</w:t>
            </w:r>
          </w:p>
        </w:tc>
      </w:tr>
    </w:tbl>
    <w:p/>
    <w:p>
      <w:r>
        <w:t>For an individual student project, one person may perform multiple roles. The roles are separated here to keep the process structured.</w:t>
      </w:r>
    </w:p>
    <w:p>
      <w:pPr>
        <w:pStyle w:val="Heading1"/>
      </w:pPr>
      <w:r>
        <w:t>17. Risks and Assumptions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7"/>
              </w:rPr>
              <w:t>Risk</w:t>
            </w:r>
          </w:p>
        </w:tc>
        <w:tc>
          <w:tcPr>
            <w:tcW w:type="dxa" w:w="3360"/>
            <w:shd w:fill="D9EAF7"/>
          </w:tcPr>
          <w:p>
            <w:r>
              <w:rPr>
                <w:b/>
                <w:sz w:val="17"/>
              </w:rPr>
              <w:t>Impact</w:t>
            </w:r>
          </w:p>
        </w:tc>
        <w:tc>
          <w:tcPr>
            <w:tcW w:type="dxa" w:w="3360"/>
            <w:shd w:fill="D9EAF7"/>
          </w:tcPr>
          <w:p>
            <w:r>
              <w:rPr>
                <w:b/>
                <w:sz w:val="17"/>
              </w:rPr>
              <w:t>Mitigation</w:t>
            </w:r>
          </w:p>
        </w:tc>
      </w:tr>
      <w:tr>
        <w:tc>
          <w:tcPr>
            <w:tcW w:type="dxa" w:w="3360"/>
            <w:vAlign w:val="center"/>
          </w:tcPr>
          <w:p>
            <w:r>
              <w:rPr>
                <w:sz w:val="16"/>
              </w:rPr>
              <w:t>Incomplete implementation</w:t>
            </w:r>
          </w:p>
        </w:tc>
        <w:tc>
          <w:tcPr>
            <w:tcW w:type="dxa" w:w="3360"/>
            <w:vAlign w:val="center"/>
          </w:tcPr>
          <w:p>
            <w:r>
              <w:rPr>
                <w:sz w:val="16"/>
              </w:rPr>
              <w:t>High</w:t>
            </w:r>
          </w:p>
        </w:tc>
        <w:tc>
          <w:tcPr>
            <w:tcW w:type="dxa" w:w="3360"/>
            <w:vAlign w:val="center"/>
          </w:tcPr>
          <w:p>
            <w:r>
              <w:rPr>
                <w:sz w:val="16"/>
              </w:rPr>
              <w:t>Mark tests Blocked/Not Executed; never claim Pass</w:t>
            </w:r>
          </w:p>
        </w:tc>
      </w:tr>
      <w:tr>
        <w:tc>
          <w:tcPr>
            <w:tcW w:type="dxa" w:w="3360"/>
            <w:vAlign w:val="center"/>
          </w:tcPr>
          <w:p>
            <w:r>
              <w:rPr>
                <w:sz w:val="16"/>
              </w:rPr>
              <w:t>Database unavailable</w:t>
            </w:r>
          </w:p>
        </w:tc>
        <w:tc>
          <w:tcPr>
            <w:tcW w:type="dxa" w:w="3360"/>
            <w:vAlign w:val="center"/>
          </w:tcPr>
          <w:p>
            <w:r>
              <w:rPr>
                <w:sz w:val="16"/>
              </w:rPr>
              <w:t>High</w:t>
            </w:r>
          </w:p>
        </w:tc>
        <w:tc>
          <w:tcPr>
            <w:tcW w:type="dxa" w:w="3360"/>
            <w:vAlign w:val="center"/>
          </w:tcPr>
          <w:p>
            <w:r>
              <w:rPr>
                <w:sz w:val="16"/>
              </w:rPr>
              <w:t>Record environment issue and restore controlled DB</w:t>
            </w:r>
          </w:p>
        </w:tc>
      </w:tr>
      <w:tr>
        <w:tc>
          <w:tcPr>
            <w:tcW w:type="dxa" w:w="3360"/>
            <w:vAlign w:val="center"/>
          </w:tcPr>
          <w:p>
            <w:r>
              <w:rPr>
                <w:sz w:val="16"/>
              </w:rPr>
              <w:t>Authentication defect</w:t>
            </w:r>
          </w:p>
        </w:tc>
        <w:tc>
          <w:tcPr>
            <w:tcW w:type="dxa" w:w="3360"/>
            <w:vAlign w:val="center"/>
          </w:tcPr>
          <w:p>
            <w:r>
              <w:rPr>
                <w:sz w:val="16"/>
              </w:rPr>
              <w:t>Critical</w:t>
            </w:r>
          </w:p>
        </w:tc>
        <w:tc>
          <w:tcPr>
            <w:tcW w:type="dxa" w:w="3360"/>
            <w:vAlign w:val="center"/>
          </w:tcPr>
          <w:p>
            <w:r>
              <w:rPr>
                <w:sz w:val="16"/>
              </w:rPr>
              <w:t>Run AUTH and SEC cases before broad testing</w:t>
            </w:r>
          </w:p>
        </w:tc>
      </w:tr>
      <w:tr>
        <w:tc>
          <w:tcPr>
            <w:tcW w:type="dxa" w:w="3360"/>
            <w:vAlign w:val="center"/>
          </w:tcPr>
          <w:p>
            <w:r>
              <w:rPr>
                <w:sz w:val="16"/>
              </w:rPr>
              <w:t>Cross-user data exposure</w:t>
            </w:r>
          </w:p>
        </w:tc>
        <w:tc>
          <w:tcPr>
            <w:tcW w:type="dxa" w:w="3360"/>
            <w:vAlign w:val="center"/>
          </w:tcPr>
          <w:p>
            <w:r>
              <w:rPr>
                <w:sz w:val="16"/>
              </w:rPr>
              <w:t>Critical</w:t>
            </w:r>
          </w:p>
        </w:tc>
        <w:tc>
          <w:tcPr>
            <w:tcW w:type="dxa" w:w="3360"/>
            <w:vAlign w:val="center"/>
          </w:tcPr>
          <w:p>
            <w:r>
              <w:rPr>
                <w:sz w:val="16"/>
              </w:rPr>
              <w:t>Use U-001 and U-002 for access-control tests</w:t>
            </w:r>
          </w:p>
        </w:tc>
      </w:tr>
      <w:tr>
        <w:tc>
          <w:tcPr>
            <w:tcW w:type="dxa" w:w="3360"/>
            <w:vAlign w:val="center"/>
          </w:tcPr>
          <w:p>
            <w:r>
              <w:rPr>
                <w:sz w:val="16"/>
              </w:rPr>
              <w:t>Inconsistent data</w:t>
            </w:r>
          </w:p>
        </w:tc>
        <w:tc>
          <w:tcPr>
            <w:tcW w:type="dxa" w:w="3360"/>
            <w:vAlign w:val="center"/>
          </w:tcPr>
          <w:p>
            <w:r>
              <w:rPr>
                <w:sz w:val="16"/>
              </w:rPr>
              <w:t>Medium</w:t>
            </w:r>
          </w:p>
        </w:tc>
        <w:tc>
          <w:tcPr>
            <w:tcW w:type="dxa" w:w="3360"/>
            <w:vAlign w:val="center"/>
          </w:tcPr>
          <w:p>
            <w:r>
              <w:rPr>
                <w:sz w:val="16"/>
              </w:rPr>
              <w:t>Reset/seed controlled test records</w:t>
            </w:r>
          </w:p>
        </w:tc>
      </w:tr>
      <w:tr>
        <w:tc>
          <w:tcPr>
            <w:tcW w:type="dxa" w:w="3360"/>
            <w:vAlign w:val="center"/>
          </w:tcPr>
          <w:p>
            <w:r>
              <w:rPr>
                <w:sz w:val="16"/>
              </w:rPr>
              <w:t>Browser-specific issue</w:t>
            </w:r>
          </w:p>
        </w:tc>
        <w:tc>
          <w:tcPr>
            <w:tcW w:type="dxa" w:w="3360"/>
            <w:vAlign w:val="center"/>
          </w:tcPr>
          <w:p>
            <w:r>
              <w:rPr>
                <w:sz w:val="16"/>
              </w:rPr>
              <w:t>Medium</w:t>
            </w:r>
          </w:p>
        </w:tc>
        <w:tc>
          <w:tcPr>
            <w:tcW w:type="dxa" w:w="3360"/>
            <w:vAlign w:val="center"/>
          </w:tcPr>
          <w:p>
            <w:r>
              <w:rPr>
                <w:sz w:val="16"/>
              </w:rPr>
              <w:t>Run Chrome, Edge and Firefox</w:t>
            </w:r>
          </w:p>
        </w:tc>
      </w:tr>
      <w:tr>
        <w:tc>
          <w:tcPr>
            <w:tcW w:type="dxa" w:w="3360"/>
            <w:vAlign w:val="center"/>
          </w:tcPr>
          <w:p>
            <w:r>
              <w:rPr>
                <w:sz w:val="16"/>
              </w:rPr>
              <w:t>Performance variability</w:t>
            </w:r>
          </w:p>
        </w:tc>
        <w:tc>
          <w:tcPr>
            <w:tcW w:type="dxa" w:w="3360"/>
            <w:vAlign w:val="center"/>
          </w:tcPr>
          <w:p>
            <w:r>
              <w:rPr>
                <w:sz w:val="16"/>
              </w:rPr>
              <w:t>Medium</w:t>
            </w:r>
          </w:p>
        </w:tc>
        <w:tc>
          <w:tcPr>
            <w:tcW w:type="dxa" w:w="3360"/>
            <w:vAlign w:val="center"/>
          </w:tcPr>
          <w:p>
            <w:r>
              <w:rPr>
                <w:sz w:val="16"/>
              </w:rPr>
              <w:t>Repeat measurements and record environment</w:t>
            </w:r>
          </w:p>
        </w:tc>
      </w:tr>
      <w:tr>
        <w:tc>
          <w:tcPr>
            <w:tcW w:type="dxa" w:w="3360"/>
            <w:vAlign w:val="center"/>
          </w:tcPr>
          <w:p>
            <w:r>
              <w:rPr>
                <w:sz w:val="16"/>
              </w:rPr>
              <w:t>Time limitation</w:t>
            </w:r>
          </w:p>
        </w:tc>
        <w:tc>
          <w:tcPr>
            <w:tcW w:type="dxa" w:w="3360"/>
            <w:vAlign w:val="center"/>
          </w:tcPr>
          <w:p>
            <w:r>
              <w:rPr>
                <w:sz w:val="16"/>
              </w:rPr>
              <w:t>Medium</w:t>
            </w:r>
          </w:p>
        </w:tc>
        <w:tc>
          <w:tcPr>
            <w:tcW w:type="dxa" w:w="3360"/>
            <w:vAlign w:val="center"/>
          </w:tcPr>
          <w:p>
            <w:r>
              <w:rPr>
                <w:sz w:val="16"/>
              </w:rPr>
              <w:t>Execute critical/high-risk cases first</w:t>
            </w:r>
          </w:p>
        </w:tc>
      </w:tr>
    </w:tbl>
    <w:p/>
    <w:p>
      <w:pPr>
        <w:pStyle w:val="Heading2"/>
      </w:pPr>
      <w:r>
        <w:t>17.1 Assumptions</w:t>
      </w:r>
    </w:p>
    <w:p>
      <w:pPr>
        <w:pStyle w:val="ListBullet"/>
      </w:pPr>
      <w:r>
        <w:t>Week 3 is a prototype/design artifact and does not prove the full production system is implemented.</w:t>
      </w:r>
    </w:p>
    <w:p>
      <w:pPr>
        <w:pStyle w:val="ListBullet"/>
      </w:pPr>
      <w:r>
        <w:t>Unavailable functionality must be marked Blocked/Not Executed.</w:t>
      </w:r>
    </w:p>
    <w:p>
      <w:pPr>
        <w:pStyle w:val="ListBullet"/>
      </w:pPr>
      <w:r>
        <w:t>Performance targets are planning benchmarks and must be measured.</w:t>
      </w:r>
    </w:p>
    <w:p>
      <w:pPr>
        <w:pStyle w:val="ListBullet"/>
      </w:pPr>
      <w:r>
        <w:t>Only dummy test accounts and academic data are used.</w:t>
      </w:r>
    </w:p>
    <w:p>
      <w:pPr>
        <w:pStyle w:val="Heading1"/>
      </w:pPr>
      <w:r>
        <w:t>18. Exit Criteria and QA Sign-Off</w:t>
      </w:r>
    </w:p>
    <w:p>
      <w:pPr>
        <w:pStyle w:val="ListBullet"/>
      </w:pPr>
      <w:r>
        <w:t>All critical test cases executed.</w:t>
      </w:r>
    </w:p>
    <w:p>
      <w:pPr>
        <w:pStyle w:val="ListBullet"/>
      </w:pPr>
      <w:r>
        <w:t>100% of critical tests pass.</w:t>
      </w:r>
    </w:p>
    <w:p>
      <w:pPr>
        <w:pStyle w:val="ListBullet"/>
      </w:pPr>
      <w:r>
        <w:t>Zero Critical defects open.</w:t>
      </w:r>
    </w:p>
    <w:p>
      <w:pPr>
        <w:pStyle w:val="ListBullet"/>
      </w:pPr>
      <w:r>
        <w:t>Zero High defects in authentication, authorization or core task CRUD.</w:t>
      </w:r>
    </w:p>
    <w:p>
      <w:pPr>
        <w:pStyle w:val="ListBullet"/>
      </w:pPr>
      <w:r>
        <w:t>All in-scope requirements have verification coverage.</w:t>
      </w:r>
    </w:p>
    <w:p>
      <w:pPr>
        <w:pStyle w:val="ListBullet"/>
      </w:pPr>
      <w:r>
        <w:t>Cross-user access tests prove private data is protected.</w:t>
      </w:r>
    </w:p>
    <w:p>
      <w:pPr>
        <w:pStyle w:val="ListBullet"/>
      </w:pPr>
      <w:r>
        <w:t>Mandatory invalid-input tests completed.</w:t>
      </w:r>
    </w:p>
    <w:p>
      <w:pPr>
        <w:pStyle w:val="ListBullet"/>
      </w:pPr>
      <w:r>
        <w:t>Responsive checks completed at 360px, 768px and 1366px.</w:t>
      </w:r>
    </w:p>
    <w:p>
      <w:pPr>
        <w:pStyle w:val="ListBullet"/>
      </w:pPr>
      <w:r>
        <w:t>Chrome, Edge and Firefox core workflow checks completed.</w:t>
      </w:r>
    </w:p>
    <w:p>
      <w:pPr>
        <w:pStyle w:val="ListBullet"/>
      </w:pPr>
      <w:r>
        <w:t>Performance measurements recorded.</w:t>
      </w:r>
    </w:p>
    <w:p>
      <w:pPr>
        <w:pStyle w:val="ListBullet"/>
      </w:pPr>
      <w:r>
        <w:t>Every failed test has a defect ID or documented environmental/test-data cause.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Decision</w:t>
            </w:r>
          </w:p>
        </w:tc>
        <w:tc>
          <w:tcPr>
            <w:tcW w:type="dxa" w:w="5040"/>
            <w:shd w:fill="D9EAF7"/>
          </w:tcPr>
          <w:p>
            <w:r>
              <w:rPr>
                <w:b/>
                <w:sz w:val="17"/>
              </w:rPr>
              <w:t>Condition</w:t>
            </w:r>
          </w:p>
        </w:tc>
      </w:tr>
      <w:tr>
        <w:tc>
          <w:tcPr>
            <w:tcW w:type="dxa" w:w="5040"/>
            <w:vAlign w:val="center"/>
          </w:tcPr>
          <w:p>
            <w:r>
              <w:rPr>
                <w:sz w:val="16"/>
              </w:rPr>
              <w:t>PASS / READY</w:t>
            </w:r>
          </w:p>
        </w:tc>
        <w:tc>
          <w:tcPr>
            <w:tcW w:type="dxa" w:w="5040"/>
            <w:vAlign w:val="center"/>
          </w:tcPr>
          <w:p>
            <w:r>
              <w:rPr>
                <w:sz w:val="16"/>
              </w:rPr>
              <w:t>Exit criteria satisfied; no release blockers</w:t>
            </w:r>
          </w:p>
        </w:tc>
      </w:tr>
      <w:tr>
        <w:tc>
          <w:tcPr>
            <w:tcW w:type="dxa" w:w="5040"/>
            <w:vAlign w:val="center"/>
          </w:tcPr>
          <w:p>
            <w:r>
              <w:rPr>
                <w:sz w:val="16"/>
              </w:rPr>
              <w:t>CONDITIONAL</w:t>
            </w:r>
          </w:p>
        </w:tc>
        <w:tc>
          <w:tcPr>
            <w:tcW w:type="dxa" w:w="5040"/>
            <w:vAlign w:val="center"/>
          </w:tcPr>
          <w:p>
            <w:r>
              <w:rPr>
                <w:sz w:val="16"/>
              </w:rPr>
              <w:t>Only approved lower-risk issues remain</w:t>
            </w:r>
          </w:p>
        </w:tc>
      </w:tr>
      <w:tr>
        <w:tc>
          <w:tcPr>
            <w:tcW w:type="dxa" w:w="5040"/>
            <w:vAlign w:val="center"/>
          </w:tcPr>
          <w:p>
            <w:r>
              <w:rPr>
                <w:sz w:val="16"/>
              </w:rPr>
              <w:t>REJECT / NOT READY</w:t>
            </w:r>
          </w:p>
        </w:tc>
        <w:tc>
          <w:tcPr>
            <w:tcW w:type="dxa" w:w="5040"/>
            <w:vAlign w:val="center"/>
          </w:tcPr>
          <w:p>
            <w:r>
              <w:rPr>
                <w:sz w:val="16"/>
              </w:rPr>
              <w:t>Critical/high release blockers or missing evidence remain</w:t>
            </w:r>
          </w:p>
        </w:tc>
      </w:tr>
    </w:tbl>
    <w:p/>
    <w:p>
      <w:pPr>
        <w:pStyle w:val="Heading1"/>
      </w:pPr>
      <w:r>
        <w:t>19. Conclusion</w:t>
      </w:r>
    </w:p>
    <w:p>
      <w:r>
        <w:t>This Week 4 plan converts the STSMS requirements and Week 3 prototype into a concrete verification process. It defines what to test, what data to use, what result is expected, how defects are classified, how performance is measured and what conditions are required before release.</w:t>
      </w:r>
    </w:p>
    <w:p>
      <w:r>
        <w:t>The highest-risk area is protection of private student information. Cross-user read, update and delete attempts are therefore treated as critical security checks. Task CRUD is also prioritized because dashboard summaries, deadlines, filtering and progress depend on correct task records.</w:t>
      </w:r>
    </w:p>
    <w:p>
      <w:r>
        <w:t>The plan distinguishes a prototype specification from an implemented product. If a feature is not available during execution, the test is recorded as Blocked or Not Executed rather than falsely reported as passed.</w:t>
      </w:r>
    </w:p>
    <w:p>
      <w:r>
        <w:t>The release decision must be evidence-based. A candidate is accepted only when the defined exit criteria are satisfied, critical tests pass, release-blocking defects are resolved and the execution evidence is complete.</w:t>
      </w:r>
    </w:p>
    <w:p>
      <w:r>
        <w:br w:type="page"/>
      </w:r>
    </w:p>
    <w:p>
      <w:pPr>
        <w:pStyle w:val="Heading1"/>
      </w:pPr>
      <w:r>
        <w:t>Appendix A — Test Execution Sheet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tcPr>
          <w:p>
            <w:r>
              <w:rPr>
                <w:b/>
                <w:sz w:val="17"/>
              </w:rPr>
              <w:t>Test ID</w:t>
            </w:r>
          </w:p>
        </w:tc>
        <w:tc>
          <w:tcPr>
            <w:tcW w:type="dxa" w:w="1440"/>
            <w:shd w:fill="D9EAF7"/>
          </w:tcPr>
          <w:p>
            <w:r>
              <w:rPr>
                <w:b/>
                <w:sz w:val="17"/>
              </w:rPr>
              <w:t>Date</w:t>
            </w:r>
          </w:p>
        </w:tc>
        <w:tc>
          <w:tcPr>
            <w:tcW w:type="dxa" w:w="1440"/>
            <w:shd w:fill="D9EAF7"/>
          </w:tcPr>
          <w:p>
            <w:r>
              <w:rPr>
                <w:b/>
                <w:sz w:val="17"/>
              </w:rPr>
              <w:t>Build</w:t>
            </w:r>
          </w:p>
        </w:tc>
        <w:tc>
          <w:tcPr>
            <w:tcW w:type="dxa" w:w="1440"/>
            <w:shd w:fill="D9EAF7"/>
          </w:tcPr>
          <w:p>
            <w:r>
              <w:rPr>
                <w:b/>
                <w:sz w:val="17"/>
              </w:rPr>
              <w:t>Tester</w:t>
            </w:r>
          </w:p>
        </w:tc>
        <w:tc>
          <w:tcPr>
            <w:tcW w:type="dxa" w:w="1440"/>
            <w:shd w:fill="D9EAF7"/>
          </w:tcPr>
          <w:p>
            <w:r>
              <w:rPr>
                <w:b/>
                <w:sz w:val="17"/>
              </w:rPr>
              <w:t>Result</w:t>
            </w:r>
          </w:p>
        </w:tc>
        <w:tc>
          <w:tcPr>
            <w:tcW w:type="dxa" w:w="1440"/>
            <w:shd w:fill="D9EAF7"/>
          </w:tcPr>
          <w:p>
            <w:r>
              <w:rPr>
                <w:b/>
                <w:sz w:val="17"/>
              </w:rPr>
              <w:t>Defect ID</w:t>
            </w:r>
          </w:p>
        </w:tc>
        <w:tc>
          <w:tcPr>
            <w:tcW w:type="dxa" w:w="1440"/>
            <w:shd w:fill="D9EAF7"/>
          </w:tcPr>
          <w:p>
            <w:r>
              <w:rPr>
                <w:b/>
                <w:sz w:val="17"/>
              </w:rPr>
              <w:t>Evidence/Notes</w:t>
            </w:r>
          </w:p>
        </w:tc>
      </w:tr>
      <w:tr>
        <w:tc>
          <w:tcPr>
            <w:tcW w:type="dxa" w:w="1440"/>
            <w:vAlign w:val="center"/>
          </w:tcPr>
          <w:p>
            <w:r>
              <w:rPr>
                <w:sz w:val="16"/>
              </w:rPr>
              <w:t>TC-01</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Pass/Fail/Blocked</w:t>
            </w:r>
          </w:p>
        </w:tc>
        <w:tc>
          <w:tcPr>
            <w:tcW w:type="dxa" w:w="1440"/>
            <w:vAlign w:val="center"/>
          </w:tcPr>
          <w:p>
            <w:r>
              <w:rPr>
                <w:sz w:val="16"/>
              </w:rPr>
            </w:r>
          </w:p>
        </w:tc>
        <w:tc>
          <w:tcPr>
            <w:tcW w:type="dxa" w:w="1440"/>
            <w:vAlign w:val="center"/>
          </w:tcPr>
          <w:p>
            <w:r>
              <w:rPr>
                <w:sz w:val="16"/>
              </w:rPr>
            </w:r>
          </w:p>
        </w:tc>
      </w:tr>
      <w:tr>
        <w:tc>
          <w:tcPr>
            <w:tcW w:type="dxa" w:w="1440"/>
            <w:vAlign w:val="center"/>
          </w:tcPr>
          <w:p>
            <w:r>
              <w:rPr>
                <w:sz w:val="16"/>
              </w:rPr>
              <w:t>TC-02</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Pass/Fail/Blocked</w:t>
            </w:r>
          </w:p>
        </w:tc>
        <w:tc>
          <w:tcPr>
            <w:tcW w:type="dxa" w:w="1440"/>
            <w:vAlign w:val="center"/>
          </w:tcPr>
          <w:p>
            <w:r>
              <w:rPr>
                <w:sz w:val="16"/>
              </w:rPr>
            </w:r>
          </w:p>
        </w:tc>
        <w:tc>
          <w:tcPr>
            <w:tcW w:type="dxa" w:w="1440"/>
            <w:vAlign w:val="center"/>
          </w:tcPr>
          <w:p>
            <w:r>
              <w:rPr>
                <w:sz w:val="16"/>
              </w:rPr>
            </w:r>
          </w:p>
        </w:tc>
      </w:tr>
      <w:tr>
        <w:tc>
          <w:tcPr>
            <w:tcW w:type="dxa" w:w="1440"/>
            <w:vAlign w:val="center"/>
          </w:tcPr>
          <w:p>
            <w:r>
              <w:rPr>
                <w:sz w:val="16"/>
              </w:rPr>
              <w:t>TC-05</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Pass/Fail/Blocked</w:t>
            </w:r>
          </w:p>
        </w:tc>
        <w:tc>
          <w:tcPr>
            <w:tcW w:type="dxa" w:w="1440"/>
            <w:vAlign w:val="center"/>
          </w:tcPr>
          <w:p>
            <w:r>
              <w:rPr>
                <w:sz w:val="16"/>
              </w:rPr>
            </w:r>
          </w:p>
        </w:tc>
        <w:tc>
          <w:tcPr>
            <w:tcW w:type="dxa" w:w="1440"/>
            <w:vAlign w:val="center"/>
          </w:tcPr>
          <w:p>
            <w:r>
              <w:rPr>
                <w:sz w:val="16"/>
              </w:rPr>
            </w:r>
          </w:p>
        </w:tc>
      </w:tr>
      <w:tr>
        <w:tc>
          <w:tcPr>
            <w:tcW w:type="dxa" w:w="1440"/>
            <w:vAlign w:val="center"/>
          </w:tcPr>
          <w:p>
            <w:r>
              <w:rPr>
                <w:sz w:val="16"/>
              </w:rPr>
              <w:t>SEC-01</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Pass/Fail/Blocked</w:t>
            </w:r>
          </w:p>
        </w:tc>
        <w:tc>
          <w:tcPr>
            <w:tcW w:type="dxa" w:w="1440"/>
            <w:vAlign w:val="center"/>
          </w:tcPr>
          <w:p>
            <w:r>
              <w:rPr>
                <w:sz w:val="16"/>
              </w:rPr>
            </w:r>
          </w:p>
        </w:tc>
        <w:tc>
          <w:tcPr>
            <w:tcW w:type="dxa" w:w="1440"/>
            <w:vAlign w:val="center"/>
          </w:tcPr>
          <w:p>
            <w:r>
              <w:rPr>
                <w:sz w:val="16"/>
              </w:rPr>
            </w:r>
          </w:p>
        </w:tc>
      </w:tr>
      <w:tr>
        <w:tc>
          <w:tcPr>
            <w:tcW w:type="dxa" w:w="1440"/>
            <w:vAlign w:val="center"/>
          </w:tcPr>
          <w:p>
            <w:r>
              <w:rPr>
                <w:sz w:val="16"/>
              </w:rPr>
              <w:t>SEC-02</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Pass/Fail/Blocked</w:t>
            </w:r>
          </w:p>
        </w:tc>
        <w:tc>
          <w:tcPr>
            <w:tcW w:type="dxa" w:w="1440"/>
            <w:vAlign w:val="center"/>
          </w:tcPr>
          <w:p>
            <w:r>
              <w:rPr>
                <w:sz w:val="16"/>
              </w:rPr>
            </w:r>
          </w:p>
        </w:tc>
        <w:tc>
          <w:tcPr>
            <w:tcW w:type="dxa" w:w="1440"/>
            <w:vAlign w:val="center"/>
          </w:tcPr>
          <w:p>
            <w:r>
              <w:rPr>
                <w:sz w:val="16"/>
              </w:rPr>
            </w:r>
          </w:p>
        </w:tc>
      </w:tr>
      <w:tr>
        <w:tc>
          <w:tcPr>
            <w:tcW w:type="dxa" w:w="1440"/>
            <w:vAlign w:val="center"/>
          </w:tcPr>
          <w:p>
            <w:r>
              <w:rPr>
                <w:sz w:val="16"/>
              </w:rPr>
              <w:t>PERF-01</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Pass/Fail/Blocked</w:t>
            </w:r>
          </w:p>
        </w:tc>
        <w:tc>
          <w:tcPr>
            <w:tcW w:type="dxa" w:w="1440"/>
            <w:vAlign w:val="center"/>
          </w:tcPr>
          <w:p>
            <w:r>
              <w:rPr>
                <w:sz w:val="16"/>
              </w:rPr>
            </w:r>
          </w:p>
        </w:tc>
        <w:tc>
          <w:tcPr>
            <w:tcW w:type="dxa" w:w="1440"/>
            <w:vAlign w:val="center"/>
          </w:tcPr>
          <w:p>
            <w:r>
              <w:rPr>
                <w:sz w:val="16"/>
              </w:rPr>
            </w:r>
          </w:p>
        </w:tc>
      </w:tr>
      <w:tr>
        <w:tc>
          <w:tcPr>
            <w:tcW w:type="dxa" w:w="1440"/>
            <w:vAlign w:val="center"/>
          </w:tcPr>
          <w:p>
            <w:r>
              <w:rPr>
                <w:sz w:val="16"/>
              </w:rPr>
              <w:t>UI-01</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Pass/Fail/Blocked</w:t>
            </w:r>
          </w:p>
        </w:tc>
        <w:tc>
          <w:tcPr>
            <w:tcW w:type="dxa" w:w="1440"/>
            <w:vAlign w:val="center"/>
          </w:tcPr>
          <w:p>
            <w:r>
              <w:rPr>
                <w:sz w:val="16"/>
              </w:rPr>
            </w:r>
          </w:p>
        </w:tc>
        <w:tc>
          <w:tcPr>
            <w:tcW w:type="dxa" w:w="1440"/>
            <w:vAlign w:val="center"/>
          </w:tcPr>
          <w:p>
            <w:r>
              <w:rPr>
                <w:sz w:val="16"/>
              </w:rPr>
            </w:r>
          </w:p>
        </w:tc>
      </w:tr>
      <w:tr>
        <w:tc>
          <w:tcPr>
            <w:tcW w:type="dxa" w:w="1440"/>
            <w:vAlign w:val="center"/>
          </w:tcPr>
          <w:p>
            <w:r>
              <w:rPr>
                <w:sz w:val="16"/>
              </w:rPr>
              <w:t>COMP-01</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Pass/Fail/Blocked</w:t>
            </w:r>
          </w:p>
        </w:tc>
        <w:tc>
          <w:tcPr>
            <w:tcW w:type="dxa" w:w="1440"/>
            <w:vAlign w:val="center"/>
          </w:tcPr>
          <w:p>
            <w:r>
              <w:rPr>
                <w:sz w:val="16"/>
              </w:rPr>
            </w:r>
          </w:p>
        </w:tc>
        <w:tc>
          <w:tcPr>
            <w:tcW w:type="dxa" w:w="1440"/>
            <w:vAlign w:val="center"/>
          </w:tcPr>
          <w:p>
            <w:r>
              <w:rPr>
                <w:sz w:val="16"/>
              </w:rPr>
            </w:r>
          </w:p>
        </w:tc>
      </w:tr>
    </w:tbl>
    <w:p/>
    <w:p>
      <w:pPr>
        <w:pStyle w:val="Heading1"/>
      </w:pPr>
      <w:r>
        <w:t>Appendix B — Defect Log</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D9EAF7"/>
          </w:tcPr>
          <w:p>
            <w:r>
              <w:rPr>
                <w:b/>
                <w:sz w:val="17"/>
              </w:rPr>
              <w:t>Defect ID</w:t>
            </w:r>
          </w:p>
        </w:tc>
        <w:tc>
          <w:tcPr>
            <w:tcW w:type="dxa" w:w="1440"/>
            <w:shd w:fill="D9EAF7"/>
          </w:tcPr>
          <w:p>
            <w:r>
              <w:rPr>
                <w:b/>
                <w:sz w:val="17"/>
              </w:rPr>
              <w:t>Title</w:t>
            </w:r>
          </w:p>
        </w:tc>
        <w:tc>
          <w:tcPr>
            <w:tcW w:type="dxa" w:w="1440"/>
            <w:shd w:fill="D9EAF7"/>
          </w:tcPr>
          <w:p>
            <w:r>
              <w:rPr>
                <w:b/>
                <w:sz w:val="17"/>
              </w:rPr>
              <w:t>Severity</w:t>
            </w:r>
          </w:p>
        </w:tc>
        <w:tc>
          <w:tcPr>
            <w:tcW w:type="dxa" w:w="1440"/>
            <w:shd w:fill="D9EAF7"/>
          </w:tcPr>
          <w:p>
            <w:r>
              <w:rPr>
                <w:b/>
                <w:sz w:val="17"/>
              </w:rPr>
              <w:t>Priority</w:t>
            </w:r>
          </w:p>
        </w:tc>
        <w:tc>
          <w:tcPr>
            <w:tcW w:type="dxa" w:w="1440"/>
            <w:shd w:fill="D9EAF7"/>
          </w:tcPr>
          <w:p>
            <w:r>
              <w:rPr>
                <w:b/>
                <w:sz w:val="17"/>
              </w:rPr>
              <w:t>Status</w:t>
            </w:r>
          </w:p>
        </w:tc>
        <w:tc>
          <w:tcPr>
            <w:tcW w:type="dxa" w:w="1440"/>
            <w:shd w:fill="D9EAF7"/>
          </w:tcPr>
          <w:p>
            <w:r>
              <w:rPr>
                <w:b/>
                <w:sz w:val="17"/>
              </w:rPr>
              <w:t>Test ID</w:t>
            </w:r>
          </w:p>
        </w:tc>
        <w:tc>
          <w:tcPr>
            <w:tcW w:type="dxa" w:w="1440"/>
            <w:shd w:fill="D9EAF7"/>
          </w:tcPr>
          <w:p>
            <w:r>
              <w:rPr>
                <w:b/>
                <w:sz w:val="17"/>
              </w:rPr>
              <w:t>Evidence</w:t>
            </w:r>
          </w:p>
        </w:tc>
      </w:tr>
      <w:tr>
        <w:tc>
          <w:tcPr>
            <w:tcW w:type="dxa" w:w="1440"/>
            <w:vAlign w:val="center"/>
          </w:tcPr>
          <w:p>
            <w:r>
              <w:rPr>
                <w:sz w:val="16"/>
              </w:rPr>
              <w:t>BUG-001</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New</w:t>
            </w:r>
          </w:p>
        </w:tc>
        <w:tc>
          <w:tcPr>
            <w:tcW w:type="dxa" w:w="1440"/>
            <w:vAlign w:val="center"/>
          </w:tcPr>
          <w:p>
            <w:r>
              <w:rPr>
                <w:sz w:val="16"/>
              </w:rPr>
            </w:r>
          </w:p>
        </w:tc>
        <w:tc>
          <w:tcPr>
            <w:tcW w:type="dxa" w:w="1440"/>
            <w:vAlign w:val="center"/>
          </w:tcPr>
          <w:p>
            <w:r>
              <w:rPr>
                <w:sz w:val="16"/>
              </w:rPr>
            </w:r>
          </w:p>
        </w:tc>
      </w:tr>
      <w:tr>
        <w:tc>
          <w:tcPr>
            <w:tcW w:type="dxa" w:w="1440"/>
            <w:vAlign w:val="center"/>
          </w:tcPr>
          <w:p>
            <w:r>
              <w:rPr>
                <w:sz w:val="16"/>
              </w:rPr>
              <w:t>BUG-002</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New</w:t>
            </w:r>
          </w:p>
        </w:tc>
        <w:tc>
          <w:tcPr>
            <w:tcW w:type="dxa" w:w="1440"/>
            <w:vAlign w:val="center"/>
          </w:tcPr>
          <w:p>
            <w:r>
              <w:rPr>
                <w:sz w:val="16"/>
              </w:rPr>
            </w:r>
          </w:p>
        </w:tc>
        <w:tc>
          <w:tcPr>
            <w:tcW w:type="dxa" w:w="1440"/>
            <w:vAlign w:val="center"/>
          </w:tcPr>
          <w:p>
            <w:r>
              <w:rPr>
                <w:sz w:val="16"/>
              </w:rPr>
            </w:r>
          </w:p>
        </w:tc>
      </w:tr>
      <w:tr>
        <w:tc>
          <w:tcPr>
            <w:tcW w:type="dxa" w:w="1440"/>
            <w:vAlign w:val="center"/>
          </w:tcPr>
          <w:p>
            <w:r>
              <w:rPr>
                <w:sz w:val="16"/>
              </w:rPr>
              <w:t>BUG-003</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New</w:t>
            </w:r>
          </w:p>
        </w:tc>
        <w:tc>
          <w:tcPr>
            <w:tcW w:type="dxa" w:w="1440"/>
            <w:vAlign w:val="center"/>
          </w:tcPr>
          <w:p>
            <w:r>
              <w:rPr>
                <w:sz w:val="16"/>
              </w:rPr>
            </w:r>
          </w:p>
        </w:tc>
        <w:tc>
          <w:tcPr>
            <w:tcW w:type="dxa" w:w="1440"/>
            <w:vAlign w:val="center"/>
          </w:tcPr>
          <w:p>
            <w:r>
              <w:rPr>
                <w:sz w:val="16"/>
              </w:rPr>
            </w:r>
          </w:p>
        </w:tc>
      </w:tr>
      <w:tr>
        <w:tc>
          <w:tcPr>
            <w:tcW w:type="dxa" w:w="1440"/>
            <w:vAlign w:val="center"/>
          </w:tcPr>
          <w:p>
            <w:r>
              <w:rPr>
                <w:sz w:val="16"/>
              </w:rPr>
              <w:t>BUG-004</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New</w:t>
            </w:r>
          </w:p>
        </w:tc>
        <w:tc>
          <w:tcPr>
            <w:tcW w:type="dxa" w:w="1440"/>
            <w:vAlign w:val="center"/>
          </w:tcPr>
          <w:p>
            <w:r>
              <w:rPr>
                <w:sz w:val="16"/>
              </w:rPr>
            </w:r>
          </w:p>
        </w:tc>
        <w:tc>
          <w:tcPr>
            <w:tcW w:type="dxa" w:w="1440"/>
            <w:vAlign w:val="center"/>
          </w:tcPr>
          <w:p>
            <w:r>
              <w:rPr>
                <w:sz w:val="16"/>
              </w:rPr>
            </w:r>
          </w:p>
        </w:tc>
      </w:tr>
      <w:tr>
        <w:tc>
          <w:tcPr>
            <w:tcW w:type="dxa" w:w="1440"/>
            <w:vAlign w:val="center"/>
          </w:tcPr>
          <w:p>
            <w:r>
              <w:rPr>
                <w:sz w:val="16"/>
              </w:rPr>
              <w:t>BUG-005</w:t>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r>
          </w:p>
        </w:tc>
        <w:tc>
          <w:tcPr>
            <w:tcW w:type="dxa" w:w="1440"/>
            <w:vAlign w:val="center"/>
          </w:tcPr>
          <w:p>
            <w:r>
              <w:rPr>
                <w:sz w:val="16"/>
              </w:rPr>
              <w:t>New</w:t>
            </w:r>
          </w:p>
        </w:tc>
        <w:tc>
          <w:tcPr>
            <w:tcW w:type="dxa" w:w="1440"/>
            <w:vAlign w:val="center"/>
          </w:tcPr>
          <w:p>
            <w:r>
              <w:rPr>
                <w:sz w:val="16"/>
              </w:rPr>
            </w:r>
          </w:p>
        </w:tc>
        <w:tc>
          <w:tcPr>
            <w:tcW w:type="dxa" w:w="1440"/>
            <w:vAlign w:val="center"/>
          </w:tcPr>
          <w:p>
            <w:r>
              <w:rPr>
                <w:sz w:val="16"/>
              </w:rPr>
            </w:r>
          </w:p>
        </w:tc>
      </w:tr>
    </w:tbl>
    <w:p/>
    <w:p>
      <w:pPr>
        <w:pStyle w:val="Heading1"/>
      </w:pPr>
      <w:r>
        <w:t>Appendix C — Glossary and References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7"/>
              </w:rPr>
              <w:t>Term</w:t>
            </w:r>
          </w:p>
        </w:tc>
        <w:tc>
          <w:tcPr>
            <w:tcW w:type="dxa" w:w="5040"/>
            <w:shd w:fill="D9EAF7"/>
          </w:tcPr>
          <w:p>
            <w:r>
              <w:rPr>
                <w:b/>
                <w:sz w:val="17"/>
              </w:rPr>
              <w:t>Meaning</w:t>
            </w:r>
          </w:p>
        </w:tc>
      </w:tr>
      <w:tr>
        <w:tc>
          <w:tcPr>
            <w:tcW w:type="dxa" w:w="5040"/>
            <w:vAlign w:val="center"/>
          </w:tcPr>
          <w:p>
            <w:r>
              <w:rPr>
                <w:sz w:val="16"/>
              </w:rPr>
              <w:t>QA</w:t>
            </w:r>
          </w:p>
        </w:tc>
        <w:tc>
          <w:tcPr>
            <w:tcW w:type="dxa" w:w="5040"/>
            <w:vAlign w:val="center"/>
          </w:tcPr>
          <w:p>
            <w:r>
              <w:rPr>
                <w:sz w:val="16"/>
              </w:rPr>
              <w:t>Quality Assurance; activities used to prevent defects and maintain product confidence.</w:t>
            </w:r>
          </w:p>
        </w:tc>
      </w:tr>
      <w:tr>
        <w:tc>
          <w:tcPr>
            <w:tcW w:type="dxa" w:w="5040"/>
            <w:vAlign w:val="center"/>
          </w:tcPr>
          <w:p>
            <w:r>
              <w:rPr>
                <w:sz w:val="16"/>
              </w:rPr>
              <w:t>Test case</w:t>
            </w:r>
          </w:p>
        </w:tc>
        <w:tc>
          <w:tcPr>
            <w:tcW w:type="dxa" w:w="5040"/>
            <w:vAlign w:val="center"/>
          </w:tcPr>
          <w:p>
            <w:r>
              <w:rPr>
                <w:sz w:val="16"/>
              </w:rPr>
              <w:t>Documented preconditions, inputs, actions and expected result used to verify behavior.</w:t>
            </w:r>
          </w:p>
        </w:tc>
      </w:tr>
      <w:tr>
        <w:tc>
          <w:tcPr>
            <w:tcW w:type="dxa" w:w="5040"/>
            <w:vAlign w:val="center"/>
          </w:tcPr>
          <w:p>
            <w:r>
              <w:rPr>
                <w:sz w:val="16"/>
              </w:rPr>
              <w:t>Regression test</w:t>
            </w:r>
          </w:p>
        </w:tc>
        <w:tc>
          <w:tcPr>
            <w:tcW w:type="dxa" w:w="5040"/>
            <w:vAlign w:val="center"/>
          </w:tcPr>
          <w:p>
            <w:r>
              <w:rPr>
                <w:sz w:val="16"/>
              </w:rPr>
              <w:t>A test repeated after a change to ensure existing behavior still works.</w:t>
            </w:r>
          </w:p>
        </w:tc>
      </w:tr>
      <w:tr>
        <w:tc>
          <w:tcPr>
            <w:tcW w:type="dxa" w:w="5040"/>
            <w:vAlign w:val="center"/>
          </w:tcPr>
          <w:p>
            <w:r>
              <w:rPr>
                <w:sz w:val="16"/>
              </w:rPr>
              <w:t>Smoke test</w:t>
            </w:r>
          </w:p>
        </w:tc>
        <w:tc>
          <w:tcPr>
            <w:tcW w:type="dxa" w:w="5040"/>
            <w:vAlign w:val="center"/>
          </w:tcPr>
          <w:p>
            <w:r>
              <w:rPr>
                <w:sz w:val="16"/>
              </w:rPr>
              <w:t>A small build-verification suite used before deeper testing.</w:t>
            </w:r>
          </w:p>
        </w:tc>
      </w:tr>
      <w:tr>
        <w:tc>
          <w:tcPr>
            <w:tcW w:type="dxa" w:w="5040"/>
            <w:vAlign w:val="center"/>
          </w:tcPr>
          <w:p>
            <w:r>
              <w:rPr>
                <w:sz w:val="16"/>
              </w:rPr>
              <w:t>Sanity test</w:t>
            </w:r>
          </w:p>
        </w:tc>
        <w:tc>
          <w:tcPr>
            <w:tcW w:type="dxa" w:w="5040"/>
            <w:vAlign w:val="center"/>
          </w:tcPr>
          <w:p>
            <w:r>
              <w:rPr>
                <w:sz w:val="16"/>
              </w:rPr>
              <w:t>Focused testing of a changed feature and related functionality.</w:t>
            </w:r>
          </w:p>
        </w:tc>
      </w:tr>
      <w:tr>
        <w:tc>
          <w:tcPr>
            <w:tcW w:type="dxa" w:w="5040"/>
            <w:vAlign w:val="center"/>
          </w:tcPr>
          <w:p>
            <w:r>
              <w:rPr>
                <w:sz w:val="16"/>
              </w:rPr>
              <w:t>Severity</w:t>
            </w:r>
          </w:p>
        </w:tc>
        <w:tc>
          <w:tcPr>
            <w:tcW w:type="dxa" w:w="5040"/>
            <w:vAlign w:val="center"/>
          </w:tcPr>
          <w:p>
            <w:r>
              <w:rPr>
                <w:sz w:val="16"/>
              </w:rPr>
              <w:t>Technical/functional impact of a defect.</w:t>
            </w:r>
          </w:p>
        </w:tc>
      </w:tr>
      <w:tr>
        <w:tc>
          <w:tcPr>
            <w:tcW w:type="dxa" w:w="5040"/>
            <w:vAlign w:val="center"/>
          </w:tcPr>
          <w:p>
            <w:r>
              <w:rPr>
                <w:sz w:val="16"/>
              </w:rPr>
              <w:t>Priority</w:t>
            </w:r>
          </w:p>
        </w:tc>
        <w:tc>
          <w:tcPr>
            <w:tcW w:type="dxa" w:w="5040"/>
            <w:vAlign w:val="center"/>
          </w:tcPr>
          <w:p>
            <w:r>
              <w:rPr>
                <w:sz w:val="16"/>
              </w:rPr>
              <w:t>Urgency with which a defect should be corrected.</w:t>
            </w:r>
          </w:p>
        </w:tc>
      </w:tr>
      <w:tr>
        <w:tc>
          <w:tcPr>
            <w:tcW w:type="dxa" w:w="5040"/>
            <w:vAlign w:val="center"/>
          </w:tcPr>
          <w:p>
            <w:r>
              <w:rPr>
                <w:sz w:val="16"/>
              </w:rPr>
              <w:t>Traceability</w:t>
            </w:r>
          </w:p>
        </w:tc>
        <w:tc>
          <w:tcPr>
            <w:tcW w:type="dxa" w:w="5040"/>
            <w:vAlign w:val="center"/>
          </w:tcPr>
          <w:p>
            <w:r>
              <w:rPr>
                <w:sz w:val="16"/>
              </w:rPr>
              <w:t>Ability to connect requirements to verification evidence.</w:t>
            </w:r>
          </w:p>
        </w:tc>
      </w:tr>
    </w:tbl>
    <w:p/>
    <w:p>
      <w:pPr>
        <w:pStyle w:val="Heading2"/>
      </w:pPr>
      <w:r>
        <w:t>Internal Source Documents</w:t>
      </w:r>
    </w:p>
    <w:p>
      <w:pPr>
        <w:pStyle w:val="ListBullet"/>
      </w:pPr>
      <w:r>
        <w:t>Week 1 — Student Task &amp; Study Management System: Project Planning and Requirements Analysis, Version 1.1, August 2026.</w:t>
      </w:r>
    </w:p>
    <w:p>
      <w:pPr>
        <w:pStyle w:val="ListBullet"/>
      </w:pPr>
      <w:r>
        <w:t>Week 2 — STSMS: Design Documentation and System Architecture Plan, Version 1.0, August 2026.</w:t>
      </w:r>
    </w:p>
    <w:p>
      <w:pPr>
        <w:pStyle w:val="ListBullet"/>
      </w:pPr>
      <w:r>
        <w:t>Week 3 — STSMS: Feature Development &amp; Code Prototype Documentation, Version 1.0, 20 August 2026.</w:t>
      </w:r>
    </w:p>
    <w:p>
      <w:pPr>
        <w:pStyle w:val="ListBullet"/>
      </w:pPr>
      <w:r>
        <w:t>General software testing concepts: unit, integration, system, regression, smoke, sanity, performance, usability and security testing.</w:t>
      </w:r>
    </w:p>
    <w:p>
      <w:pPr>
        <w:pStyle w:val="ListBullet"/>
      </w:pPr>
      <w:r>
        <w:t>OWASP-oriented application security practices used conceptually for the security checklist.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STSMS — Week 4 Software Testing &amp; QA Plan | Aniket Sur | Revised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