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A8" w:rsidRDefault="0082053A">
      <w:pPr>
        <w:pStyle w:val="Title"/>
        <w:rPr>
          <w:u w:val="none"/>
        </w:rPr>
      </w:pPr>
      <w:r>
        <w:rPr>
          <w:u w:val="thick"/>
        </w:rPr>
        <w:t>RESUME</w:t>
      </w:r>
    </w:p>
    <w:p w:rsidR="004507A8" w:rsidRDefault="004507A8">
      <w:pPr>
        <w:pStyle w:val="BodyText"/>
        <w:spacing w:before="4"/>
        <w:rPr>
          <w:b/>
          <w:sz w:val="15"/>
        </w:rPr>
      </w:pPr>
    </w:p>
    <w:p w:rsidR="004507A8" w:rsidRDefault="0082053A">
      <w:pPr>
        <w:pStyle w:val="Heading1"/>
        <w:spacing w:before="90" w:line="240" w:lineRule="auto"/>
        <w:ind w:left="201"/>
      </w:pPr>
      <w:bookmarkStart w:id="0" w:name="SANDEEP"/>
      <w:bookmarkEnd w:id="0"/>
      <w:r>
        <w:t>SANDEEP</w:t>
      </w:r>
    </w:p>
    <w:p w:rsidR="004507A8" w:rsidRDefault="0082053A">
      <w:pPr>
        <w:spacing w:before="41" w:line="276" w:lineRule="auto"/>
        <w:ind w:left="201" w:right="6240"/>
        <w:rPr>
          <w:b/>
          <w:sz w:val="24"/>
        </w:rPr>
      </w:pPr>
      <w:proofErr w:type="gramStart"/>
      <w:r>
        <w:rPr>
          <w:b/>
          <w:sz w:val="24"/>
        </w:rPr>
        <w:t>VPO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Kirtan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Tehsil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Balsamand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Distt</w:t>
      </w:r>
      <w:proofErr w:type="spellEnd"/>
      <w:r>
        <w:rPr>
          <w:b/>
          <w:sz w:val="24"/>
        </w:rPr>
        <w:t>.</w:t>
      </w:r>
      <w:proofErr w:type="gramEnd"/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Hisar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(Haryana)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125001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Mob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8307964004</w:t>
      </w:r>
    </w:p>
    <w:p w:rsidR="004507A8" w:rsidRDefault="0082053A">
      <w:pPr>
        <w:pStyle w:val="Heading1"/>
        <w:ind w:left="201"/>
      </w:pPr>
      <w:bookmarkStart w:id="1" w:name="Email_ID:_sandeepluh0001@gmail.com"/>
      <w:bookmarkEnd w:id="1"/>
      <w:r>
        <w:t>Email</w:t>
      </w:r>
      <w:r>
        <w:rPr>
          <w:spacing w:val="-15"/>
        </w:rPr>
        <w:t xml:space="preserve"> </w:t>
      </w:r>
      <w:r>
        <w:t>ID:</w:t>
      </w:r>
      <w:r>
        <w:rPr>
          <w:spacing w:val="-8"/>
        </w:rPr>
        <w:t xml:space="preserve"> </w:t>
      </w:r>
      <w:hyperlink r:id="rId6">
        <w:r>
          <w:rPr>
            <w:color w:val="0000FF"/>
            <w:u w:val="thick" w:color="0000FF"/>
          </w:rPr>
          <w:t>sandeepluh0001@gmail.com</w:t>
        </w:r>
      </w:hyperlink>
    </w:p>
    <w:p w:rsidR="004507A8" w:rsidRDefault="00CB2993">
      <w:pPr>
        <w:pStyle w:val="BodyText"/>
        <w:spacing w:before="5"/>
        <w:rPr>
          <w:b/>
          <w:sz w:val="16"/>
        </w:rPr>
      </w:pPr>
      <w:r w:rsidRPr="00CB2993">
        <w:pict>
          <v:rect id="_x0000_s1032" style="position:absolute;margin-left:70.6pt;margin-top:11.4pt;width:471.0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Pr="00CB299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7.45pt;margin-top:20pt;width:468.2pt;height:14.4pt;z-index:-15728128;mso-wrap-distance-left:0;mso-wrap-distance-right:0;mso-position-horizontal-relative:page" fillcolor="#a6a6a6" strokeweight=".48pt">
            <v:textbox inset="0,0,0,0">
              <w:txbxContent>
                <w:p w:rsidR="004507A8" w:rsidRDefault="0082053A">
                  <w:pPr>
                    <w:spacing w:line="272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color w:val="ECEBDF"/>
                      <w:sz w:val="24"/>
                    </w:rPr>
                    <w:t>Career</w:t>
                  </w:r>
                  <w:r>
                    <w:rPr>
                      <w:b/>
                      <w:color w:val="ECEBDF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ECEBDF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4507A8" w:rsidRDefault="004507A8">
      <w:pPr>
        <w:pStyle w:val="BodyText"/>
        <w:spacing w:before="1"/>
        <w:rPr>
          <w:b/>
          <w:sz w:val="6"/>
        </w:rPr>
      </w:pPr>
    </w:p>
    <w:p w:rsidR="004507A8" w:rsidRDefault="004507A8">
      <w:pPr>
        <w:pStyle w:val="BodyText"/>
        <w:spacing w:before="8"/>
        <w:rPr>
          <w:b/>
          <w:sz w:val="9"/>
        </w:rPr>
      </w:pPr>
    </w:p>
    <w:p w:rsidR="004507A8" w:rsidRDefault="0082053A">
      <w:pPr>
        <w:pStyle w:val="ListParagraph"/>
        <w:numPr>
          <w:ilvl w:val="0"/>
          <w:numId w:val="1"/>
        </w:numPr>
        <w:tabs>
          <w:tab w:val="left" w:pos="941"/>
        </w:tabs>
        <w:spacing w:before="87" w:line="276" w:lineRule="auto"/>
        <w:ind w:right="246"/>
        <w:rPr>
          <w:sz w:val="28"/>
        </w:rPr>
      </w:pP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work</w:t>
      </w:r>
      <w:r>
        <w:rPr>
          <w:spacing w:val="21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17"/>
          <w:sz w:val="28"/>
        </w:rPr>
        <w:t xml:space="preserve"> </w:t>
      </w:r>
      <w:r>
        <w:rPr>
          <w:sz w:val="28"/>
        </w:rPr>
        <w:t>challenging</w:t>
      </w:r>
      <w:r>
        <w:rPr>
          <w:spacing w:val="1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7"/>
          <w:sz w:val="28"/>
        </w:rPr>
        <w:t xml:space="preserve"> </w:t>
      </w:r>
      <w:r>
        <w:rPr>
          <w:sz w:val="28"/>
        </w:rPr>
        <w:t>which</w:t>
      </w:r>
      <w:r>
        <w:rPr>
          <w:spacing w:val="7"/>
          <w:sz w:val="28"/>
        </w:rPr>
        <w:t xml:space="preserve"> </w:t>
      </w:r>
      <w:r>
        <w:rPr>
          <w:sz w:val="28"/>
        </w:rPr>
        <w:t>would</w:t>
      </w:r>
      <w:r>
        <w:rPr>
          <w:spacing w:val="21"/>
          <w:sz w:val="28"/>
        </w:rPr>
        <w:t xml:space="preserve"> </w:t>
      </w:r>
      <w:r>
        <w:rPr>
          <w:sz w:val="28"/>
        </w:rPr>
        <w:t>utilize</w:t>
      </w:r>
      <w:r>
        <w:rPr>
          <w:spacing w:val="27"/>
          <w:sz w:val="28"/>
        </w:rPr>
        <w:t xml:space="preserve"> </w:t>
      </w:r>
      <w:r>
        <w:rPr>
          <w:sz w:val="28"/>
        </w:rPr>
        <w:t>my</w:t>
      </w:r>
      <w:r>
        <w:rPr>
          <w:spacing w:val="15"/>
          <w:sz w:val="28"/>
        </w:rPr>
        <w:t xml:space="preserve"> </w:t>
      </w:r>
      <w:r>
        <w:rPr>
          <w:sz w:val="28"/>
        </w:rPr>
        <w:t>skills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maximum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contribute</w:t>
      </w:r>
      <w:r>
        <w:rPr>
          <w:spacing w:val="2"/>
          <w:sz w:val="28"/>
        </w:rPr>
        <w:t xml:space="preserve"> </w:t>
      </w:r>
      <w:r>
        <w:rPr>
          <w:sz w:val="28"/>
        </w:rPr>
        <w:t>to the</w:t>
      </w:r>
      <w:r>
        <w:rPr>
          <w:spacing w:val="7"/>
          <w:sz w:val="28"/>
        </w:rPr>
        <w:t xml:space="preserve"> </w:t>
      </w:r>
      <w:r>
        <w:rPr>
          <w:sz w:val="28"/>
        </w:rPr>
        <w:t>vision 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organization.</w:t>
      </w:r>
    </w:p>
    <w:p w:rsidR="004507A8" w:rsidRDefault="00CB2993">
      <w:pPr>
        <w:pStyle w:val="BodyText"/>
        <w:spacing w:before="9"/>
        <w:rPr>
          <w:sz w:val="13"/>
        </w:rPr>
      </w:pPr>
      <w:r w:rsidRPr="00CB2993">
        <w:pict>
          <v:shape id="_x0000_s1030" type="#_x0000_t202" style="position:absolute;margin-left:67.45pt;margin-top:10.15pt;width:468.2pt;height:14.2pt;z-index:-15727616;mso-wrap-distance-left:0;mso-wrap-distance-right:0;mso-position-horizontal-relative:page" fillcolor="#a6a6a6" strokeweight=".48pt">
            <v:textbox inset="0,0,0,0">
              <w:txbxContent>
                <w:p w:rsidR="004507A8" w:rsidRDefault="0082053A">
                  <w:pPr>
                    <w:spacing w:line="273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color w:val="ECEBDF"/>
                      <w:sz w:val="24"/>
                    </w:rPr>
                    <w:t>Educational</w:t>
                  </w:r>
                  <w:r>
                    <w:rPr>
                      <w:b/>
                      <w:color w:val="ECEBDF"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color w:val="ECEBDF"/>
                      <w:sz w:val="24"/>
                    </w:rPr>
                    <w:t>&amp;</w:t>
                  </w:r>
                  <w:r>
                    <w:rPr>
                      <w:b/>
                      <w:color w:val="ECEBDF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ECEBDF"/>
                      <w:sz w:val="24"/>
                    </w:rPr>
                    <w:t>Academic</w:t>
                  </w:r>
                  <w:r>
                    <w:rPr>
                      <w:b/>
                      <w:color w:val="ECEBDF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CEBDF"/>
                      <w:sz w:val="24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4507A8" w:rsidRDefault="004507A8">
      <w:pPr>
        <w:pStyle w:val="BodyText"/>
        <w:spacing w:before="7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0"/>
        <w:gridCol w:w="2406"/>
        <w:gridCol w:w="2598"/>
        <w:gridCol w:w="2128"/>
      </w:tblGrid>
      <w:tr w:rsidR="004507A8">
        <w:trPr>
          <w:trHeight w:val="441"/>
        </w:trPr>
        <w:tc>
          <w:tcPr>
            <w:tcW w:w="2430" w:type="dxa"/>
          </w:tcPr>
          <w:p w:rsidR="004507A8" w:rsidRDefault="0082053A">
            <w:pPr>
              <w:pStyle w:val="TableParagraph"/>
              <w:ind w:left="469" w:right="451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2406" w:type="dxa"/>
          </w:tcPr>
          <w:p w:rsidR="004507A8" w:rsidRDefault="0082053A">
            <w:pPr>
              <w:pStyle w:val="TableParagraph"/>
              <w:ind w:left="217" w:right="216"/>
              <w:rPr>
                <w:b/>
                <w:sz w:val="26"/>
              </w:rPr>
            </w:pPr>
            <w:r>
              <w:rPr>
                <w:b/>
                <w:sz w:val="26"/>
              </w:rPr>
              <w:t>University/Board</w:t>
            </w:r>
          </w:p>
        </w:tc>
        <w:tc>
          <w:tcPr>
            <w:tcW w:w="2598" w:type="dxa"/>
          </w:tcPr>
          <w:p w:rsidR="004507A8" w:rsidRDefault="0082053A">
            <w:pPr>
              <w:pStyle w:val="TableParagraph"/>
              <w:ind w:left="415" w:right="408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2128" w:type="dxa"/>
          </w:tcPr>
          <w:p w:rsidR="004507A8" w:rsidRDefault="0082053A">
            <w:pPr>
              <w:pStyle w:val="TableParagraph"/>
              <w:ind w:left="425" w:right="42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 w:rsidR="004507A8">
        <w:trPr>
          <w:trHeight w:val="345"/>
        </w:trPr>
        <w:tc>
          <w:tcPr>
            <w:tcW w:w="2430" w:type="dxa"/>
          </w:tcPr>
          <w:p w:rsidR="004507A8" w:rsidRDefault="0082053A">
            <w:pPr>
              <w:pStyle w:val="TableParagraph"/>
              <w:spacing w:before="42" w:line="127" w:lineRule="auto"/>
              <w:ind w:left="469" w:right="451"/>
              <w:rPr>
                <w:b/>
                <w:sz w:val="17"/>
              </w:rPr>
            </w:pPr>
            <w:r>
              <w:rPr>
                <w:b/>
                <w:position w:val="-8"/>
                <w:sz w:val="26"/>
              </w:rPr>
              <w:t>10</w:t>
            </w:r>
            <w:proofErr w:type="spellStart"/>
            <w:r>
              <w:rPr>
                <w:b/>
                <w:sz w:val="17"/>
              </w:rPr>
              <w:t>th</w:t>
            </w:r>
            <w:proofErr w:type="spellEnd"/>
          </w:p>
        </w:tc>
        <w:tc>
          <w:tcPr>
            <w:tcW w:w="2406" w:type="dxa"/>
          </w:tcPr>
          <w:p w:rsidR="004507A8" w:rsidRDefault="0082053A">
            <w:pPr>
              <w:pStyle w:val="TableParagraph"/>
              <w:ind w:left="216" w:right="216"/>
              <w:rPr>
                <w:sz w:val="26"/>
              </w:rPr>
            </w:pPr>
            <w:r>
              <w:rPr>
                <w:sz w:val="26"/>
              </w:rPr>
              <w:t>HBSE</w:t>
            </w:r>
          </w:p>
        </w:tc>
        <w:tc>
          <w:tcPr>
            <w:tcW w:w="2598" w:type="dxa"/>
          </w:tcPr>
          <w:p w:rsidR="004507A8" w:rsidRDefault="0082053A">
            <w:pPr>
              <w:pStyle w:val="TableParagraph"/>
              <w:ind w:left="415" w:right="402"/>
              <w:rPr>
                <w:b/>
                <w:sz w:val="26"/>
              </w:rPr>
            </w:pPr>
            <w:r>
              <w:rPr>
                <w:b/>
                <w:sz w:val="26"/>
              </w:rPr>
              <w:t>2015</w:t>
            </w:r>
          </w:p>
        </w:tc>
        <w:tc>
          <w:tcPr>
            <w:tcW w:w="2128" w:type="dxa"/>
          </w:tcPr>
          <w:p w:rsidR="004507A8" w:rsidRDefault="0082053A">
            <w:pPr>
              <w:pStyle w:val="TableParagraph"/>
              <w:spacing w:line="291" w:lineRule="exact"/>
              <w:ind w:left="425" w:right="418"/>
              <w:rPr>
                <w:sz w:val="26"/>
              </w:rPr>
            </w:pPr>
            <w:r>
              <w:rPr>
                <w:sz w:val="26"/>
              </w:rPr>
              <w:t>78.80%</w:t>
            </w:r>
          </w:p>
        </w:tc>
      </w:tr>
      <w:tr w:rsidR="004507A8" w:rsidTr="00CF6E92">
        <w:trPr>
          <w:trHeight w:val="332"/>
        </w:trPr>
        <w:tc>
          <w:tcPr>
            <w:tcW w:w="2430" w:type="dxa"/>
          </w:tcPr>
          <w:p w:rsidR="004507A8" w:rsidRPr="00CF6E92" w:rsidRDefault="00CF6E92">
            <w:pPr>
              <w:pStyle w:val="TableParagraph"/>
              <w:spacing w:line="271" w:lineRule="exact"/>
              <w:ind w:left="468" w:right="451"/>
              <w:rPr>
                <w:b/>
                <w:sz w:val="17"/>
              </w:rPr>
            </w:pPr>
            <w:r w:rsidRPr="00CF6E92">
              <w:rPr>
                <w:b/>
                <w:position w:val="-7"/>
                <w:sz w:val="26"/>
              </w:rPr>
              <w:t>12</w:t>
            </w:r>
            <w:proofErr w:type="spellStart"/>
            <w:r w:rsidR="0082053A" w:rsidRPr="00CF6E92">
              <w:rPr>
                <w:b/>
                <w:sz w:val="17"/>
              </w:rPr>
              <w:t>th</w:t>
            </w:r>
            <w:proofErr w:type="spellEnd"/>
          </w:p>
        </w:tc>
        <w:tc>
          <w:tcPr>
            <w:tcW w:w="2406" w:type="dxa"/>
          </w:tcPr>
          <w:p w:rsidR="004507A8" w:rsidRDefault="0082053A">
            <w:pPr>
              <w:pStyle w:val="TableParagraph"/>
              <w:spacing w:line="297" w:lineRule="exact"/>
              <w:ind w:left="216" w:right="216"/>
              <w:rPr>
                <w:sz w:val="26"/>
              </w:rPr>
            </w:pPr>
            <w:r>
              <w:rPr>
                <w:sz w:val="26"/>
              </w:rPr>
              <w:t>HBSE</w:t>
            </w:r>
          </w:p>
        </w:tc>
        <w:tc>
          <w:tcPr>
            <w:tcW w:w="2598" w:type="dxa"/>
          </w:tcPr>
          <w:p w:rsidR="004507A8" w:rsidRDefault="0082053A">
            <w:pPr>
              <w:pStyle w:val="TableParagraph"/>
              <w:spacing w:line="297" w:lineRule="exact"/>
              <w:ind w:left="415" w:right="402"/>
              <w:rPr>
                <w:b/>
                <w:sz w:val="26"/>
              </w:rPr>
            </w:pPr>
            <w:r>
              <w:rPr>
                <w:b/>
                <w:sz w:val="26"/>
              </w:rPr>
              <w:t>2017</w:t>
            </w:r>
          </w:p>
        </w:tc>
        <w:tc>
          <w:tcPr>
            <w:tcW w:w="2128" w:type="dxa"/>
          </w:tcPr>
          <w:p w:rsidR="004507A8" w:rsidRDefault="0082053A">
            <w:pPr>
              <w:pStyle w:val="TableParagraph"/>
              <w:spacing w:line="292" w:lineRule="exact"/>
              <w:ind w:left="425" w:right="418"/>
              <w:rPr>
                <w:sz w:val="26"/>
              </w:rPr>
            </w:pPr>
            <w:r>
              <w:rPr>
                <w:sz w:val="26"/>
              </w:rPr>
              <w:t>84.40%</w:t>
            </w:r>
          </w:p>
        </w:tc>
      </w:tr>
      <w:tr w:rsidR="004507A8">
        <w:trPr>
          <w:trHeight w:val="345"/>
        </w:trPr>
        <w:tc>
          <w:tcPr>
            <w:tcW w:w="2430" w:type="dxa"/>
          </w:tcPr>
          <w:p w:rsidR="004507A8" w:rsidRDefault="0082053A">
            <w:pPr>
              <w:pStyle w:val="TableParagraph"/>
              <w:spacing w:line="291" w:lineRule="exact"/>
              <w:ind w:left="287"/>
              <w:jc w:val="left"/>
              <w:rPr>
                <w:sz w:val="26"/>
              </w:rPr>
            </w:pPr>
            <w:r>
              <w:rPr>
                <w:sz w:val="26"/>
              </w:rPr>
              <w:t>B.A.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(With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Math)</w:t>
            </w:r>
          </w:p>
        </w:tc>
        <w:tc>
          <w:tcPr>
            <w:tcW w:w="2406" w:type="dxa"/>
          </w:tcPr>
          <w:p w:rsidR="004507A8" w:rsidRDefault="0082053A">
            <w:pPr>
              <w:pStyle w:val="TableParagraph"/>
              <w:ind w:left="213" w:right="216"/>
              <w:rPr>
                <w:sz w:val="26"/>
              </w:rPr>
            </w:pPr>
            <w:r>
              <w:rPr>
                <w:sz w:val="26"/>
              </w:rPr>
              <w:t>GJU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HISAR</w:t>
            </w:r>
          </w:p>
        </w:tc>
        <w:tc>
          <w:tcPr>
            <w:tcW w:w="2598" w:type="dxa"/>
          </w:tcPr>
          <w:p w:rsidR="004507A8" w:rsidRDefault="0082053A">
            <w:pPr>
              <w:pStyle w:val="TableParagraph"/>
              <w:ind w:left="415" w:right="402"/>
              <w:rPr>
                <w:b/>
                <w:sz w:val="26"/>
              </w:rPr>
            </w:pPr>
            <w:r>
              <w:rPr>
                <w:b/>
                <w:sz w:val="26"/>
              </w:rPr>
              <w:t>2020</w:t>
            </w:r>
          </w:p>
        </w:tc>
        <w:tc>
          <w:tcPr>
            <w:tcW w:w="2128" w:type="dxa"/>
          </w:tcPr>
          <w:p w:rsidR="004507A8" w:rsidRDefault="0082053A">
            <w:pPr>
              <w:pStyle w:val="TableParagraph"/>
              <w:spacing w:line="291" w:lineRule="exact"/>
              <w:ind w:left="425" w:right="418"/>
              <w:rPr>
                <w:sz w:val="26"/>
              </w:rPr>
            </w:pPr>
            <w:r>
              <w:rPr>
                <w:sz w:val="26"/>
              </w:rPr>
              <w:t>65.40%</w:t>
            </w:r>
          </w:p>
        </w:tc>
      </w:tr>
    </w:tbl>
    <w:p w:rsidR="004507A8" w:rsidRDefault="0082053A">
      <w:pPr>
        <w:pStyle w:val="ListParagraph"/>
        <w:numPr>
          <w:ilvl w:val="0"/>
          <w:numId w:val="1"/>
        </w:numPr>
        <w:tabs>
          <w:tab w:val="left" w:pos="941"/>
        </w:tabs>
        <w:spacing w:before="120"/>
        <w:rPr>
          <w:sz w:val="24"/>
        </w:rPr>
      </w:pPr>
      <w:r>
        <w:rPr>
          <w:rFonts w:ascii="Arial MT" w:hAnsi="Arial MT"/>
          <w:sz w:val="24"/>
        </w:rPr>
        <w:t>Perusing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sz w:val="24"/>
        </w:rPr>
        <w:t>B.Ed. 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GJU, </w:t>
      </w:r>
      <w:proofErr w:type="spellStart"/>
      <w:r>
        <w:rPr>
          <w:sz w:val="24"/>
        </w:rPr>
        <w:t>Hisar</w:t>
      </w:r>
      <w:proofErr w:type="spellEnd"/>
      <w:proofErr w:type="gramStart"/>
      <w:r>
        <w:rPr>
          <w:sz w:val="24"/>
        </w:rPr>
        <w:t>..</w:t>
      </w:r>
      <w:proofErr w:type="gramEnd"/>
    </w:p>
    <w:p w:rsidR="004507A8" w:rsidRDefault="00CB2993">
      <w:pPr>
        <w:pStyle w:val="BodyText"/>
        <w:spacing w:before="6"/>
        <w:rPr>
          <w:sz w:val="19"/>
        </w:rPr>
      </w:pPr>
      <w:r w:rsidRPr="00CB2993">
        <w:pict>
          <v:shape id="_x0000_s1029" type="#_x0000_t202" style="position:absolute;margin-left:67.45pt;margin-top:13.45pt;width:468.2pt;height:25.7pt;z-index:-15727104;mso-wrap-distance-left:0;mso-wrap-distance-right:0;mso-position-horizontal-relative:page" fillcolor="#a6a6a6" strokeweight=".48pt">
            <v:textbox inset="0,0,0,0">
              <w:txbxContent>
                <w:p w:rsidR="004507A8" w:rsidRDefault="0082053A">
                  <w:pPr>
                    <w:spacing w:line="274" w:lineRule="exact"/>
                    <w:ind w:left="3030"/>
                    <w:rPr>
                      <w:b/>
                      <w:sz w:val="24"/>
                    </w:rPr>
                  </w:pPr>
                  <w:r>
                    <w:rPr>
                      <w:b/>
                      <w:color w:val="ECEBDF"/>
                      <w:sz w:val="24"/>
                    </w:rPr>
                    <w:t>Computer</w:t>
                  </w:r>
                  <w:r>
                    <w:rPr>
                      <w:b/>
                      <w:color w:val="ECEBDF"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color w:val="ECEBDF"/>
                      <w:sz w:val="24"/>
                    </w:rPr>
                    <w:t>Proficiency</w:t>
                  </w:r>
                </w:p>
              </w:txbxContent>
            </v:textbox>
            <w10:wrap type="topAndBottom" anchorx="page"/>
          </v:shape>
        </w:pict>
      </w:r>
    </w:p>
    <w:p w:rsidR="004507A8" w:rsidRDefault="004507A8">
      <w:pPr>
        <w:pStyle w:val="BodyText"/>
        <w:spacing w:before="8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41"/>
        <w:gridCol w:w="6781"/>
      </w:tblGrid>
      <w:tr w:rsidR="004507A8">
        <w:trPr>
          <w:trHeight w:val="373"/>
        </w:trPr>
        <w:tc>
          <w:tcPr>
            <w:tcW w:w="2641" w:type="dxa"/>
          </w:tcPr>
          <w:p w:rsidR="004507A8" w:rsidRDefault="0082053A">
            <w:pPr>
              <w:pStyle w:val="TableParagraph"/>
              <w:spacing w:line="27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Ms-Office</w:t>
            </w:r>
          </w:p>
        </w:tc>
        <w:tc>
          <w:tcPr>
            <w:tcW w:w="6781" w:type="dxa"/>
          </w:tcPr>
          <w:p w:rsidR="004507A8" w:rsidRDefault="0082053A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Ms-Word,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Ms-Excel,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</w:tr>
      <w:tr w:rsidR="004507A8">
        <w:trPr>
          <w:trHeight w:val="345"/>
        </w:trPr>
        <w:tc>
          <w:tcPr>
            <w:tcW w:w="2641" w:type="dxa"/>
          </w:tcPr>
          <w:p w:rsidR="004507A8" w:rsidRDefault="0082053A">
            <w:pPr>
              <w:pStyle w:val="TableParagraph"/>
              <w:spacing w:line="27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Internet</w:t>
            </w:r>
          </w:p>
        </w:tc>
        <w:tc>
          <w:tcPr>
            <w:tcW w:w="6781" w:type="dxa"/>
          </w:tcPr>
          <w:p w:rsidR="004507A8" w:rsidRDefault="0082053A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E-mails,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Greetings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4507A8">
        <w:trPr>
          <w:trHeight w:val="345"/>
        </w:trPr>
        <w:tc>
          <w:tcPr>
            <w:tcW w:w="2641" w:type="dxa"/>
          </w:tcPr>
          <w:p w:rsidR="004507A8" w:rsidRDefault="0082053A">
            <w:pPr>
              <w:pStyle w:val="TableParagraph"/>
              <w:spacing w:line="27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6781" w:type="dxa"/>
          </w:tcPr>
          <w:p w:rsidR="004507A8" w:rsidRDefault="0082053A" w:rsidP="00CF6E92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 CSS,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Bootstrap, React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JS </w:t>
            </w:r>
            <w:r w:rsidR="00CF6E92"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2"/>
                <w:sz w:val="24"/>
              </w:rPr>
              <w:t xml:space="preserve"> </w:t>
            </w:r>
            <w:r w:rsidR="00CF6E92">
              <w:rPr>
                <w:spacing w:val="-2"/>
                <w:sz w:val="24"/>
              </w:rPr>
              <w:t xml:space="preserve">&amp; </w:t>
            </w:r>
            <w:r w:rsidR="00CF6E92">
              <w:rPr>
                <w:sz w:val="24"/>
              </w:rPr>
              <w:t>Tailwind</w:t>
            </w:r>
            <w:r w:rsidR="00CF6E92">
              <w:rPr>
                <w:spacing w:val="-1"/>
                <w:sz w:val="24"/>
              </w:rPr>
              <w:t xml:space="preserve"> </w:t>
            </w:r>
            <w:r w:rsidR="00CF6E92">
              <w:rPr>
                <w:sz w:val="24"/>
              </w:rPr>
              <w:t>CSS</w:t>
            </w:r>
          </w:p>
        </w:tc>
      </w:tr>
      <w:tr w:rsidR="004507A8">
        <w:trPr>
          <w:trHeight w:val="345"/>
        </w:trPr>
        <w:tc>
          <w:tcPr>
            <w:tcW w:w="2641" w:type="dxa"/>
          </w:tcPr>
          <w:p w:rsidR="004507A8" w:rsidRDefault="0082053A">
            <w:pPr>
              <w:pStyle w:val="TableParagraph"/>
              <w:spacing w:line="27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781" w:type="dxa"/>
          </w:tcPr>
          <w:p w:rsidR="004507A8" w:rsidRDefault="0082053A" w:rsidP="00CF6E92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</w:tr>
    </w:tbl>
    <w:p w:rsidR="004507A8" w:rsidRDefault="004507A8">
      <w:pPr>
        <w:pStyle w:val="BodyText"/>
        <w:rPr>
          <w:sz w:val="20"/>
        </w:rPr>
      </w:pPr>
    </w:p>
    <w:p w:rsidR="004507A8" w:rsidRDefault="00CB2993">
      <w:pPr>
        <w:pStyle w:val="BodyText"/>
        <w:spacing w:before="6"/>
        <w:rPr>
          <w:sz w:val="10"/>
        </w:rPr>
      </w:pPr>
      <w:r w:rsidRPr="00CB2993">
        <w:pict>
          <v:shape id="_x0000_s1028" type="#_x0000_t202" style="position:absolute;margin-left:67.45pt;margin-top:8.3pt;width:468.2pt;height:16.35pt;z-index:-15726592;mso-wrap-distance-left:0;mso-wrap-distance-right:0;mso-position-horizontal-relative:page" fillcolor="#a6a6a6" strokeweight=".48pt">
            <v:textbox inset="0,0,0,0">
              <w:txbxContent>
                <w:p w:rsidR="004507A8" w:rsidRDefault="0082053A">
                  <w:pPr>
                    <w:spacing w:line="275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4507A8" w:rsidRDefault="0082053A">
      <w:pPr>
        <w:pStyle w:val="ListParagraph"/>
        <w:numPr>
          <w:ilvl w:val="0"/>
          <w:numId w:val="1"/>
        </w:numPr>
        <w:tabs>
          <w:tab w:val="left" w:pos="941"/>
        </w:tabs>
        <w:spacing w:before="132"/>
        <w:rPr>
          <w:sz w:val="24"/>
        </w:rPr>
      </w:pPr>
      <w:r>
        <w:rPr>
          <w:spacing w:val="-1"/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Year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Teacher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Sanskar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pacing w:val="-1"/>
          <w:sz w:val="24"/>
        </w:rPr>
        <w:t>Vally</w:t>
      </w:r>
      <w:proofErr w:type="spellEnd"/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School,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Kirtan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Hisar</w:t>
      </w:r>
      <w:proofErr w:type="spellEnd"/>
      <w:r>
        <w:rPr>
          <w:sz w:val="24"/>
        </w:rPr>
        <w:t>.</w:t>
      </w:r>
    </w:p>
    <w:p w:rsidR="004507A8" w:rsidRDefault="0082053A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Operator</w:t>
      </w:r>
      <w:r>
        <w:rPr>
          <w:spacing w:val="16"/>
          <w:sz w:val="24"/>
        </w:rPr>
        <w:t xml:space="preserve"> </w:t>
      </w:r>
      <w:r>
        <w:rPr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sz w:val="24"/>
        </w:rPr>
        <w:t>Sales</w:t>
      </w:r>
      <w:r>
        <w:rPr>
          <w:spacing w:val="17"/>
          <w:sz w:val="24"/>
        </w:rPr>
        <w:t xml:space="preserve"> </w:t>
      </w:r>
      <w:r>
        <w:rPr>
          <w:sz w:val="24"/>
        </w:rPr>
        <w:t>Accountant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KERN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Seedtech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(P</w:t>
      </w:r>
      <w:proofErr w:type="gramStart"/>
      <w:r>
        <w:rPr>
          <w:sz w:val="24"/>
        </w:rPr>
        <w:t>)Ltd</w:t>
      </w:r>
      <w:proofErr w:type="gramEnd"/>
      <w:r>
        <w:rPr>
          <w:sz w:val="24"/>
        </w:rPr>
        <w:t>.</w:t>
      </w:r>
    </w:p>
    <w:p w:rsidR="004507A8" w:rsidRDefault="00CB2993">
      <w:pPr>
        <w:pStyle w:val="BodyText"/>
        <w:rPr>
          <w:sz w:val="21"/>
        </w:rPr>
      </w:pPr>
      <w:r w:rsidRPr="00CB2993">
        <w:pict>
          <v:shape id="_x0000_s1027" type="#_x0000_t202" style="position:absolute;margin-left:67.45pt;margin-top:14.3pt;width:468.2pt;height:21.15pt;z-index:-15726080;mso-wrap-distance-left:0;mso-wrap-distance-right:0;mso-position-horizontal-relative:page" fillcolor="#a6a6a6" strokeweight=".48pt">
            <v:textbox inset="0,0,0,0">
              <w:txbxContent>
                <w:p w:rsidR="004507A8" w:rsidRDefault="009A10A6">
                  <w:pPr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Live Project</w:t>
                  </w:r>
                </w:p>
              </w:txbxContent>
            </v:textbox>
            <w10:wrap type="topAndBottom" anchorx="page"/>
          </v:shape>
        </w:pict>
      </w:r>
    </w:p>
    <w:p w:rsidR="00CF6E92" w:rsidRPr="00CF6E92" w:rsidRDefault="00CB2993">
      <w:pPr>
        <w:pStyle w:val="ListParagraph"/>
        <w:numPr>
          <w:ilvl w:val="0"/>
          <w:numId w:val="1"/>
        </w:numPr>
        <w:tabs>
          <w:tab w:val="left" w:pos="941"/>
        </w:tabs>
        <w:spacing w:before="2" w:line="275" w:lineRule="exact"/>
        <w:rPr>
          <w:sz w:val="24"/>
        </w:rPr>
      </w:pPr>
      <w:hyperlink r:id="rId7" w:history="1">
        <w:r w:rsidR="00CF6E92" w:rsidRPr="002956BA">
          <w:rPr>
            <w:rStyle w:val="Hyperlink"/>
            <w:spacing w:val="-1"/>
            <w:sz w:val="24"/>
          </w:rPr>
          <w:t>https://ft-plane-page.netlify.app</w:t>
        </w:r>
      </w:hyperlink>
      <w:r w:rsidR="00CF6E92">
        <w:rPr>
          <w:spacing w:val="-1"/>
          <w:sz w:val="24"/>
        </w:rPr>
        <w:t xml:space="preserve"> </w:t>
      </w:r>
    </w:p>
    <w:p w:rsidR="004507A8" w:rsidRDefault="00CB2993">
      <w:pPr>
        <w:pStyle w:val="ListParagraph"/>
        <w:numPr>
          <w:ilvl w:val="0"/>
          <w:numId w:val="1"/>
        </w:numPr>
        <w:tabs>
          <w:tab w:val="left" w:pos="941"/>
        </w:tabs>
        <w:spacing w:before="2" w:line="275" w:lineRule="exact"/>
        <w:rPr>
          <w:sz w:val="24"/>
        </w:rPr>
      </w:pPr>
      <w:hyperlink r:id="rId8" w:history="1">
        <w:r w:rsidR="00CF6E92" w:rsidRPr="00CF6E92">
          <w:rPr>
            <w:rStyle w:val="Hyperlink"/>
            <w:sz w:val="24"/>
          </w:rPr>
          <w:t>https://dompkong-kongs.netlify.app</w:t>
        </w:r>
      </w:hyperlink>
    </w:p>
    <w:p w:rsidR="00CF6E92" w:rsidRDefault="00CB2993">
      <w:pPr>
        <w:pStyle w:val="ListParagraph"/>
        <w:numPr>
          <w:ilvl w:val="0"/>
          <w:numId w:val="1"/>
        </w:numPr>
        <w:tabs>
          <w:tab w:val="left" w:pos="941"/>
        </w:tabs>
        <w:spacing w:before="2" w:line="275" w:lineRule="exact"/>
        <w:rPr>
          <w:sz w:val="24"/>
        </w:rPr>
      </w:pPr>
      <w:hyperlink r:id="rId9" w:history="1">
        <w:r w:rsidR="00CF6E92" w:rsidRPr="00CF6E92">
          <w:rPr>
            <w:rStyle w:val="Hyperlink"/>
            <w:sz w:val="24"/>
          </w:rPr>
          <w:t>https://wordpress-page.netlify.app</w:t>
        </w:r>
      </w:hyperlink>
    </w:p>
    <w:p w:rsidR="00CF6E92" w:rsidRDefault="00CB2993">
      <w:pPr>
        <w:pStyle w:val="ListParagraph"/>
        <w:numPr>
          <w:ilvl w:val="0"/>
          <w:numId w:val="1"/>
        </w:numPr>
        <w:tabs>
          <w:tab w:val="left" w:pos="941"/>
        </w:tabs>
        <w:spacing w:before="2" w:line="275" w:lineRule="exact"/>
        <w:rPr>
          <w:sz w:val="24"/>
        </w:rPr>
      </w:pPr>
      <w:hyperlink r:id="rId10" w:history="1">
        <w:r w:rsidR="00CF6E92" w:rsidRPr="00CF6E92">
          <w:rPr>
            <w:rStyle w:val="Hyperlink"/>
            <w:sz w:val="24"/>
          </w:rPr>
          <w:t>https://cyber-drops-page.netlify.app</w:t>
        </w:r>
      </w:hyperlink>
    </w:p>
    <w:p w:rsidR="004507A8" w:rsidRDefault="00CB2993" w:rsidP="00CF6E92">
      <w:pPr>
        <w:pStyle w:val="ListParagraph"/>
        <w:tabs>
          <w:tab w:val="left" w:pos="941"/>
        </w:tabs>
        <w:spacing w:line="275" w:lineRule="exact"/>
        <w:ind w:firstLine="0"/>
        <w:rPr>
          <w:sz w:val="24"/>
        </w:rPr>
      </w:pPr>
      <w:r w:rsidRPr="00CB2993">
        <w:pict>
          <v:shape id="_x0000_s1026" type="#_x0000_t202" style="position:absolute;left:0;text-align:left;margin-left:67.45pt;margin-top:22.3pt;width:468.2pt;height:14.45pt;z-index:15731712;mso-position-horizontal-relative:page" fillcolor="#a6a6a6" strokeweight=".48pt">
            <v:textbox style="mso-next-textbox:#_x0000_s1026" inset="0,0,0,0">
              <w:txbxContent>
                <w:p w:rsidR="004507A8" w:rsidRDefault="0082053A">
                  <w:pPr>
                    <w:spacing w:before="4" w:line="275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Personal</w:t>
                  </w:r>
                  <w:r>
                    <w:rPr>
                      <w:b/>
                      <w:color w:val="FFFFFF"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Profile</w:t>
                  </w:r>
                </w:p>
              </w:txbxContent>
            </v:textbox>
            <w10:wrap anchorx="page"/>
          </v:shape>
        </w:pict>
      </w:r>
    </w:p>
    <w:p w:rsidR="004507A8" w:rsidRDefault="0082053A">
      <w:pPr>
        <w:tabs>
          <w:tab w:val="left" w:pos="3101"/>
          <w:tab w:val="right" w:pos="4950"/>
        </w:tabs>
        <w:spacing w:before="583"/>
        <w:ind w:left="2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31-07-1999</w:t>
      </w:r>
    </w:p>
    <w:p w:rsidR="004507A8" w:rsidRDefault="0082053A">
      <w:pPr>
        <w:tabs>
          <w:tab w:val="left" w:pos="3101"/>
          <w:tab w:val="left" w:pos="3821"/>
        </w:tabs>
        <w:spacing w:before="42"/>
        <w:ind w:left="22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Married</w:t>
      </w:r>
    </w:p>
    <w:p w:rsidR="004507A8" w:rsidRDefault="0082053A">
      <w:pPr>
        <w:tabs>
          <w:tab w:val="left" w:pos="3101"/>
          <w:tab w:val="left" w:pos="3821"/>
        </w:tabs>
        <w:spacing w:before="41"/>
        <w:ind w:left="220"/>
        <w:rPr>
          <w:sz w:val="24"/>
        </w:rPr>
      </w:pPr>
      <w:r>
        <w:rPr>
          <w:b/>
          <w:sz w:val="24"/>
        </w:rPr>
        <w:t>Father’ 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Sh. </w:t>
      </w:r>
      <w:proofErr w:type="spellStart"/>
      <w:r>
        <w:rPr>
          <w:sz w:val="24"/>
        </w:rPr>
        <w:t>Inder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Singh</w:t>
      </w:r>
    </w:p>
    <w:p w:rsidR="004507A8" w:rsidRDefault="0082053A">
      <w:pPr>
        <w:tabs>
          <w:tab w:val="left" w:pos="3101"/>
          <w:tab w:val="left" w:pos="3821"/>
        </w:tabs>
        <w:spacing w:before="40"/>
        <w:ind w:left="22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Indian</w:t>
      </w:r>
    </w:p>
    <w:p w:rsidR="004507A8" w:rsidRDefault="0082053A">
      <w:pPr>
        <w:spacing w:before="180"/>
        <w:ind w:left="220"/>
        <w:rPr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…………………..</w:t>
      </w:r>
    </w:p>
    <w:p w:rsidR="004507A8" w:rsidRDefault="0082053A">
      <w:pPr>
        <w:tabs>
          <w:tab w:val="left" w:pos="8143"/>
        </w:tabs>
        <w:spacing w:before="52"/>
        <w:ind w:left="220"/>
        <w:rPr>
          <w:b/>
          <w:sz w:val="28"/>
        </w:rPr>
      </w:pPr>
      <w:proofErr w:type="gramStart"/>
      <w:r>
        <w:rPr>
          <w:b/>
          <w:sz w:val="24"/>
        </w:rPr>
        <w:t>Place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…………………..</w:t>
      </w:r>
      <w:r>
        <w:rPr>
          <w:sz w:val="24"/>
        </w:rPr>
        <w:tab/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Sandeep</w:t>
      </w:r>
      <w:proofErr w:type="spellEnd"/>
      <w:r>
        <w:rPr>
          <w:b/>
          <w:sz w:val="28"/>
        </w:rPr>
        <w:t>)</w:t>
      </w:r>
    </w:p>
    <w:sectPr w:rsidR="004507A8" w:rsidSect="004507A8">
      <w:type w:val="continuous"/>
      <w:pgSz w:w="11910" w:h="16840"/>
      <w:pgMar w:top="180" w:right="9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214"/>
    <w:multiLevelType w:val="hybridMultilevel"/>
    <w:tmpl w:val="851285DA"/>
    <w:lvl w:ilvl="0" w:tplc="5DFAB048">
      <w:numFmt w:val="bullet"/>
      <w:lvlText w:val="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7585508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843C8B5C"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ar-SA"/>
      </w:rPr>
    </w:lvl>
    <w:lvl w:ilvl="3" w:tplc="C4207AD2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4" w:tplc="63728A0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0627BBC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6" w:tplc="51FC8634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1688D7C0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A7067A0">
      <w:numFmt w:val="bullet"/>
      <w:lvlText w:val="•"/>
      <w:lvlJc w:val="left"/>
      <w:pPr>
        <w:ind w:left="80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07A8"/>
    <w:rsid w:val="00273338"/>
    <w:rsid w:val="004507A8"/>
    <w:rsid w:val="0082053A"/>
    <w:rsid w:val="009A10A6"/>
    <w:rsid w:val="00CB2993"/>
    <w:rsid w:val="00CF6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07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07A8"/>
    <w:pPr>
      <w:spacing w:line="275" w:lineRule="exact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07A8"/>
    <w:rPr>
      <w:sz w:val="24"/>
      <w:szCs w:val="24"/>
    </w:rPr>
  </w:style>
  <w:style w:type="paragraph" w:styleId="Title">
    <w:name w:val="Title"/>
    <w:basedOn w:val="Normal"/>
    <w:uiPriority w:val="1"/>
    <w:qFormat/>
    <w:rsid w:val="004507A8"/>
    <w:pPr>
      <w:spacing w:before="53"/>
      <w:ind w:left="3941" w:right="392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507A8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4507A8"/>
    <w:pPr>
      <w:spacing w:line="296" w:lineRule="exact"/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CF6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E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pkong-kongs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ft-plane-page.netlify.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luh000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ber-drops-page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-page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0BBB-B365-4B7C-A5B8-B0FBB59C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KUMAR</dc:title>
  <dc:creator>IT</dc:creator>
  <cp:lastModifiedBy>hp</cp:lastModifiedBy>
  <cp:revision>3</cp:revision>
  <dcterms:created xsi:type="dcterms:W3CDTF">2023-09-18T10:47:00Z</dcterms:created>
  <dcterms:modified xsi:type="dcterms:W3CDTF">2023-10-02T03:56:00Z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</Properties>
</file>