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OAuth Key (Dynamic &amp; Session-Based) vs API Key (Static &amp; Permanent)</w:t>
      </w:r>
    </w:p>
    <w:p>
      <w:r>
        <w:t>This document compares OAuth Keys and API Keys, including their features, advantages, disadvantages, and common use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OAuth Key</w:t>
            </w:r>
          </w:p>
        </w:tc>
        <w:tc>
          <w:tcPr>
            <w:tcW w:type="dxa" w:w="2880"/>
          </w:tcPr>
          <w:p>
            <w:r>
              <w:t>API Key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Temporary access tokens after user authentication</w:t>
            </w:r>
          </w:p>
        </w:tc>
        <w:tc>
          <w:tcPr>
            <w:tcW w:type="dxa" w:w="2880"/>
          </w:tcPr>
          <w:p>
            <w:r>
              <w:t>Static API key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High; tokens expire</w:t>
            </w:r>
          </w:p>
        </w:tc>
        <w:tc>
          <w:tcPr>
            <w:tcW w:type="dxa" w:w="2880"/>
          </w:tcPr>
          <w:p>
            <w:r>
              <w:t>Lower; valid until revoked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Supports scopes and user consent</w:t>
            </w:r>
          </w:p>
        </w:tc>
        <w:tc>
          <w:tcPr>
            <w:tcW w:type="dxa" w:w="2880"/>
          </w:tcPr>
          <w:p>
            <w:r>
              <w:t>No user-level authorization</w:t>
            </w:r>
          </w:p>
        </w:tc>
      </w:tr>
      <w:tr>
        <w:tc>
          <w:tcPr>
            <w:tcW w:type="dxa" w:w="2880"/>
          </w:tcPr>
          <w:p>
            <w:r>
              <w:t>Lifetime</w:t>
            </w:r>
          </w:p>
        </w:tc>
        <w:tc>
          <w:tcPr>
            <w:tcW w:type="dxa" w:w="2880"/>
          </w:tcPr>
          <w:p>
            <w:r>
              <w:t>Short-lived</w:t>
            </w:r>
          </w:p>
        </w:tc>
        <w:tc>
          <w:tcPr>
            <w:tcW w:type="dxa" w:w="2880"/>
          </w:tcPr>
          <w:p>
            <w:r>
              <w:t>Long-lived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User-facing and third-party apps</w:t>
            </w:r>
          </w:p>
        </w:tc>
        <w:tc>
          <w:tcPr>
            <w:tcW w:type="dxa" w:w="2880"/>
          </w:tcPr>
          <w:p>
            <w:r>
              <w:t>Internal services and simple integrations</w:t>
            </w:r>
          </w:p>
        </w:tc>
      </w:tr>
    </w:tbl>
    <w:p>
      <w:pPr>
        <w:pStyle w:val="Heading2"/>
      </w:pPr>
      <w:r>
        <w:t>OAuth Key (Dynamic &amp; Session-Based)</w:t>
      </w:r>
    </w:p>
    <w:p>
      <w:pPr>
        <w:pStyle w:val="Heading3"/>
      </w:pPr>
      <w:r>
        <w:t>Advantages</w:t>
      </w:r>
    </w:p>
    <w:p>
      <w:pPr>
        <w:pStyle w:val="ListBullet"/>
      </w:pPr>
      <w:r>
        <w:t>More secure because access tokens expire automatically.</w:t>
      </w:r>
    </w:p>
    <w:p>
      <w:pPr>
        <w:pStyle w:val="ListBullet"/>
      </w:pPr>
      <w:r>
        <w:t>Supports user authentication and authorization.</w:t>
      </w:r>
    </w:p>
    <w:p>
      <w:pPr>
        <w:pStyle w:val="ListBullet"/>
      </w:pPr>
      <w:r>
        <w:t>Provides fine-grained permission control with scopes.</w:t>
      </w:r>
    </w:p>
    <w:p>
      <w:pPr>
        <w:pStyle w:val="ListBullet"/>
      </w:pPr>
      <w:r>
        <w:t>Refresh tokens reduce repeated logins.</w:t>
      </w:r>
    </w:p>
    <w:p>
      <w:pPr>
        <w:pStyle w:val="ListBullet"/>
      </w:pPr>
      <w:r>
        <w:t>Better protection against unauthorized access.</w:t>
      </w:r>
    </w:p>
    <w:p>
      <w:pPr>
        <w:pStyle w:val="Heading3"/>
      </w:pPr>
      <w:r>
        <w:t>Disadvantages</w:t>
      </w:r>
    </w:p>
    <w:p>
      <w:pPr>
        <w:pStyle w:val="ListBullet"/>
      </w:pPr>
      <w:r>
        <w:t>More complex to implement.</w:t>
      </w:r>
    </w:p>
    <w:p>
      <w:pPr>
        <w:pStyle w:val="ListBullet"/>
      </w:pPr>
      <w:r>
        <w:t>Requires token generation and refresh logic.</w:t>
      </w:r>
    </w:p>
    <w:p>
      <w:pPr>
        <w:pStyle w:val="ListBullet"/>
      </w:pPr>
      <w:r>
        <w:t>Slightly slower authentication flow.</w:t>
      </w:r>
    </w:p>
    <w:p>
      <w:pPr>
        <w:pStyle w:val="ListBullet"/>
      </w:pPr>
      <w:r>
        <w:t>Needs an authorization server.</w:t>
      </w:r>
    </w:p>
    <w:p>
      <w:pPr>
        <w:pStyle w:val="ListBullet"/>
      </w:pPr>
      <w:r>
        <w:t>Can be harder to debug.</w:t>
      </w:r>
    </w:p>
    <w:p>
      <w:pPr>
        <w:pStyle w:val="Heading3"/>
      </w:pPr>
      <w:r>
        <w:t>When to Use OAuth</w:t>
      </w:r>
    </w:p>
    <w:p>
      <w:pPr>
        <w:pStyle w:val="ListBullet"/>
      </w:pPr>
      <w:r>
        <w:t>Applications where users sign in with their own accounts.</w:t>
      </w:r>
    </w:p>
    <w:p>
      <w:pPr>
        <w:pStyle w:val="ListBullet"/>
      </w:pPr>
      <w:r>
        <w:t>Social login using Google, GitHub, Microsoft, or Facebook.</w:t>
      </w:r>
    </w:p>
    <w:p>
      <w:pPr>
        <w:pStyle w:val="ListBullet"/>
      </w:pPr>
      <w:r>
        <w:t>Third-party applications that need permission to access user data.</w:t>
      </w:r>
    </w:p>
    <w:p>
      <w:pPr>
        <w:pStyle w:val="ListBullet"/>
      </w:pPr>
      <w:r>
        <w:t>Banking, healthcare, and enterprise applications requiring strong security.</w:t>
      </w:r>
    </w:p>
    <w:p>
      <w:pPr>
        <w:pStyle w:val="ListBullet"/>
      </w:pPr>
      <w:r>
        <w:t>APIs that require different permission levels (read, write, admin).</w:t>
      </w:r>
    </w:p>
    <w:p>
      <w:pPr>
        <w:pStyle w:val="Heading2"/>
      </w:pPr>
      <w:r>
        <w:t>API Key (Static &amp; Permanent)</w:t>
      </w:r>
    </w:p>
    <w:p>
      <w:pPr>
        <w:pStyle w:val="Heading3"/>
      </w:pPr>
      <w:r>
        <w:t>Advantages</w:t>
      </w:r>
    </w:p>
    <w:p>
      <w:pPr>
        <w:pStyle w:val="ListBullet"/>
      </w:pPr>
      <w:r>
        <w:t>Easy to generate and use.</w:t>
      </w:r>
    </w:p>
    <w:p>
      <w:pPr>
        <w:pStyle w:val="ListBullet"/>
      </w:pPr>
      <w:r>
        <w:t>Simple implementation.</w:t>
      </w:r>
    </w:p>
    <w:p>
      <w:pPr>
        <w:pStyle w:val="ListBullet"/>
      </w:pPr>
      <w:r>
        <w:t>Fast authentication.</w:t>
      </w:r>
    </w:p>
    <w:p>
      <w:pPr>
        <w:pStyle w:val="ListBullet"/>
      </w:pPr>
      <w:r>
        <w:t>Suitable for trusted internal systems.</w:t>
      </w:r>
    </w:p>
    <w:p>
      <w:pPr>
        <w:pStyle w:val="ListBullet"/>
      </w:pPr>
      <w:r>
        <w:t>Useful for development and testing.</w:t>
      </w:r>
    </w:p>
    <w:p>
      <w:pPr>
        <w:pStyle w:val="Heading3"/>
      </w:pPr>
      <w:r>
        <w:t>Disadvantages</w:t>
      </w:r>
    </w:p>
    <w:p>
      <w:pPr>
        <w:pStyle w:val="ListBullet"/>
      </w:pPr>
      <w:r>
        <w:t>Keys do not expire automatically.</w:t>
      </w:r>
    </w:p>
    <w:p>
      <w:pPr>
        <w:pStyle w:val="ListBullet"/>
      </w:pPr>
      <w:r>
        <w:t>Leaked keys can be misused until revoked.</w:t>
      </w:r>
    </w:p>
    <w:p>
      <w:pPr>
        <w:pStyle w:val="ListBullet"/>
      </w:pPr>
      <w:r>
        <w:t>No built-in user authentication.</w:t>
      </w:r>
    </w:p>
    <w:p>
      <w:pPr>
        <w:pStyle w:val="ListBullet"/>
      </w:pPr>
      <w:r>
        <w:t>Permissions are usually broad.</w:t>
      </w:r>
    </w:p>
    <w:p>
      <w:pPr>
        <w:pStyle w:val="ListBullet"/>
      </w:pPr>
      <w:r>
        <w:t>Requires manual key rotation.</w:t>
      </w:r>
    </w:p>
    <w:p>
      <w:pPr>
        <w:pStyle w:val="Heading3"/>
      </w:pPr>
      <w:r>
        <w:t>When to Use API Keys</w:t>
      </w:r>
    </w:p>
    <w:p>
      <w:pPr>
        <w:pStyle w:val="ListBullet"/>
      </w:pPr>
      <w:r>
        <w:t>Internal APIs between trusted services.</w:t>
      </w:r>
    </w:p>
    <w:p>
      <w:pPr>
        <w:pStyle w:val="ListBullet"/>
      </w:pPr>
      <w:r>
        <w:t>Automation scripts.</w:t>
      </w:r>
    </w:p>
    <w:p>
      <w:pPr>
        <w:pStyle w:val="ListBullet"/>
      </w:pPr>
      <w:r>
        <w:t>Development and testing environments.</w:t>
      </w:r>
    </w:p>
    <w:p>
      <w:pPr>
        <w:pStyle w:val="ListBullet"/>
      </w:pPr>
      <w:r>
        <w:t>Public APIs with basic authentication.</w:t>
      </w:r>
    </w:p>
    <w:p>
      <w:pPr>
        <w:pStyle w:val="ListBullet"/>
      </w:pPr>
      <w:r>
        <w:t>Low-risk applications without user-specific authorization.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