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1720" w:rsidRDefault="00951720" w:rsidP="009517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:lang w:bidi="hi-IN"/>
          <w14:ligatures w14:val="none"/>
        </w:rPr>
        <w:t>OAuth Keys (Dynamic &amp; Session-Based) vs API Keys (Static &amp; Permanent)</w:t>
      </w:r>
    </w:p>
    <w:p w:rsidR="00951720" w:rsidRPr="003338C6" w:rsidRDefault="00951720" w:rsidP="009517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:lang w:bidi="hi-IN"/>
          <w14:ligatures w14:val="none"/>
        </w:rPr>
      </w:pPr>
    </w:p>
    <w:p w:rsidR="00951720" w:rsidRPr="003338C6" w:rsidRDefault="00951720" w:rsidP="009517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  <w:t>OAuth (Dynamic &amp; Session-Based)</w:t>
      </w:r>
    </w:p>
    <w:p w:rsidR="00951720" w:rsidRPr="003338C6" w:rsidRDefault="00951720" w:rsidP="00951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u w:val="single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u w:val="single"/>
          <w:lang w:bidi="hi-IN"/>
          <w14:ligatures w14:val="none"/>
        </w:rPr>
        <w:t>Advantages</w:t>
      </w:r>
    </w:p>
    <w:p w:rsidR="00951720" w:rsidRPr="003338C6" w:rsidRDefault="00951720" w:rsidP="009517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  <w:t>Better Security</w:t>
      </w:r>
    </w:p>
    <w:p w:rsidR="00951720" w:rsidRPr="003338C6" w:rsidRDefault="00951720" w:rsidP="0095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  <w:t>Users authenticate without sharing their passwords with applications.</w:t>
      </w:r>
    </w:p>
    <w:p w:rsidR="00951720" w:rsidRPr="003338C6" w:rsidRDefault="00951720" w:rsidP="009517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  <w:t>Temporary Tokens</w:t>
      </w:r>
    </w:p>
    <w:p w:rsidR="00951720" w:rsidRPr="003338C6" w:rsidRDefault="00951720" w:rsidP="0095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  <w:t>Access tokens expire automatically, reducing the impact of token theft.</w:t>
      </w:r>
    </w:p>
    <w:p w:rsidR="00951720" w:rsidRPr="003338C6" w:rsidRDefault="00951720" w:rsidP="009517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  <w:t>Fine-Grained Permissions</w:t>
      </w:r>
    </w:p>
    <w:p w:rsidR="00951720" w:rsidRPr="003338C6" w:rsidRDefault="00951720" w:rsidP="0095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  <w:t>Applications receive only the permissions granted by the user (least privilege).</w:t>
      </w:r>
    </w:p>
    <w:p w:rsidR="00951720" w:rsidRPr="003338C6" w:rsidRDefault="00951720" w:rsidP="009517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  <w:t>Revocable Access</w:t>
      </w:r>
    </w:p>
    <w:p w:rsidR="00951720" w:rsidRPr="003338C6" w:rsidRDefault="00951720" w:rsidP="0095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  <w:t>Users or administrators can revoke access without changing account passwords.</w:t>
      </w:r>
    </w:p>
    <w:p w:rsidR="00951720" w:rsidRPr="003338C6" w:rsidRDefault="00951720" w:rsidP="009517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  <w:t>User Identity</w:t>
      </w:r>
    </w:p>
    <w:p w:rsidR="00951720" w:rsidRPr="003338C6" w:rsidRDefault="00951720" w:rsidP="0095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  <w:t>OAuth identifies and authorizes individual users, making it suitable for user-centric applications.</w:t>
      </w:r>
    </w:p>
    <w:p w:rsidR="00951720" w:rsidRPr="003338C6" w:rsidRDefault="00951720" w:rsidP="009517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  <w:t>Enterprise Ready</w:t>
      </w:r>
    </w:p>
    <w:p w:rsidR="00951720" w:rsidRPr="003338C6" w:rsidRDefault="00951720" w:rsidP="0095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  <w:t>Widely used for:</w:t>
      </w:r>
    </w:p>
    <w:p w:rsidR="00951720" w:rsidRPr="003338C6" w:rsidRDefault="00951720" w:rsidP="009517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  <w:t>Google</w:t>
      </w:r>
    </w:p>
    <w:p w:rsidR="00951720" w:rsidRPr="003338C6" w:rsidRDefault="00951720" w:rsidP="009517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  <w:t>Microsoft</w:t>
      </w:r>
    </w:p>
    <w:p w:rsidR="00951720" w:rsidRPr="003338C6" w:rsidRDefault="00951720" w:rsidP="009517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  <w:t>GitHub</w:t>
      </w:r>
    </w:p>
    <w:p w:rsidR="00951720" w:rsidRPr="003338C6" w:rsidRDefault="00951720" w:rsidP="009517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  <w:t>Slack</w:t>
      </w:r>
    </w:p>
    <w:p w:rsidR="00951720" w:rsidRDefault="00951720" w:rsidP="00F419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  <w:t>Salesforce</w:t>
      </w:r>
    </w:p>
    <w:p w:rsidR="00F41950" w:rsidRPr="003338C6" w:rsidRDefault="00F41950" w:rsidP="00F41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</w:pPr>
    </w:p>
    <w:p w:rsidR="00951720" w:rsidRPr="003338C6" w:rsidRDefault="00951720" w:rsidP="00951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u w:val="single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u w:val="single"/>
          <w:lang w:bidi="hi-IN"/>
          <w14:ligatures w14:val="none"/>
        </w:rPr>
        <w:lastRenderedPageBreak/>
        <w:t>Disadvantages</w:t>
      </w:r>
    </w:p>
    <w:p w:rsidR="00951720" w:rsidRPr="003338C6" w:rsidRDefault="00951720" w:rsidP="009517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  <w:t>Complex Implementation</w:t>
      </w:r>
    </w:p>
    <w:p w:rsidR="00951720" w:rsidRPr="003338C6" w:rsidRDefault="00951720" w:rsidP="0095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  <w:t>Requires handling:</w:t>
      </w:r>
    </w:p>
    <w:p w:rsidR="00951720" w:rsidRPr="003338C6" w:rsidRDefault="00951720" w:rsidP="009517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  <w:t>Authorization flow</w:t>
      </w:r>
    </w:p>
    <w:p w:rsidR="00951720" w:rsidRPr="003338C6" w:rsidRDefault="00951720" w:rsidP="009517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  <w:t>Redirect URIs</w:t>
      </w:r>
    </w:p>
    <w:p w:rsidR="00951720" w:rsidRPr="003338C6" w:rsidRDefault="00951720" w:rsidP="009517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  <w:t>Token refresh</w:t>
      </w:r>
    </w:p>
    <w:p w:rsidR="00951720" w:rsidRPr="003338C6" w:rsidRDefault="00951720" w:rsidP="009517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  <w:t>Expiration</w:t>
      </w:r>
    </w:p>
    <w:p w:rsidR="00951720" w:rsidRPr="003338C6" w:rsidRDefault="00951720" w:rsidP="009517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  <w:t>Scopes</w:t>
      </w:r>
    </w:p>
    <w:p w:rsidR="00951720" w:rsidRPr="003338C6" w:rsidRDefault="00951720" w:rsidP="009517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  <w:t>Token Management</w:t>
      </w:r>
    </w:p>
    <w:p w:rsidR="00951720" w:rsidRPr="003338C6" w:rsidRDefault="00951720" w:rsidP="0095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  <w:t>Applications must securely store and refresh access tokens.</w:t>
      </w:r>
    </w:p>
    <w:p w:rsidR="00951720" w:rsidRPr="003338C6" w:rsidRDefault="00951720" w:rsidP="009517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  <w:t>More Components</w:t>
      </w:r>
    </w:p>
    <w:p w:rsidR="00951720" w:rsidRPr="003338C6" w:rsidRDefault="00951720" w:rsidP="0095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  <w:t>OAuth involves authorization servers, identity providers, and redirect flows, making it more complex than API keys.</w:t>
      </w:r>
    </w:p>
    <w:p w:rsidR="00951720" w:rsidRPr="003338C6" w:rsidRDefault="00951720" w:rsidP="00951720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951720" w:rsidRPr="003338C6" w:rsidRDefault="00951720" w:rsidP="009517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  <w:t>API Key (Static &amp; Permanent)</w:t>
      </w:r>
    </w:p>
    <w:p w:rsidR="00951720" w:rsidRPr="003338C6" w:rsidRDefault="00F41950" w:rsidP="00F41950">
      <w:pPr>
        <w:tabs>
          <w:tab w:val="left" w:pos="2268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u w:val="single"/>
          <w:lang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u w:val="single"/>
          <w:lang w:bidi="hi-IN"/>
          <w14:ligatures w14:val="none"/>
        </w:rPr>
        <w:t>Advantages</w:t>
      </w:r>
    </w:p>
    <w:p w:rsidR="00951720" w:rsidRPr="003338C6" w:rsidRDefault="00951720" w:rsidP="009517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  <w:t>Simple Setup</w:t>
      </w:r>
    </w:p>
    <w:p w:rsidR="00951720" w:rsidRPr="003338C6" w:rsidRDefault="00951720" w:rsidP="0095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  <w:t>Developers can start using an API quickly by generating a key and including it in requests.</w:t>
      </w:r>
    </w:p>
    <w:p w:rsidR="00951720" w:rsidRPr="003338C6" w:rsidRDefault="00951720" w:rsidP="009517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  <w:t>Easy Integration</w:t>
      </w:r>
    </w:p>
    <w:p w:rsidR="00951720" w:rsidRPr="003338C6" w:rsidRDefault="00951720" w:rsidP="0095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  <w:t>Suitable for:</w:t>
      </w:r>
    </w:p>
    <w:p w:rsidR="00951720" w:rsidRPr="003338C6" w:rsidRDefault="00951720" w:rsidP="009517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  <w:t>Internal services</w:t>
      </w:r>
    </w:p>
    <w:p w:rsidR="00951720" w:rsidRPr="003338C6" w:rsidRDefault="00951720" w:rsidP="009517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  <w:t>Prototypes</w:t>
      </w:r>
    </w:p>
    <w:p w:rsidR="00951720" w:rsidRPr="003338C6" w:rsidRDefault="00951720" w:rsidP="009517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  <w:t>Testing</w:t>
      </w:r>
    </w:p>
    <w:p w:rsidR="00951720" w:rsidRPr="003338C6" w:rsidRDefault="00951720" w:rsidP="009517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  <w:t>Server-to-server communication</w:t>
      </w:r>
    </w:p>
    <w:p w:rsidR="00951720" w:rsidRPr="003338C6" w:rsidRDefault="00951720" w:rsidP="009517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  <w:t>Lower Overhead</w:t>
      </w:r>
    </w:p>
    <w:p w:rsidR="00951720" w:rsidRPr="003338C6" w:rsidRDefault="00951720" w:rsidP="0095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  <w:t>No authentication flow or token refresh is required.</w:t>
      </w:r>
    </w:p>
    <w:p w:rsidR="00951720" w:rsidRPr="003338C6" w:rsidRDefault="00951720" w:rsidP="009517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  <w:lastRenderedPageBreak/>
        <w:t>Good for Machine Access</w:t>
      </w:r>
    </w:p>
    <w:p w:rsidR="00951720" w:rsidRPr="003338C6" w:rsidRDefault="00951720" w:rsidP="0095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  <w:t>Works well when there is no end user involved.</w:t>
      </w:r>
    </w:p>
    <w:p w:rsidR="00830CB3" w:rsidRDefault="00830CB3" w:rsidP="00951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u w:val="single"/>
          <w:lang w:bidi="hi-IN"/>
          <w14:ligatures w14:val="none"/>
        </w:rPr>
      </w:pPr>
    </w:p>
    <w:p w:rsidR="00951720" w:rsidRPr="003338C6" w:rsidRDefault="00951720" w:rsidP="00951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u w:val="single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u w:val="single"/>
          <w:lang w:bidi="hi-IN"/>
          <w14:ligatures w14:val="none"/>
        </w:rPr>
        <w:t>Disadvantages</w:t>
      </w:r>
    </w:p>
    <w:p w:rsidR="00951720" w:rsidRPr="003338C6" w:rsidRDefault="00951720" w:rsidP="009517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  <w:t>Lower Security</w:t>
      </w:r>
    </w:p>
    <w:p w:rsidR="00951720" w:rsidRPr="003338C6" w:rsidRDefault="00951720" w:rsidP="0095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  <w:t>If an API key is exposed, it can often be used until it is revoked or rotated.</w:t>
      </w:r>
    </w:p>
    <w:p w:rsidR="00951720" w:rsidRPr="003338C6" w:rsidRDefault="00951720" w:rsidP="009517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  <w:t>No User Identity</w:t>
      </w:r>
    </w:p>
    <w:p w:rsidR="00951720" w:rsidRPr="003338C6" w:rsidRDefault="00951720" w:rsidP="0095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  <w:t>API keys identify an application, not an individual user.</w:t>
      </w:r>
    </w:p>
    <w:p w:rsidR="00951720" w:rsidRPr="003338C6" w:rsidRDefault="00951720" w:rsidP="009517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  <w:t>Manual Rotation</w:t>
      </w:r>
    </w:p>
    <w:p w:rsidR="00951720" w:rsidRPr="003338C6" w:rsidRDefault="00951720" w:rsidP="0095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  <w:t>Keys should be rotated periodically to reduce security risk.</w:t>
      </w:r>
    </w:p>
    <w:p w:rsidR="00951720" w:rsidRPr="003338C6" w:rsidRDefault="00951720" w:rsidP="009517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  <w:t>Limited Permission Control</w:t>
      </w:r>
    </w:p>
    <w:p w:rsidR="00951720" w:rsidRPr="003338C6" w:rsidRDefault="00951720" w:rsidP="0095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  <w:t>Many APIs provide fewer authorization controls compared to OAuth.</w:t>
      </w:r>
    </w:p>
    <w:p w:rsidR="00951720" w:rsidRPr="003338C6" w:rsidRDefault="00951720" w:rsidP="00951720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951720" w:rsidRPr="003338C6" w:rsidRDefault="00951720" w:rsidP="009517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  <w:t>Comparison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2232"/>
        <w:gridCol w:w="3163"/>
        <w:gridCol w:w="4590"/>
      </w:tblGrid>
      <w:tr w:rsidR="00951720" w:rsidRPr="003338C6" w:rsidTr="00274340">
        <w:trPr>
          <w:trHeight w:val="170"/>
        </w:trPr>
        <w:tc>
          <w:tcPr>
            <w:tcW w:w="0" w:type="auto"/>
            <w:hideMark/>
          </w:tcPr>
          <w:p w:rsidR="00951720" w:rsidRPr="003338C6" w:rsidRDefault="00951720" w:rsidP="00911D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bidi="hi-IN"/>
                <w14:ligatures w14:val="none"/>
              </w:rPr>
            </w:pPr>
            <w:r w:rsidRPr="003338C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bidi="hi-IN"/>
                <w14:ligatures w14:val="none"/>
              </w:rPr>
              <w:t>Feature</w:t>
            </w:r>
          </w:p>
        </w:tc>
        <w:tc>
          <w:tcPr>
            <w:tcW w:w="3163" w:type="dxa"/>
            <w:hideMark/>
          </w:tcPr>
          <w:p w:rsidR="00951720" w:rsidRPr="003338C6" w:rsidRDefault="00951720" w:rsidP="00911D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bidi="hi-IN"/>
                <w14:ligatures w14:val="none"/>
              </w:rPr>
            </w:pPr>
            <w:r w:rsidRPr="003338C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bidi="hi-IN"/>
                <w14:ligatures w14:val="none"/>
              </w:rPr>
              <w:t>OAuth</w:t>
            </w:r>
          </w:p>
        </w:tc>
        <w:tc>
          <w:tcPr>
            <w:tcW w:w="4590" w:type="dxa"/>
            <w:hideMark/>
          </w:tcPr>
          <w:p w:rsidR="00951720" w:rsidRPr="003338C6" w:rsidRDefault="00951720" w:rsidP="00911D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bidi="hi-IN"/>
                <w14:ligatures w14:val="none"/>
              </w:rPr>
            </w:pPr>
            <w:r w:rsidRPr="003338C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bidi="hi-IN"/>
                <w14:ligatures w14:val="none"/>
              </w:rPr>
              <w:t>API Key</w:t>
            </w:r>
          </w:p>
        </w:tc>
      </w:tr>
      <w:tr w:rsidR="00951720" w:rsidRPr="003338C6" w:rsidTr="00274340">
        <w:tc>
          <w:tcPr>
            <w:tcW w:w="0" w:type="auto"/>
            <w:hideMark/>
          </w:tcPr>
          <w:p w:rsidR="00951720" w:rsidRPr="003338C6" w:rsidRDefault="00951720" w:rsidP="00911D4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</w:pPr>
            <w:r w:rsidRPr="003338C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  <w:t>Authentication</w:t>
            </w:r>
          </w:p>
        </w:tc>
        <w:tc>
          <w:tcPr>
            <w:tcW w:w="3163" w:type="dxa"/>
            <w:hideMark/>
          </w:tcPr>
          <w:p w:rsidR="00951720" w:rsidRPr="003338C6" w:rsidRDefault="00951720" w:rsidP="00911D4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</w:pPr>
            <w:r w:rsidRPr="003338C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  <w:t>User-based</w:t>
            </w:r>
          </w:p>
        </w:tc>
        <w:tc>
          <w:tcPr>
            <w:tcW w:w="4590" w:type="dxa"/>
            <w:hideMark/>
          </w:tcPr>
          <w:p w:rsidR="00951720" w:rsidRPr="003338C6" w:rsidRDefault="00951720" w:rsidP="00911D4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</w:pPr>
            <w:r w:rsidRPr="003338C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  <w:t>Application-based</w:t>
            </w:r>
          </w:p>
        </w:tc>
      </w:tr>
      <w:tr w:rsidR="00951720" w:rsidRPr="003338C6" w:rsidTr="00274340">
        <w:tc>
          <w:tcPr>
            <w:tcW w:w="0" w:type="auto"/>
            <w:hideMark/>
          </w:tcPr>
          <w:p w:rsidR="00951720" w:rsidRPr="003338C6" w:rsidRDefault="00951720" w:rsidP="00911D4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</w:pPr>
            <w:r w:rsidRPr="003338C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  <w:t>Token Lifetime</w:t>
            </w:r>
          </w:p>
        </w:tc>
        <w:tc>
          <w:tcPr>
            <w:tcW w:w="3163" w:type="dxa"/>
            <w:hideMark/>
          </w:tcPr>
          <w:p w:rsidR="00951720" w:rsidRPr="003338C6" w:rsidRDefault="00951720" w:rsidP="00911D4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</w:pPr>
            <w:r w:rsidRPr="003338C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  <w:t>Temporary</w:t>
            </w:r>
          </w:p>
        </w:tc>
        <w:tc>
          <w:tcPr>
            <w:tcW w:w="4590" w:type="dxa"/>
            <w:hideMark/>
          </w:tcPr>
          <w:p w:rsidR="00951720" w:rsidRPr="003338C6" w:rsidRDefault="00951720" w:rsidP="00911D4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</w:pPr>
            <w:r w:rsidRPr="003338C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  <w:t>Long-lived unless rotated</w:t>
            </w:r>
          </w:p>
        </w:tc>
      </w:tr>
      <w:tr w:rsidR="00951720" w:rsidRPr="003338C6" w:rsidTr="00274340">
        <w:tc>
          <w:tcPr>
            <w:tcW w:w="0" w:type="auto"/>
            <w:hideMark/>
          </w:tcPr>
          <w:p w:rsidR="00951720" w:rsidRPr="003338C6" w:rsidRDefault="00951720" w:rsidP="00911D4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</w:pPr>
            <w:r w:rsidRPr="003338C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  <w:t>Security</w:t>
            </w:r>
          </w:p>
        </w:tc>
        <w:tc>
          <w:tcPr>
            <w:tcW w:w="3163" w:type="dxa"/>
            <w:hideMark/>
          </w:tcPr>
          <w:p w:rsidR="00951720" w:rsidRPr="003338C6" w:rsidRDefault="00951720" w:rsidP="00911D4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</w:pPr>
            <w:r w:rsidRPr="003338C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  <w:t>High</w:t>
            </w:r>
          </w:p>
        </w:tc>
        <w:tc>
          <w:tcPr>
            <w:tcW w:w="4590" w:type="dxa"/>
            <w:hideMark/>
          </w:tcPr>
          <w:p w:rsidR="00951720" w:rsidRPr="003338C6" w:rsidRDefault="00951720" w:rsidP="00911D4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</w:pPr>
            <w:r w:rsidRPr="003338C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  <w:t>Moderate</w:t>
            </w:r>
          </w:p>
        </w:tc>
      </w:tr>
      <w:tr w:rsidR="00951720" w:rsidRPr="003338C6" w:rsidTr="00274340">
        <w:tc>
          <w:tcPr>
            <w:tcW w:w="0" w:type="auto"/>
            <w:hideMark/>
          </w:tcPr>
          <w:p w:rsidR="00951720" w:rsidRPr="003338C6" w:rsidRDefault="00951720" w:rsidP="00911D4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</w:pPr>
            <w:r w:rsidRPr="003338C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  <w:t>Complexity</w:t>
            </w:r>
          </w:p>
        </w:tc>
        <w:tc>
          <w:tcPr>
            <w:tcW w:w="3163" w:type="dxa"/>
            <w:hideMark/>
          </w:tcPr>
          <w:p w:rsidR="00951720" w:rsidRPr="003338C6" w:rsidRDefault="00951720" w:rsidP="00911D4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</w:pPr>
            <w:r w:rsidRPr="003338C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  <w:t>High</w:t>
            </w:r>
          </w:p>
        </w:tc>
        <w:tc>
          <w:tcPr>
            <w:tcW w:w="4590" w:type="dxa"/>
            <w:hideMark/>
          </w:tcPr>
          <w:p w:rsidR="00951720" w:rsidRPr="003338C6" w:rsidRDefault="00951720" w:rsidP="00911D4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</w:pPr>
            <w:r w:rsidRPr="003338C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  <w:t>Low</w:t>
            </w:r>
          </w:p>
        </w:tc>
      </w:tr>
      <w:tr w:rsidR="00951720" w:rsidRPr="003338C6" w:rsidTr="00274340">
        <w:tc>
          <w:tcPr>
            <w:tcW w:w="0" w:type="auto"/>
            <w:hideMark/>
          </w:tcPr>
          <w:p w:rsidR="00951720" w:rsidRPr="003338C6" w:rsidRDefault="00951720" w:rsidP="00911D4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</w:pPr>
            <w:r w:rsidRPr="003338C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  <w:t>Permission Control</w:t>
            </w:r>
          </w:p>
        </w:tc>
        <w:tc>
          <w:tcPr>
            <w:tcW w:w="3163" w:type="dxa"/>
            <w:hideMark/>
          </w:tcPr>
          <w:p w:rsidR="00951720" w:rsidRPr="003338C6" w:rsidRDefault="00951720" w:rsidP="00911D4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</w:pPr>
            <w:r w:rsidRPr="003338C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  <w:t>Fine-grained</w:t>
            </w:r>
          </w:p>
        </w:tc>
        <w:tc>
          <w:tcPr>
            <w:tcW w:w="4590" w:type="dxa"/>
            <w:hideMark/>
          </w:tcPr>
          <w:p w:rsidR="00951720" w:rsidRPr="003338C6" w:rsidRDefault="00951720" w:rsidP="00911D4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</w:pPr>
            <w:r w:rsidRPr="003338C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  <w:t>Limited</w:t>
            </w:r>
          </w:p>
        </w:tc>
      </w:tr>
      <w:tr w:rsidR="00951720" w:rsidRPr="003338C6" w:rsidTr="00274340">
        <w:tc>
          <w:tcPr>
            <w:tcW w:w="0" w:type="auto"/>
            <w:hideMark/>
          </w:tcPr>
          <w:p w:rsidR="00951720" w:rsidRPr="003338C6" w:rsidRDefault="00951720" w:rsidP="00911D4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</w:pPr>
            <w:r w:rsidRPr="003338C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  <w:t>Best For</w:t>
            </w:r>
          </w:p>
        </w:tc>
        <w:tc>
          <w:tcPr>
            <w:tcW w:w="3163" w:type="dxa"/>
            <w:hideMark/>
          </w:tcPr>
          <w:p w:rsidR="00951720" w:rsidRPr="003338C6" w:rsidRDefault="00951720" w:rsidP="00911D4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</w:pPr>
            <w:r w:rsidRPr="003338C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  <w:t>User-facing applications</w:t>
            </w:r>
          </w:p>
        </w:tc>
        <w:tc>
          <w:tcPr>
            <w:tcW w:w="4590" w:type="dxa"/>
            <w:hideMark/>
          </w:tcPr>
          <w:p w:rsidR="00951720" w:rsidRPr="003338C6" w:rsidRDefault="00951720" w:rsidP="00911D4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</w:pPr>
            <w:r w:rsidRPr="003338C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  <w:t>Backend services, testing, automation</w:t>
            </w:r>
          </w:p>
        </w:tc>
      </w:tr>
      <w:tr w:rsidR="00951720" w:rsidRPr="003338C6" w:rsidTr="00274340">
        <w:tc>
          <w:tcPr>
            <w:tcW w:w="0" w:type="auto"/>
            <w:hideMark/>
          </w:tcPr>
          <w:p w:rsidR="00951720" w:rsidRPr="003338C6" w:rsidRDefault="00951720" w:rsidP="00911D4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</w:pPr>
            <w:r w:rsidRPr="003338C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  <w:t>Token Refresh</w:t>
            </w:r>
          </w:p>
        </w:tc>
        <w:tc>
          <w:tcPr>
            <w:tcW w:w="3163" w:type="dxa"/>
            <w:hideMark/>
          </w:tcPr>
          <w:p w:rsidR="00951720" w:rsidRPr="003338C6" w:rsidRDefault="00951720" w:rsidP="00911D4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</w:pPr>
            <w:r w:rsidRPr="003338C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  <w:t>Required</w:t>
            </w:r>
          </w:p>
        </w:tc>
        <w:tc>
          <w:tcPr>
            <w:tcW w:w="4590" w:type="dxa"/>
            <w:hideMark/>
          </w:tcPr>
          <w:p w:rsidR="00951720" w:rsidRPr="003338C6" w:rsidRDefault="00951720" w:rsidP="00911D49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</w:pPr>
            <w:r w:rsidRPr="003338C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bidi="hi-IN"/>
                <w14:ligatures w14:val="none"/>
              </w:rPr>
              <w:t>Not required</w:t>
            </w:r>
          </w:p>
        </w:tc>
      </w:tr>
    </w:tbl>
    <w:p w:rsidR="00951720" w:rsidRPr="003338C6" w:rsidRDefault="00951720" w:rsidP="00951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  <w:t>Recommendation</w:t>
      </w:r>
    </w:p>
    <w:p w:rsidR="00951720" w:rsidRPr="003338C6" w:rsidRDefault="00951720" w:rsidP="009517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  <w:t xml:space="preserve">Use </w:t>
      </w:r>
      <w:r w:rsidRPr="0095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  <w:t>OAuth</w:t>
      </w:r>
      <w:r w:rsidRPr="003338C6"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  <w:t xml:space="preserve"> for applications where users sign in and grant access to their data.</w:t>
      </w:r>
    </w:p>
    <w:p w:rsidR="00951720" w:rsidRPr="003338C6" w:rsidRDefault="00951720" w:rsidP="009517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  <w:t xml:space="preserve">Use </w:t>
      </w:r>
      <w:r w:rsidRPr="0095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bidi="hi-IN"/>
          <w14:ligatures w14:val="none"/>
        </w:rPr>
        <w:t>API Keys</w:t>
      </w:r>
      <w:r w:rsidRPr="003338C6">
        <w:rPr>
          <w:rFonts w:ascii="Times New Roman" w:eastAsia="Times New Roman" w:hAnsi="Times New Roman" w:cs="Times New Roman"/>
          <w:kern w:val="0"/>
          <w:sz w:val="26"/>
          <w:szCs w:val="26"/>
          <w:lang w:bidi="hi-IN"/>
          <w14:ligatures w14:val="none"/>
        </w:rPr>
        <w:t xml:space="preserve"> for trusted server-to-server communication, internal services, or development environments where user authorization is not required.</w:t>
      </w:r>
      <w:bookmarkStart w:id="0" w:name="_GoBack"/>
      <w:bookmarkEnd w:id="0"/>
    </w:p>
    <w:sectPr w:rsidR="00951720" w:rsidRPr="00333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082F7F"/>
    <w:multiLevelType w:val="multilevel"/>
    <w:tmpl w:val="8AF0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60E56"/>
    <w:multiLevelType w:val="multilevel"/>
    <w:tmpl w:val="5CF4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14D29"/>
    <w:multiLevelType w:val="multilevel"/>
    <w:tmpl w:val="C99E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F3070"/>
    <w:multiLevelType w:val="multilevel"/>
    <w:tmpl w:val="0E8C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F114B"/>
    <w:multiLevelType w:val="multilevel"/>
    <w:tmpl w:val="36E6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CD51DB"/>
    <w:multiLevelType w:val="multilevel"/>
    <w:tmpl w:val="257A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759AF"/>
    <w:multiLevelType w:val="multilevel"/>
    <w:tmpl w:val="B1C6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9D05E6"/>
    <w:multiLevelType w:val="multilevel"/>
    <w:tmpl w:val="0B6A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E2604F"/>
    <w:multiLevelType w:val="multilevel"/>
    <w:tmpl w:val="1EBE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5"/>
  </w:num>
  <w:num w:numId="5">
    <w:abstractNumId w:val="4"/>
  </w:num>
  <w:num w:numId="6">
    <w:abstractNumId w:val="2"/>
  </w:num>
  <w:num w:numId="7">
    <w:abstractNumId w:val="3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720"/>
    <w:rsid w:val="00274340"/>
    <w:rsid w:val="00311E07"/>
    <w:rsid w:val="00830CB3"/>
    <w:rsid w:val="00950277"/>
    <w:rsid w:val="00951720"/>
    <w:rsid w:val="00F4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07D842-696D-4067-B184-65998C3E5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17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1950"/>
    <w:pPr>
      <w:ind w:left="720"/>
      <w:contextualSpacing/>
    </w:pPr>
  </w:style>
  <w:style w:type="table" w:styleId="TableGrid">
    <w:name w:val="Table Grid"/>
    <w:basedOn w:val="TableNormal"/>
    <w:uiPriority w:val="39"/>
    <w:rsid w:val="00830C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2026-08-02T12:06:00Z</dcterms:created>
  <dcterms:modified xsi:type="dcterms:W3CDTF">2026-08-02T12:12:00Z</dcterms:modified>
</cp:coreProperties>
</file>