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398" w:rsidRPr="00B31398" w:rsidRDefault="00B31398" w:rsidP="00B31398">
      <w:pPr>
        <w:spacing w:after="0" w:line="300" w:lineRule="atLeast"/>
        <w:textAlignment w:val="baseline"/>
        <w:outlineLvl w:val="1"/>
        <w:rPr>
          <w:rFonts w:ascii="Satoshi Fallback" w:eastAsia="Times New Roman" w:hAnsi="Satoshi Fallback" w:cs="Times New Roman"/>
          <w:b/>
          <w:bCs/>
          <w:sz w:val="24"/>
          <w:szCs w:val="24"/>
          <w:lang w:eastAsia="en-IN"/>
        </w:rPr>
      </w:pPr>
      <w:r w:rsidRPr="00B31398">
        <w:rPr>
          <w:rFonts w:ascii="Satoshi Fallback" w:eastAsia="Times New Roman" w:hAnsi="Satoshi Fallback" w:cs="Times New Roman"/>
          <w:b/>
          <w:bCs/>
          <w:sz w:val="24"/>
          <w:szCs w:val="24"/>
          <w:lang w:eastAsia="en-IN"/>
        </w:rPr>
        <w:t>Job description</w:t>
      </w:r>
    </w:p>
    <w:p w:rsidR="00B31398" w:rsidRPr="00B31398" w:rsidRDefault="00B31398" w:rsidP="00B31398">
      <w:pPr>
        <w:numPr>
          <w:ilvl w:val="0"/>
          <w:numId w:val="1"/>
        </w:numPr>
        <w:spacing w:after="0" w:line="300" w:lineRule="atLeast"/>
        <w:ind w:left="240"/>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color w:val="000000"/>
          <w:sz w:val="21"/>
          <w:szCs w:val="21"/>
          <w:lang w:eastAsia="en-IN"/>
        </w:rPr>
        <w:t>A career within Data and Analytics services will provide you with the opportunity to help organisations uncover enterprise insights and drive business results using smarter data analytics</w:t>
      </w:r>
    </w:p>
    <w:p w:rsidR="00B31398" w:rsidRPr="00B31398" w:rsidRDefault="00B31398" w:rsidP="00B31398">
      <w:pPr>
        <w:numPr>
          <w:ilvl w:val="0"/>
          <w:numId w:val="1"/>
        </w:numPr>
        <w:spacing w:after="0" w:line="300" w:lineRule="atLeast"/>
        <w:ind w:left="240"/>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color w:val="000000"/>
          <w:sz w:val="21"/>
          <w:szCs w:val="21"/>
          <w:lang w:eastAsia="en-IN"/>
        </w:rPr>
        <w:t>We focus on a collection of organisational technology capabilities, including business intelligence, data management, and data assurance that help our clients drive innovation, growth, and change within their organisations in order to keep up with the changing nature of customers and technology</w:t>
      </w:r>
    </w:p>
    <w:p w:rsidR="00B31398" w:rsidRPr="00B31398" w:rsidRDefault="00B31398" w:rsidP="00B31398">
      <w:pPr>
        <w:numPr>
          <w:ilvl w:val="0"/>
          <w:numId w:val="1"/>
        </w:numPr>
        <w:spacing w:after="0" w:line="300" w:lineRule="atLeast"/>
        <w:ind w:left="240"/>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color w:val="000000"/>
          <w:sz w:val="21"/>
          <w:szCs w:val="21"/>
          <w:lang w:eastAsia="en-IN"/>
        </w:rPr>
        <w:t>We make impactful decisions by mixing mind and machine to leverage data, understand and navigate risk, and help our clients gain a competitive edge</w:t>
      </w:r>
    </w:p>
    <w:p w:rsidR="00B31398" w:rsidRPr="00B31398" w:rsidRDefault="00B31398" w:rsidP="00B31398">
      <w:pPr>
        <w:numPr>
          <w:ilvl w:val="0"/>
          <w:numId w:val="1"/>
        </w:numPr>
        <w:spacing w:after="0" w:line="300" w:lineRule="atLeast"/>
        <w:ind w:left="240"/>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color w:val="000000"/>
          <w:sz w:val="21"/>
          <w:szCs w:val="21"/>
          <w:lang w:eastAsia="en-IN"/>
        </w:rPr>
        <w:t xml:space="preserve">As part of our Analytics and Insights Consumption team, you'll </w:t>
      </w:r>
      <w:proofErr w:type="spellStart"/>
      <w:r w:rsidRPr="00B31398">
        <w:rPr>
          <w:rFonts w:ascii="Satoshi Fallback" w:eastAsia="Times New Roman" w:hAnsi="Satoshi Fallback" w:cs="Times New Roman"/>
          <w:color w:val="000000"/>
          <w:sz w:val="21"/>
          <w:szCs w:val="21"/>
          <w:lang w:eastAsia="en-IN"/>
        </w:rPr>
        <w:t>analyze</w:t>
      </w:r>
      <w:proofErr w:type="spellEnd"/>
      <w:r w:rsidRPr="00B31398">
        <w:rPr>
          <w:rFonts w:ascii="Satoshi Fallback" w:eastAsia="Times New Roman" w:hAnsi="Satoshi Fallback" w:cs="Times New Roman"/>
          <w:color w:val="000000"/>
          <w:sz w:val="21"/>
          <w:szCs w:val="21"/>
          <w:lang w:eastAsia="en-IN"/>
        </w:rPr>
        <w:t xml:space="preserve"> data to drive useful insights for clients to address core business issues or to drive strategic outcomes</w:t>
      </w:r>
    </w:p>
    <w:p w:rsidR="00B31398" w:rsidRPr="00B31398" w:rsidRDefault="00B31398" w:rsidP="00B31398">
      <w:pPr>
        <w:numPr>
          <w:ilvl w:val="0"/>
          <w:numId w:val="1"/>
        </w:numPr>
        <w:spacing w:after="0" w:line="300" w:lineRule="atLeast"/>
        <w:ind w:left="240"/>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color w:val="000000"/>
          <w:sz w:val="21"/>
          <w:szCs w:val="21"/>
          <w:lang w:eastAsia="en-IN"/>
        </w:rPr>
        <w:t xml:space="preserve">you'll use visualization, statistical and analytics models, AI/ML techniques, </w:t>
      </w:r>
      <w:proofErr w:type="spellStart"/>
      <w:r w:rsidRPr="00B31398">
        <w:rPr>
          <w:rFonts w:ascii="Satoshi Fallback" w:eastAsia="Times New Roman" w:hAnsi="Satoshi Fallback" w:cs="Times New Roman"/>
          <w:color w:val="000000"/>
          <w:sz w:val="21"/>
          <w:szCs w:val="21"/>
          <w:lang w:eastAsia="en-IN"/>
        </w:rPr>
        <w:t>Modelops</w:t>
      </w:r>
      <w:proofErr w:type="spellEnd"/>
      <w:r w:rsidRPr="00B31398">
        <w:rPr>
          <w:rFonts w:ascii="Satoshi Fallback" w:eastAsia="Times New Roman" w:hAnsi="Satoshi Fallback" w:cs="Times New Roman"/>
          <w:color w:val="000000"/>
          <w:sz w:val="21"/>
          <w:szCs w:val="21"/>
          <w:lang w:eastAsia="en-IN"/>
        </w:rPr>
        <w:t xml:space="preserve"> and other techniques to develop these insights</w:t>
      </w:r>
    </w:p>
    <w:p w:rsidR="00B31398" w:rsidRPr="00B31398" w:rsidRDefault="00B31398" w:rsidP="00B31398">
      <w:pPr>
        <w:spacing w:after="0" w:line="300" w:lineRule="atLeast"/>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b/>
          <w:bCs/>
          <w:color w:val="000000"/>
          <w:sz w:val="21"/>
          <w:szCs w:val="21"/>
          <w:bdr w:val="none" w:sz="0" w:space="0" w:color="auto" w:frame="1"/>
          <w:lang w:eastAsia="en-IN"/>
        </w:rPr>
        <w:t>Years of Experience: </w:t>
      </w:r>
      <w:r w:rsidRPr="00B31398">
        <w:rPr>
          <w:rFonts w:ascii="Satoshi Fallback" w:eastAsia="Times New Roman" w:hAnsi="Satoshi Fallback" w:cs="Times New Roman"/>
          <w:color w:val="000000"/>
          <w:sz w:val="21"/>
          <w:szCs w:val="21"/>
          <w:bdr w:val="none" w:sz="0" w:space="0" w:color="auto" w:frame="1"/>
          <w:lang w:eastAsia="en-IN"/>
        </w:rPr>
        <w:t>Candidates with 6+ years of hands on experience</w:t>
      </w:r>
    </w:p>
    <w:p w:rsidR="00B31398" w:rsidRPr="00B31398" w:rsidRDefault="00B31398" w:rsidP="00B31398">
      <w:pPr>
        <w:spacing w:after="0" w:line="300" w:lineRule="atLeast"/>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b/>
          <w:bCs/>
          <w:color w:val="000000"/>
          <w:sz w:val="21"/>
          <w:szCs w:val="21"/>
          <w:bdr w:val="none" w:sz="0" w:space="0" w:color="auto" w:frame="1"/>
          <w:lang w:eastAsia="en-IN"/>
        </w:rPr>
        <w:t>Must Have:</w:t>
      </w:r>
    </w:p>
    <w:p w:rsidR="00B31398" w:rsidRPr="00B31398" w:rsidRDefault="00B31398" w:rsidP="00B31398">
      <w:pPr>
        <w:numPr>
          <w:ilvl w:val="0"/>
          <w:numId w:val="2"/>
        </w:numPr>
        <w:spacing w:after="0" w:line="300" w:lineRule="atLeast"/>
        <w:ind w:left="240"/>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color w:val="000000"/>
          <w:sz w:val="21"/>
          <w:szCs w:val="21"/>
          <w:bdr w:val="none" w:sz="0" w:space="0" w:color="auto" w:frame="1"/>
          <w:lang w:eastAsia="en-IN"/>
        </w:rPr>
        <w:t>Solid knowledge and experience of supervised, unsupervised machine learning algorithms. </w:t>
      </w:r>
      <w:r w:rsidRPr="00B31398">
        <w:rPr>
          <w:rFonts w:ascii="Satoshi Fallback" w:eastAsia="Times New Roman" w:hAnsi="Satoshi Fallback" w:cs="Times New Roman"/>
          <w:color w:val="000000"/>
          <w:sz w:val="21"/>
          <w:szCs w:val="21"/>
          <w:lang w:eastAsia="en-IN"/>
        </w:rPr>
        <w:t xml:space="preserve">For </w:t>
      </w:r>
      <w:proofErr w:type="spellStart"/>
      <w:r w:rsidRPr="00B31398">
        <w:rPr>
          <w:rFonts w:ascii="Satoshi Fallback" w:eastAsia="Times New Roman" w:hAnsi="Satoshi Fallback" w:cs="Times New Roman"/>
          <w:color w:val="000000"/>
          <w:sz w:val="21"/>
          <w:szCs w:val="21"/>
          <w:lang w:eastAsia="en-IN"/>
        </w:rPr>
        <w:t>e.g</w:t>
      </w:r>
      <w:proofErr w:type="spellEnd"/>
      <w:r w:rsidRPr="00B31398">
        <w:rPr>
          <w:rFonts w:ascii="Satoshi Fallback" w:eastAsia="Times New Roman" w:hAnsi="Satoshi Fallback" w:cs="Times New Roman"/>
          <w:color w:val="000000"/>
          <w:sz w:val="21"/>
          <w:szCs w:val="21"/>
          <w:lang w:eastAsia="en-IN"/>
        </w:rPr>
        <w:t xml:space="preserve"> (but not limited to) </w:t>
      </w:r>
      <w:r w:rsidRPr="00B31398">
        <w:rPr>
          <w:rFonts w:ascii="Satoshi Fallback" w:eastAsia="Times New Roman" w:hAnsi="Satoshi Fallback" w:cs="Times New Roman"/>
          <w:color w:val="000000"/>
          <w:sz w:val="21"/>
          <w:szCs w:val="21"/>
          <w:bdr w:val="none" w:sz="0" w:space="0" w:color="auto" w:frame="1"/>
          <w:lang w:eastAsia="en-IN"/>
        </w:rPr>
        <w:t xml:space="preserve">: linear regressions, </w:t>
      </w:r>
      <w:proofErr w:type="spellStart"/>
      <w:r w:rsidRPr="00B31398">
        <w:rPr>
          <w:rFonts w:ascii="Satoshi Fallback" w:eastAsia="Times New Roman" w:hAnsi="Satoshi Fallback" w:cs="Times New Roman"/>
          <w:color w:val="000000"/>
          <w:sz w:val="21"/>
          <w:szCs w:val="21"/>
          <w:bdr w:val="none" w:sz="0" w:space="0" w:color="auto" w:frame="1"/>
          <w:lang w:eastAsia="en-IN"/>
        </w:rPr>
        <w:t>bayesian</w:t>
      </w:r>
      <w:proofErr w:type="spellEnd"/>
      <w:r w:rsidRPr="00B31398">
        <w:rPr>
          <w:rFonts w:ascii="Satoshi Fallback" w:eastAsia="Times New Roman" w:hAnsi="Satoshi Fallback" w:cs="Times New Roman"/>
          <w:color w:val="000000"/>
          <w:sz w:val="21"/>
          <w:szCs w:val="21"/>
          <w:bdr w:val="none" w:sz="0" w:space="0" w:color="auto" w:frame="1"/>
          <w:lang w:eastAsia="en-IN"/>
        </w:rPr>
        <w:t xml:space="preserve"> regressions, multi objective optimization techniques, classifiers, cluster analysis, dimension reduction </w:t>
      </w:r>
      <w:proofErr w:type="spellStart"/>
      <w:r w:rsidRPr="00B31398">
        <w:rPr>
          <w:rFonts w:ascii="Satoshi Fallback" w:eastAsia="Times New Roman" w:hAnsi="Satoshi Fallback" w:cs="Times New Roman"/>
          <w:color w:val="000000"/>
          <w:sz w:val="21"/>
          <w:szCs w:val="21"/>
          <w:bdr w:val="none" w:sz="0" w:space="0" w:color="auto" w:frame="1"/>
          <w:lang w:eastAsia="en-IN"/>
        </w:rPr>
        <w:t>etc</w:t>
      </w:r>
      <w:proofErr w:type="spellEnd"/>
    </w:p>
    <w:p w:rsidR="00B31398" w:rsidRPr="00B31398" w:rsidRDefault="00B31398" w:rsidP="00B31398">
      <w:pPr>
        <w:numPr>
          <w:ilvl w:val="0"/>
          <w:numId w:val="2"/>
        </w:numPr>
        <w:spacing w:after="0" w:line="300" w:lineRule="atLeast"/>
        <w:ind w:left="240"/>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color w:val="000000"/>
          <w:sz w:val="21"/>
          <w:szCs w:val="21"/>
          <w:bdr w:val="none" w:sz="0" w:space="0" w:color="auto" w:frame="1"/>
          <w:lang w:eastAsia="en-IN"/>
        </w:rPr>
        <w:t>Understanding of techniques like Market Mix Modelling, Price Elasticity models, Sales Promo Uplift Modelling, Vehicle Route Optimization</w:t>
      </w:r>
    </w:p>
    <w:p w:rsidR="00B31398" w:rsidRPr="00B31398" w:rsidRDefault="00B31398" w:rsidP="00B31398">
      <w:pPr>
        <w:numPr>
          <w:ilvl w:val="0"/>
          <w:numId w:val="2"/>
        </w:numPr>
        <w:spacing w:after="0" w:line="300" w:lineRule="atLeast"/>
        <w:ind w:left="240"/>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color w:val="000000"/>
          <w:sz w:val="21"/>
          <w:szCs w:val="21"/>
          <w:bdr w:val="none" w:sz="0" w:space="0" w:color="auto" w:frame="1"/>
          <w:lang w:eastAsia="en-IN"/>
        </w:rPr>
        <w:t>Good knowledge of statistics </w:t>
      </w:r>
      <w:r w:rsidRPr="00B31398">
        <w:rPr>
          <w:rFonts w:ascii="Satoshi Fallback" w:eastAsia="Times New Roman" w:hAnsi="Satoshi Fallback" w:cs="Times New Roman"/>
          <w:color w:val="000000"/>
          <w:sz w:val="21"/>
          <w:szCs w:val="21"/>
          <w:lang w:eastAsia="en-IN"/>
        </w:rPr>
        <w:t xml:space="preserve">For </w:t>
      </w:r>
      <w:proofErr w:type="spellStart"/>
      <w:r w:rsidRPr="00B31398">
        <w:rPr>
          <w:rFonts w:ascii="Satoshi Fallback" w:eastAsia="Times New Roman" w:hAnsi="Satoshi Fallback" w:cs="Times New Roman"/>
          <w:color w:val="000000"/>
          <w:sz w:val="21"/>
          <w:szCs w:val="21"/>
          <w:lang w:eastAsia="en-IN"/>
        </w:rPr>
        <w:t>e.g</w:t>
      </w:r>
      <w:proofErr w:type="spellEnd"/>
      <w:r w:rsidRPr="00B31398">
        <w:rPr>
          <w:rFonts w:ascii="Satoshi Fallback" w:eastAsia="Times New Roman" w:hAnsi="Satoshi Fallback" w:cs="Times New Roman"/>
          <w:color w:val="000000"/>
          <w:sz w:val="21"/>
          <w:szCs w:val="21"/>
          <w:lang w:eastAsia="en-IN"/>
        </w:rPr>
        <w:t> </w:t>
      </w:r>
      <w:r w:rsidRPr="00B31398">
        <w:rPr>
          <w:rFonts w:ascii="Satoshi Fallback" w:eastAsia="Times New Roman" w:hAnsi="Satoshi Fallback" w:cs="Times New Roman"/>
          <w:color w:val="000000"/>
          <w:sz w:val="21"/>
          <w:szCs w:val="21"/>
          <w:bdr w:val="none" w:sz="0" w:space="0" w:color="auto" w:frame="1"/>
          <w:lang w:eastAsia="en-IN"/>
        </w:rPr>
        <w:t>: statistical tests &amp; distributions</w:t>
      </w:r>
    </w:p>
    <w:p w:rsidR="00B31398" w:rsidRPr="00B31398" w:rsidRDefault="00B31398" w:rsidP="00B31398">
      <w:pPr>
        <w:numPr>
          <w:ilvl w:val="0"/>
          <w:numId w:val="2"/>
        </w:numPr>
        <w:spacing w:after="0" w:line="300" w:lineRule="atLeast"/>
        <w:ind w:left="240"/>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color w:val="000000"/>
          <w:sz w:val="21"/>
          <w:szCs w:val="21"/>
          <w:bdr w:val="none" w:sz="0" w:space="0" w:color="auto" w:frame="1"/>
          <w:lang w:eastAsia="en-IN"/>
        </w:rPr>
        <w:t>Experience in Data analysis </w:t>
      </w:r>
      <w:r w:rsidRPr="00B31398">
        <w:rPr>
          <w:rFonts w:ascii="Satoshi Fallback" w:eastAsia="Times New Roman" w:hAnsi="Satoshi Fallback" w:cs="Times New Roman"/>
          <w:color w:val="000000"/>
          <w:sz w:val="21"/>
          <w:szCs w:val="21"/>
          <w:lang w:eastAsia="en-IN"/>
        </w:rPr>
        <w:t xml:space="preserve">For </w:t>
      </w:r>
      <w:proofErr w:type="spellStart"/>
      <w:r w:rsidRPr="00B31398">
        <w:rPr>
          <w:rFonts w:ascii="Satoshi Fallback" w:eastAsia="Times New Roman" w:hAnsi="Satoshi Fallback" w:cs="Times New Roman"/>
          <w:color w:val="000000"/>
          <w:sz w:val="21"/>
          <w:szCs w:val="21"/>
          <w:lang w:eastAsia="en-IN"/>
        </w:rPr>
        <w:t>e.g</w:t>
      </w:r>
      <w:proofErr w:type="spellEnd"/>
      <w:r w:rsidRPr="00B31398">
        <w:rPr>
          <w:rFonts w:ascii="Satoshi Fallback" w:eastAsia="Times New Roman" w:hAnsi="Satoshi Fallback" w:cs="Times New Roman"/>
          <w:color w:val="000000"/>
          <w:sz w:val="21"/>
          <w:szCs w:val="21"/>
          <w:lang w:eastAsia="en-IN"/>
        </w:rPr>
        <w:t> </w:t>
      </w:r>
      <w:r w:rsidRPr="00B31398">
        <w:rPr>
          <w:rFonts w:ascii="Satoshi Fallback" w:eastAsia="Times New Roman" w:hAnsi="Satoshi Fallback" w:cs="Times New Roman"/>
          <w:color w:val="000000"/>
          <w:sz w:val="21"/>
          <w:szCs w:val="21"/>
          <w:bdr w:val="none" w:sz="0" w:space="0" w:color="auto" w:frame="1"/>
          <w:lang w:eastAsia="en-IN"/>
        </w:rPr>
        <w:t>: data cleansing, standardization and data preparation for the machine learning use cases</w:t>
      </w:r>
    </w:p>
    <w:p w:rsidR="00B31398" w:rsidRPr="00B31398" w:rsidRDefault="00B31398" w:rsidP="00B31398">
      <w:pPr>
        <w:numPr>
          <w:ilvl w:val="0"/>
          <w:numId w:val="2"/>
        </w:numPr>
        <w:spacing w:after="0" w:line="300" w:lineRule="atLeast"/>
        <w:ind w:left="240"/>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color w:val="000000"/>
          <w:sz w:val="21"/>
          <w:szCs w:val="21"/>
          <w:bdr w:val="none" w:sz="0" w:space="0" w:color="auto" w:frame="1"/>
          <w:lang w:eastAsia="en-IN"/>
        </w:rPr>
        <w:t>Experience in machine learning frameworks and tools ( </w:t>
      </w:r>
      <w:r w:rsidRPr="00B31398">
        <w:rPr>
          <w:rFonts w:ascii="Satoshi Fallback" w:eastAsia="Times New Roman" w:hAnsi="Satoshi Fallback" w:cs="Times New Roman"/>
          <w:color w:val="000000"/>
          <w:sz w:val="21"/>
          <w:szCs w:val="21"/>
          <w:lang w:eastAsia="en-IN"/>
        </w:rPr>
        <w:t xml:space="preserve">For </w:t>
      </w:r>
      <w:proofErr w:type="spellStart"/>
      <w:r w:rsidRPr="00B31398">
        <w:rPr>
          <w:rFonts w:ascii="Satoshi Fallback" w:eastAsia="Times New Roman" w:hAnsi="Satoshi Fallback" w:cs="Times New Roman"/>
          <w:color w:val="000000"/>
          <w:sz w:val="21"/>
          <w:szCs w:val="21"/>
          <w:lang w:eastAsia="en-IN"/>
        </w:rPr>
        <w:t>e.g</w:t>
      </w:r>
      <w:proofErr w:type="spellEnd"/>
      <w:r w:rsidRPr="00B31398">
        <w:rPr>
          <w:rFonts w:ascii="Satoshi Fallback" w:eastAsia="Times New Roman" w:hAnsi="Satoshi Fallback" w:cs="Times New Roman"/>
          <w:color w:val="000000"/>
          <w:sz w:val="21"/>
          <w:szCs w:val="21"/>
          <w:lang w:eastAsia="en-IN"/>
        </w:rPr>
        <w:t> </w:t>
      </w:r>
      <w:r w:rsidRPr="00B31398">
        <w:rPr>
          <w:rFonts w:ascii="Satoshi Fallback" w:eastAsia="Times New Roman" w:hAnsi="Satoshi Fallback" w:cs="Times New Roman"/>
          <w:color w:val="000000"/>
          <w:sz w:val="21"/>
          <w:szCs w:val="21"/>
          <w:bdr w:val="none" w:sz="0" w:space="0" w:color="auto" w:frame="1"/>
          <w:lang w:eastAsia="en-IN"/>
        </w:rPr>
        <w:t xml:space="preserve">. </w:t>
      </w:r>
      <w:proofErr w:type="spellStart"/>
      <w:r w:rsidRPr="00B31398">
        <w:rPr>
          <w:rFonts w:ascii="Satoshi Fallback" w:eastAsia="Times New Roman" w:hAnsi="Satoshi Fallback" w:cs="Times New Roman"/>
          <w:color w:val="000000"/>
          <w:sz w:val="21"/>
          <w:szCs w:val="21"/>
          <w:bdr w:val="none" w:sz="0" w:space="0" w:color="auto" w:frame="1"/>
          <w:lang w:eastAsia="en-IN"/>
        </w:rPr>
        <w:t>scikit</w:t>
      </w:r>
      <w:proofErr w:type="spellEnd"/>
      <w:r w:rsidRPr="00B31398">
        <w:rPr>
          <w:rFonts w:ascii="Satoshi Fallback" w:eastAsia="Times New Roman" w:hAnsi="Satoshi Fallback" w:cs="Times New Roman"/>
          <w:color w:val="000000"/>
          <w:sz w:val="21"/>
          <w:szCs w:val="21"/>
          <w:bdr w:val="none" w:sz="0" w:space="0" w:color="auto" w:frame="1"/>
          <w:lang w:eastAsia="en-IN"/>
        </w:rPr>
        <w:t xml:space="preserve">-learn, </w:t>
      </w:r>
      <w:proofErr w:type="spellStart"/>
      <w:r w:rsidRPr="00B31398">
        <w:rPr>
          <w:rFonts w:ascii="Satoshi Fallback" w:eastAsia="Times New Roman" w:hAnsi="Satoshi Fallback" w:cs="Times New Roman"/>
          <w:color w:val="000000"/>
          <w:sz w:val="21"/>
          <w:szCs w:val="21"/>
          <w:bdr w:val="none" w:sz="0" w:space="0" w:color="auto" w:frame="1"/>
          <w:lang w:eastAsia="en-IN"/>
        </w:rPr>
        <w:t>mlr</w:t>
      </w:r>
      <w:proofErr w:type="spellEnd"/>
      <w:r w:rsidRPr="00B31398">
        <w:rPr>
          <w:rFonts w:ascii="Satoshi Fallback" w:eastAsia="Times New Roman" w:hAnsi="Satoshi Fallback" w:cs="Times New Roman"/>
          <w:color w:val="000000"/>
          <w:sz w:val="21"/>
          <w:szCs w:val="21"/>
          <w:bdr w:val="none" w:sz="0" w:space="0" w:color="auto" w:frame="1"/>
          <w:lang w:eastAsia="en-IN"/>
        </w:rPr>
        <w:t xml:space="preserve">, caret, H2O, </w:t>
      </w:r>
      <w:proofErr w:type="spellStart"/>
      <w:r w:rsidRPr="00B31398">
        <w:rPr>
          <w:rFonts w:ascii="Satoshi Fallback" w:eastAsia="Times New Roman" w:hAnsi="Satoshi Fallback" w:cs="Times New Roman"/>
          <w:color w:val="000000"/>
          <w:sz w:val="21"/>
          <w:szCs w:val="21"/>
          <w:bdr w:val="none" w:sz="0" w:space="0" w:color="auto" w:frame="1"/>
          <w:lang w:eastAsia="en-IN"/>
        </w:rPr>
        <w:t>TensorFlow</w:t>
      </w:r>
      <w:proofErr w:type="spellEnd"/>
      <w:r w:rsidRPr="00B31398">
        <w:rPr>
          <w:rFonts w:ascii="Satoshi Fallback" w:eastAsia="Times New Roman" w:hAnsi="Satoshi Fallback" w:cs="Times New Roman"/>
          <w:color w:val="000000"/>
          <w:sz w:val="21"/>
          <w:szCs w:val="21"/>
          <w:bdr w:val="none" w:sz="0" w:space="0" w:color="auto" w:frame="1"/>
          <w:lang w:eastAsia="en-IN"/>
        </w:rPr>
        <w:t xml:space="preserve">, </w:t>
      </w:r>
      <w:proofErr w:type="spellStart"/>
      <w:r w:rsidRPr="00B31398">
        <w:rPr>
          <w:rFonts w:ascii="Satoshi Fallback" w:eastAsia="Times New Roman" w:hAnsi="Satoshi Fallback" w:cs="Times New Roman"/>
          <w:color w:val="000000"/>
          <w:sz w:val="21"/>
          <w:szCs w:val="21"/>
          <w:bdr w:val="none" w:sz="0" w:space="0" w:color="auto" w:frame="1"/>
          <w:lang w:eastAsia="en-IN"/>
        </w:rPr>
        <w:t>Pytorch</w:t>
      </w:r>
      <w:proofErr w:type="spellEnd"/>
      <w:r w:rsidRPr="00B31398">
        <w:rPr>
          <w:rFonts w:ascii="Satoshi Fallback" w:eastAsia="Times New Roman" w:hAnsi="Satoshi Fallback" w:cs="Times New Roman"/>
          <w:color w:val="000000"/>
          <w:sz w:val="21"/>
          <w:szCs w:val="21"/>
          <w:bdr w:val="none" w:sz="0" w:space="0" w:color="auto" w:frame="1"/>
          <w:lang w:eastAsia="en-IN"/>
        </w:rPr>
        <w:t xml:space="preserve">, </w:t>
      </w:r>
      <w:proofErr w:type="spellStart"/>
      <w:r w:rsidRPr="00B31398">
        <w:rPr>
          <w:rFonts w:ascii="Satoshi Fallback" w:eastAsia="Times New Roman" w:hAnsi="Satoshi Fallback" w:cs="Times New Roman"/>
          <w:color w:val="000000"/>
          <w:sz w:val="21"/>
          <w:szCs w:val="21"/>
          <w:bdr w:val="none" w:sz="0" w:space="0" w:color="auto" w:frame="1"/>
          <w:lang w:eastAsia="en-IN"/>
        </w:rPr>
        <w:t>MLlib</w:t>
      </w:r>
      <w:proofErr w:type="spellEnd"/>
      <w:r w:rsidRPr="00B31398">
        <w:rPr>
          <w:rFonts w:ascii="Satoshi Fallback" w:eastAsia="Times New Roman" w:hAnsi="Satoshi Fallback" w:cs="Times New Roman"/>
          <w:color w:val="000000"/>
          <w:sz w:val="21"/>
          <w:szCs w:val="21"/>
          <w:bdr w:val="none" w:sz="0" w:space="0" w:color="auto" w:frame="1"/>
          <w:lang w:eastAsia="en-IN"/>
        </w:rPr>
        <w:t>)</w:t>
      </w:r>
    </w:p>
    <w:p w:rsidR="00B31398" w:rsidRPr="00B31398" w:rsidRDefault="00B31398" w:rsidP="00B31398">
      <w:pPr>
        <w:numPr>
          <w:ilvl w:val="0"/>
          <w:numId w:val="2"/>
        </w:numPr>
        <w:spacing w:after="0" w:line="300" w:lineRule="atLeast"/>
        <w:ind w:left="240"/>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color w:val="000000"/>
          <w:sz w:val="21"/>
          <w:szCs w:val="21"/>
          <w:bdr w:val="none" w:sz="0" w:space="0" w:color="auto" w:frame="1"/>
          <w:lang w:eastAsia="en-IN"/>
        </w:rPr>
        <w:t>Advanced level programming in SQL or Python/</w:t>
      </w:r>
      <w:proofErr w:type="spellStart"/>
      <w:r w:rsidRPr="00B31398">
        <w:rPr>
          <w:rFonts w:ascii="Satoshi Fallback" w:eastAsia="Times New Roman" w:hAnsi="Satoshi Fallback" w:cs="Times New Roman"/>
          <w:color w:val="000000"/>
          <w:sz w:val="21"/>
          <w:szCs w:val="21"/>
          <w:bdr w:val="none" w:sz="0" w:space="0" w:color="auto" w:frame="1"/>
          <w:lang w:eastAsia="en-IN"/>
        </w:rPr>
        <w:t>Pyspark</w:t>
      </w:r>
      <w:proofErr w:type="spellEnd"/>
    </w:p>
    <w:p w:rsidR="00B31398" w:rsidRPr="00B31398" w:rsidRDefault="00B31398" w:rsidP="00B31398">
      <w:pPr>
        <w:numPr>
          <w:ilvl w:val="0"/>
          <w:numId w:val="2"/>
        </w:numPr>
        <w:spacing w:after="0" w:line="300" w:lineRule="atLeast"/>
        <w:ind w:left="240"/>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color w:val="000000"/>
          <w:sz w:val="21"/>
          <w:szCs w:val="21"/>
          <w:bdr w:val="none" w:sz="0" w:space="0" w:color="auto" w:frame="1"/>
          <w:lang w:eastAsia="en-IN"/>
        </w:rPr>
        <w:t>Expertise with visualization tools </w:t>
      </w:r>
      <w:r w:rsidRPr="00B31398">
        <w:rPr>
          <w:rFonts w:ascii="Satoshi Fallback" w:eastAsia="Times New Roman" w:hAnsi="Satoshi Fallback" w:cs="Times New Roman"/>
          <w:color w:val="000000"/>
          <w:sz w:val="21"/>
          <w:szCs w:val="21"/>
          <w:lang w:eastAsia="en-IN"/>
        </w:rPr>
        <w:t xml:space="preserve">For </w:t>
      </w:r>
      <w:proofErr w:type="spellStart"/>
      <w:r w:rsidRPr="00B31398">
        <w:rPr>
          <w:rFonts w:ascii="Satoshi Fallback" w:eastAsia="Times New Roman" w:hAnsi="Satoshi Fallback" w:cs="Times New Roman"/>
          <w:color w:val="000000"/>
          <w:sz w:val="21"/>
          <w:szCs w:val="21"/>
          <w:lang w:eastAsia="en-IN"/>
        </w:rPr>
        <w:t>e.g</w:t>
      </w:r>
      <w:proofErr w:type="spellEnd"/>
      <w:r w:rsidRPr="00B31398">
        <w:rPr>
          <w:rFonts w:ascii="Satoshi Fallback" w:eastAsia="Times New Roman" w:hAnsi="Satoshi Fallback" w:cs="Times New Roman"/>
          <w:color w:val="000000"/>
          <w:sz w:val="21"/>
          <w:szCs w:val="21"/>
          <w:lang w:eastAsia="en-IN"/>
        </w:rPr>
        <w:t> </w:t>
      </w:r>
      <w:r w:rsidRPr="00B31398">
        <w:rPr>
          <w:rFonts w:ascii="Satoshi Fallback" w:eastAsia="Times New Roman" w:hAnsi="Satoshi Fallback" w:cs="Times New Roman"/>
          <w:color w:val="000000"/>
          <w:sz w:val="21"/>
          <w:szCs w:val="21"/>
          <w:bdr w:val="none" w:sz="0" w:space="0" w:color="auto" w:frame="1"/>
          <w:lang w:eastAsia="en-IN"/>
        </w:rPr>
        <w:t xml:space="preserve">: Tableau, </w:t>
      </w:r>
      <w:proofErr w:type="spellStart"/>
      <w:r w:rsidRPr="00B31398">
        <w:rPr>
          <w:rFonts w:ascii="Satoshi Fallback" w:eastAsia="Times New Roman" w:hAnsi="Satoshi Fallback" w:cs="Times New Roman"/>
          <w:color w:val="000000"/>
          <w:sz w:val="21"/>
          <w:szCs w:val="21"/>
          <w:bdr w:val="none" w:sz="0" w:space="0" w:color="auto" w:frame="1"/>
          <w:lang w:eastAsia="en-IN"/>
        </w:rPr>
        <w:t>PowerBI</w:t>
      </w:r>
      <w:proofErr w:type="spellEnd"/>
      <w:r w:rsidRPr="00B31398">
        <w:rPr>
          <w:rFonts w:ascii="Satoshi Fallback" w:eastAsia="Times New Roman" w:hAnsi="Satoshi Fallback" w:cs="Times New Roman"/>
          <w:color w:val="000000"/>
          <w:sz w:val="21"/>
          <w:szCs w:val="21"/>
          <w:bdr w:val="none" w:sz="0" w:space="0" w:color="auto" w:frame="1"/>
          <w:lang w:eastAsia="en-IN"/>
        </w:rPr>
        <w:t xml:space="preserve">, AWS </w:t>
      </w:r>
      <w:proofErr w:type="spellStart"/>
      <w:r w:rsidRPr="00B31398">
        <w:rPr>
          <w:rFonts w:ascii="Satoshi Fallback" w:eastAsia="Times New Roman" w:hAnsi="Satoshi Fallback" w:cs="Times New Roman"/>
          <w:color w:val="000000"/>
          <w:sz w:val="21"/>
          <w:szCs w:val="21"/>
          <w:bdr w:val="none" w:sz="0" w:space="0" w:color="auto" w:frame="1"/>
          <w:lang w:eastAsia="en-IN"/>
        </w:rPr>
        <w:t>QuickSight</w:t>
      </w:r>
      <w:proofErr w:type="spellEnd"/>
      <w:r w:rsidRPr="00B31398">
        <w:rPr>
          <w:rFonts w:ascii="Satoshi Fallback" w:eastAsia="Times New Roman" w:hAnsi="Satoshi Fallback" w:cs="Times New Roman"/>
          <w:color w:val="000000"/>
          <w:sz w:val="21"/>
          <w:szCs w:val="21"/>
          <w:bdr w:val="none" w:sz="0" w:space="0" w:color="auto" w:frame="1"/>
          <w:lang w:eastAsia="en-IN"/>
        </w:rPr>
        <w:t xml:space="preserve"> </w:t>
      </w:r>
      <w:proofErr w:type="spellStart"/>
      <w:r w:rsidRPr="00B31398">
        <w:rPr>
          <w:rFonts w:ascii="Satoshi Fallback" w:eastAsia="Times New Roman" w:hAnsi="Satoshi Fallback" w:cs="Times New Roman"/>
          <w:color w:val="000000"/>
          <w:sz w:val="21"/>
          <w:szCs w:val="21"/>
          <w:bdr w:val="none" w:sz="0" w:space="0" w:color="auto" w:frame="1"/>
          <w:lang w:eastAsia="en-IN"/>
        </w:rPr>
        <w:t>etc</w:t>
      </w:r>
      <w:proofErr w:type="spellEnd"/>
    </w:p>
    <w:p w:rsidR="00B31398" w:rsidRPr="00B31398" w:rsidRDefault="00B31398" w:rsidP="00B31398">
      <w:pPr>
        <w:spacing w:after="0" w:line="300" w:lineRule="atLeast"/>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b/>
          <w:bCs/>
          <w:color w:val="000000"/>
          <w:sz w:val="21"/>
          <w:szCs w:val="21"/>
          <w:bdr w:val="none" w:sz="0" w:space="0" w:color="auto" w:frame="1"/>
          <w:lang w:eastAsia="en-IN"/>
        </w:rPr>
        <w:t>Nice to have:</w:t>
      </w:r>
    </w:p>
    <w:p w:rsidR="00B31398" w:rsidRPr="00B31398" w:rsidRDefault="00B31398" w:rsidP="00B31398">
      <w:pPr>
        <w:numPr>
          <w:ilvl w:val="0"/>
          <w:numId w:val="3"/>
        </w:numPr>
        <w:spacing w:after="0" w:line="300" w:lineRule="atLeast"/>
        <w:ind w:left="240"/>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color w:val="000000"/>
          <w:sz w:val="21"/>
          <w:szCs w:val="21"/>
          <w:bdr w:val="none" w:sz="0" w:space="0" w:color="auto" w:frame="1"/>
          <w:lang w:eastAsia="en-IN"/>
        </w:rPr>
        <w:t xml:space="preserve">Experience in building ML models in cloud environments (At least 1 of the 3: Azure ML, GCP s Vertex AI platform, AWS </w:t>
      </w:r>
      <w:proofErr w:type="spellStart"/>
      <w:r w:rsidRPr="00B31398">
        <w:rPr>
          <w:rFonts w:ascii="Satoshi Fallback" w:eastAsia="Times New Roman" w:hAnsi="Satoshi Fallback" w:cs="Times New Roman"/>
          <w:color w:val="000000"/>
          <w:sz w:val="21"/>
          <w:szCs w:val="21"/>
          <w:bdr w:val="none" w:sz="0" w:space="0" w:color="auto" w:frame="1"/>
          <w:lang w:eastAsia="en-IN"/>
        </w:rPr>
        <w:t>SageMaker</w:t>
      </w:r>
      <w:proofErr w:type="spellEnd"/>
      <w:r w:rsidRPr="00B31398">
        <w:rPr>
          <w:rFonts w:ascii="Satoshi Fallback" w:eastAsia="Times New Roman" w:hAnsi="Satoshi Fallback" w:cs="Times New Roman"/>
          <w:color w:val="000000"/>
          <w:sz w:val="21"/>
          <w:szCs w:val="21"/>
          <w:bdr w:val="none" w:sz="0" w:space="0" w:color="auto" w:frame="1"/>
          <w:lang w:eastAsia="en-IN"/>
        </w:rPr>
        <w:t>)</w:t>
      </w:r>
    </w:p>
    <w:p w:rsidR="00B31398" w:rsidRPr="00B31398" w:rsidRDefault="00B31398" w:rsidP="00B31398">
      <w:pPr>
        <w:numPr>
          <w:ilvl w:val="0"/>
          <w:numId w:val="3"/>
        </w:numPr>
        <w:spacing w:after="0" w:line="300" w:lineRule="atLeast"/>
        <w:ind w:left="240"/>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color w:val="000000"/>
          <w:sz w:val="21"/>
          <w:szCs w:val="21"/>
          <w:bdr w:val="none" w:sz="0" w:space="0" w:color="auto" w:frame="1"/>
          <w:lang w:eastAsia="en-IN"/>
        </w:rPr>
        <w:t xml:space="preserve">Working knowledge of containerization ( </w:t>
      </w:r>
      <w:proofErr w:type="spellStart"/>
      <w:r w:rsidRPr="00B31398">
        <w:rPr>
          <w:rFonts w:ascii="Satoshi Fallback" w:eastAsia="Times New Roman" w:hAnsi="Satoshi Fallback" w:cs="Times New Roman"/>
          <w:color w:val="000000"/>
          <w:sz w:val="21"/>
          <w:szCs w:val="21"/>
          <w:bdr w:val="none" w:sz="0" w:space="0" w:color="auto" w:frame="1"/>
          <w:lang w:eastAsia="en-IN"/>
        </w:rPr>
        <w:t>eg</w:t>
      </w:r>
      <w:proofErr w:type="spellEnd"/>
      <w:r w:rsidRPr="00B31398">
        <w:rPr>
          <w:rFonts w:ascii="Satoshi Fallback" w:eastAsia="Times New Roman" w:hAnsi="Satoshi Fallback" w:cs="Times New Roman"/>
          <w:color w:val="000000"/>
          <w:sz w:val="21"/>
          <w:szCs w:val="21"/>
          <w:bdr w:val="none" w:sz="0" w:space="0" w:color="auto" w:frame="1"/>
          <w:lang w:eastAsia="en-IN"/>
        </w:rPr>
        <w:t xml:space="preserve"> AWS EKS, Kubernetes), Dockers and data pipeline orchestration (</w:t>
      </w:r>
      <w:proofErr w:type="spellStart"/>
      <w:r w:rsidRPr="00B31398">
        <w:rPr>
          <w:rFonts w:ascii="Satoshi Fallback" w:eastAsia="Times New Roman" w:hAnsi="Satoshi Fallback" w:cs="Times New Roman"/>
          <w:color w:val="000000"/>
          <w:sz w:val="21"/>
          <w:szCs w:val="21"/>
          <w:bdr w:val="none" w:sz="0" w:space="0" w:color="auto" w:frame="1"/>
          <w:lang w:eastAsia="en-IN"/>
        </w:rPr>
        <w:t>eg</w:t>
      </w:r>
      <w:proofErr w:type="spellEnd"/>
      <w:r w:rsidRPr="00B31398">
        <w:rPr>
          <w:rFonts w:ascii="Satoshi Fallback" w:eastAsia="Times New Roman" w:hAnsi="Satoshi Fallback" w:cs="Times New Roman"/>
          <w:color w:val="000000"/>
          <w:sz w:val="21"/>
          <w:szCs w:val="21"/>
          <w:bdr w:val="none" w:sz="0" w:space="0" w:color="auto" w:frame="1"/>
          <w:lang w:eastAsia="en-IN"/>
        </w:rPr>
        <w:t xml:space="preserve"> Airflow)</w:t>
      </w:r>
    </w:p>
    <w:p w:rsidR="00B31398" w:rsidRPr="00B31398" w:rsidRDefault="00B31398" w:rsidP="00B31398">
      <w:pPr>
        <w:numPr>
          <w:ilvl w:val="0"/>
          <w:numId w:val="3"/>
        </w:numPr>
        <w:spacing w:after="0" w:line="300" w:lineRule="atLeast"/>
        <w:ind w:left="240"/>
        <w:textAlignment w:val="baseline"/>
        <w:rPr>
          <w:rFonts w:ascii="Satoshi Fallback" w:eastAsia="Times New Roman" w:hAnsi="Satoshi Fallback" w:cs="Times New Roman"/>
          <w:color w:val="000000"/>
          <w:sz w:val="21"/>
          <w:szCs w:val="21"/>
          <w:lang w:eastAsia="en-IN"/>
        </w:rPr>
      </w:pPr>
      <w:r w:rsidRPr="00B31398">
        <w:rPr>
          <w:rFonts w:ascii="Satoshi Fallback" w:eastAsia="Times New Roman" w:hAnsi="Satoshi Fallback" w:cs="Times New Roman"/>
          <w:color w:val="000000"/>
          <w:sz w:val="21"/>
          <w:szCs w:val="21"/>
          <w:bdr w:val="none" w:sz="0" w:space="0" w:color="auto" w:frame="1"/>
          <w:lang w:eastAsia="en-IN"/>
        </w:rPr>
        <w:t>Good Communication and presentation skills</w:t>
      </w:r>
    </w:p>
    <w:p w:rsidR="00B31398" w:rsidRPr="00B31398" w:rsidRDefault="00B31398" w:rsidP="00B31398">
      <w:pPr>
        <w:spacing w:after="0" w:line="240" w:lineRule="auto"/>
        <w:textAlignment w:val="baseline"/>
        <w:rPr>
          <w:rFonts w:ascii="Satoshi Fallback" w:eastAsia="Times New Roman" w:hAnsi="Satoshi Fallback" w:cs="Times New Roman"/>
          <w:color w:val="000000"/>
          <w:sz w:val="24"/>
          <w:szCs w:val="24"/>
          <w:lang w:eastAsia="en-IN"/>
        </w:rPr>
      </w:pPr>
      <w:r w:rsidRPr="00B31398">
        <w:rPr>
          <w:rFonts w:ascii="Satoshi Fallback" w:eastAsia="Times New Roman" w:hAnsi="Satoshi Fallback" w:cs="Times New Roman"/>
          <w:color w:val="000000"/>
          <w:sz w:val="24"/>
          <w:szCs w:val="24"/>
          <w:lang w:eastAsia="en-IN"/>
        </w:rPr>
        <w:t>Role: </w:t>
      </w:r>
      <w:hyperlink r:id="rId5" w:tgtFrame="_blank" w:history="1">
        <w:r w:rsidRPr="00B31398">
          <w:rPr>
            <w:rFonts w:ascii="Satoshi Fallback" w:eastAsia="Times New Roman" w:hAnsi="Satoshi Fallback" w:cs="Times New Roman"/>
            <w:color w:val="0000FF"/>
            <w:sz w:val="21"/>
            <w:szCs w:val="21"/>
            <w:bdr w:val="none" w:sz="0" w:space="0" w:color="auto" w:frame="1"/>
            <w:lang w:eastAsia="en-IN"/>
          </w:rPr>
          <w:t>Data Science &amp; Machine Learning - Other</w:t>
        </w:r>
      </w:hyperlink>
    </w:p>
    <w:p w:rsidR="00B31398" w:rsidRPr="00B31398" w:rsidRDefault="00B31398" w:rsidP="00B31398">
      <w:pPr>
        <w:spacing w:after="0" w:line="240" w:lineRule="auto"/>
        <w:textAlignment w:val="baseline"/>
        <w:rPr>
          <w:rFonts w:ascii="Satoshi Fallback" w:eastAsia="Times New Roman" w:hAnsi="Satoshi Fallback" w:cs="Times New Roman"/>
          <w:color w:val="000000"/>
          <w:sz w:val="24"/>
          <w:szCs w:val="24"/>
          <w:lang w:eastAsia="en-IN"/>
        </w:rPr>
      </w:pPr>
      <w:r w:rsidRPr="00B31398">
        <w:rPr>
          <w:rFonts w:ascii="Satoshi Fallback" w:eastAsia="Times New Roman" w:hAnsi="Satoshi Fallback" w:cs="Times New Roman"/>
          <w:color w:val="000000"/>
          <w:sz w:val="24"/>
          <w:szCs w:val="24"/>
          <w:lang w:eastAsia="en-IN"/>
        </w:rPr>
        <w:t>Industry Type: </w:t>
      </w:r>
      <w:hyperlink r:id="rId6" w:tgtFrame="_blank" w:history="1">
        <w:r w:rsidRPr="00B31398">
          <w:rPr>
            <w:rFonts w:ascii="Satoshi Fallback" w:eastAsia="Times New Roman" w:hAnsi="Satoshi Fallback" w:cs="Times New Roman"/>
            <w:color w:val="0000FF"/>
            <w:sz w:val="21"/>
            <w:szCs w:val="21"/>
            <w:bdr w:val="none" w:sz="0" w:space="0" w:color="auto" w:frame="1"/>
            <w:lang w:eastAsia="en-IN"/>
          </w:rPr>
          <w:t>Accounting / Auditing</w:t>
        </w:r>
      </w:hyperlink>
    </w:p>
    <w:p w:rsidR="00B31398" w:rsidRPr="00B31398" w:rsidRDefault="00B31398" w:rsidP="00B31398">
      <w:pPr>
        <w:spacing w:after="0" w:line="240" w:lineRule="auto"/>
        <w:textAlignment w:val="baseline"/>
        <w:rPr>
          <w:rFonts w:ascii="Satoshi Fallback" w:eastAsia="Times New Roman" w:hAnsi="Satoshi Fallback" w:cs="Times New Roman"/>
          <w:color w:val="000000"/>
          <w:sz w:val="24"/>
          <w:szCs w:val="24"/>
          <w:lang w:eastAsia="en-IN"/>
        </w:rPr>
      </w:pPr>
      <w:r w:rsidRPr="00B31398">
        <w:rPr>
          <w:rFonts w:ascii="Satoshi Fallback" w:eastAsia="Times New Roman" w:hAnsi="Satoshi Fallback" w:cs="Times New Roman"/>
          <w:color w:val="000000"/>
          <w:sz w:val="24"/>
          <w:szCs w:val="24"/>
          <w:lang w:eastAsia="en-IN"/>
        </w:rPr>
        <w:t>Department: </w:t>
      </w:r>
      <w:hyperlink r:id="rId7" w:tgtFrame="_blank" w:history="1">
        <w:r w:rsidRPr="00B31398">
          <w:rPr>
            <w:rFonts w:ascii="Satoshi Fallback" w:eastAsia="Times New Roman" w:hAnsi="Satoshi Fallback" w:cs="Times New Roman"/>
            <w:color w:val="0000FF"/>
            <w:sz w:val="21"/>
            <w:szCs w:val="21"/>
            <w:bdr w:val="none" w:sz="0" w:space="0" w:color="auto" w:frame="1"/>
            <w:lang w:eastAsia="en-IN"/>
          </w:rPr>
          <w:t>Data Science &amp; Analytics</w:t>
        </w:r>
      </w:hyperlink>
    </w:p>
    <w:p w:rsidR="00B31398" w:rsidRPr="00B31398" w:rsidRDefault="00B31398" w:rsidP="00B31398">
      <w:pPr>
        <w:spacing w:after="0" w:line="240" w:lineRule="auto"/>
        <w:textAlignment w:val="baseline"/>
        <w:rPr>
          <w:rFonts w:ascii="Satoshi Fallback" w:eastAsia="Times New Roman" w:hAnsi="Satoshi Fallback" w:cs="Times New Roman"/>
          <w:color w:val="000000"/>
          <w:sz w:val="24"/>
          <w:szCs w:val="24"/>
          <w:lang w:eastAsia="en-IN"/>
        </w:rPr>
      </w:pPr>
      <w:r w:rsidRPr="00B31398">
        <w:rPr>
          <w:rFonts w:ascii="Satoshi Fallback" w:eastAsia="Times New Roman" w:hAnsi="Satoshi Fallback" w:cs="Times New Roman"/>
          <w:color w:val="000000"/>
          <w:sz w:val="24"/>
          <w:szCs w:val="24"/>
          <w:lang w:eastAsia="en-IN"/>
        </w:rPr>
        <w:t>Employment Type: </w:t>
      </w:r>
      <w:r w:rsidRPr="00B31398">
        <w:rPr>
          <w:rFonts w:ascii="Satoshi Fallback" w:eastAsia="Times New Roman" w:hAnsi="Satoshi Fallback" w:cs="Times New Roman"/>
          <w:color w:val="000000"/>
          <w:sz w:val="21"/>
          <w:szCs w:val="21"/>
          <w:bdr w:val="none" w:sz="0" w:space="0" w:color="auto" w:frame="1"/>
          <w:lang w:eastAsia="en-IN"/>
        </w:rPr>
        <w:t>Full Time, Permanent</w:t>
      </w:r>
    </w:p>
    <w:p w:rsidR="00B31398" w:rsidRPr="00B31398" w:rsidRDefault="00B31398" w:rsidP="00B31398">
      <w:pPr>
        <w:spacing w:after="0" w:line="240" w:lineRule="auto"/>
        <w:textAlignment w:val="baseline"/>
        <w:rPr>
          <w:rFonts w:ascii="Satoshi Fallback" w:eastAsia="Times New Roman" w:hAnsi="Satoshi Fallback" w:cs="Times New Roman"/>
          <w:color w:val="000000"/>
          <w:sz w:val="24"/>
          <w:szCs w:val="24"/>
          <w:lang w:eastAsia="en-IN"/>
        </w:rPr>
      </w:pPr>
      <w:r w:rsidRPr="00B31398">
        <w:rPr>
          <w:rFonts w:ascii="Satoshi Fallback" w:eastAsia="Times New Roman" w:hAnsi="Satoshi Fallback" w:cs="Times New Roman"/>
          <w:color w:val="000000"/>
          <w:sz w:val="24"/>
          <w:szCs w:val="24"/>
          <w:lang w:eastAsia="en-IN"/>
        </w:rPr>
        <w:t>Role Category: </w:t>
      </w:r>
      <w:r w:rsidRPr="00B31398">
        <w:rPr>
          <w:rFonts w:ascii="Satoshi Fallback" w:eastAsia="Times New Roman" w:hAnsi="Satoshi Fallback" w:cs="Times New Roman"/>
          <w:color w:val="000000"/>
          <w:sz w:val="21"/>
          <w:szCs w:val="21"/>
          <w:bdr w:val="none" w:sz="0" w:space="0" w:color="auto" w:frame="1"/>
          <w:lang w:eastAsia="en-IN"/>
        </w:rPr>
        <w:t>Data Science &amp; Machine Learning</w:t>
      </w:r>
    </w:p>
    <w:p w:rsidR="00B31398" w:rsidRPr="00B31398" w:rsidRDefault="00B31398" w:rsidP="00B31398">
      <w:pPr>
        <w:spacing w:after="0" w:line="270" w:lineRule="atLeast"/>
        <w:textAlignment w:val="baseline"/>
        <w:rPr>
          <w:rFonts w:ascii="Satoshi Fallback" w:eastAsia="Times New Roman" w:hAnsi="Satoshi Fallback" w:cs="Times New Roman"/>
          <w:b/>
          <w:bCs/>
          <w:color w:val="000000"/>
          <w:sz w:val="21"/>
          <w:szCs w:val="21"/>
          <w:lang w:eastAsia="en-IN"/>
        </w:rPr>
      </w:pPr>
      <w:r w:rsidRPr="00B31398">
        <w:rPr>
          <w:rFonts w:ascii="Satoshi Fallback" w:eastAsia="Times New Roman" w:hAnsi="Satoshi Fallback" w:cs="Times New Roman"/>
          <w:b/>
          <w:bCs/>
          <w:color w:val="000000"/>
          <w:sz w:val="21"/>
          <w:szCs w:val="21"/>
          <w:lang w:eastAsia="en-IN"/>
        </w:rPr>
        <w:t>Education</w:t>
      </w:r>
    </w:p>
    <w:p w:rsidR="00B31398" w:rsidRPr="00B31398" w:rsidRDefault="00B31398" w:rsidP="00B31398">
      <w:pPr>
        <w:spacing w:after="0" w:line="240" w:lineRule="auto"/>
        <w:textAlignment w:val="baseline"/>
        <w:rPr>
          <w:rFonts w:ascii="Satoshi Fallback" w:eastAsia="Times New Roman" w:hAnsi="Satoshi Fallback" w:cs="Times New Roman"/>
          <w:color w:val="000000"/>
          <w:sz w:val="24"/>
          <w:szCs w:val="24"/>
          <w:lang w:eastAsia="en-IN"/>
        </w:rPr>
      </w:pPr>
      <w:r w:rsidRPr="00B31398">
        <w:rPr>
          <w:rFonts w:ascii="Satoshi Fallback" w:eastAsia="Times New Roman" w:hAnsi="Satoshi Fallback" w:cs="Times New Roman"/>
          <w:color w:val="000000"/>
          <w:sz w:val="24"/>
          <w:szCs w:val="24"/>
          <w:lang w:eastAsia="en-IN"/>
        </w:rPr>
        <w:t>UG: </w:t>
      </w:r>
      <w:r w:rsidRPr="00B31398">
        <w:rPr>
          <w:rFonts w:ascii="Satoshi Fallback" w:eastAsia="Times New Roman" w:hAnsi="Satoshi Fallback" w:cs="Times New Roman"/>
          <w:color w:val="000000"/>
          <w:sz w:val="21"/>
          <w:szCs w:val="21"/>
          <w:bdr w:val="none" w:sz="0" w:space="0" w:color="auto" w:frame="1"/>
          <w:lang w:eastAsia="en-IN"/>
        </w:rPr>
        <w:t>Any Graduate</w:t>
      </w:r>
    </w:p>
    <w:p w:rsidR="00B31398" w:rsidRPr="00B31398" w:rsidRDefault="00B31398" w:rsidP="00B31398">
      <w:pPr>
        <w:spacing w:after="0" w:line="240" w:lineRule="auto"/>
        <w:textAlignment w:val="baseline"/>
        <w:rPr>
          <w:rFonts w:ascii="Satoshi Fallback" w:eastAsia="Times New Roman" w:hAnsi="Satoshi Fallback" w:cs="Times New Roman"/>
          <w:color w:val="000000"/>
          <w:sz w:val="24"/>
          <w:szCs w:val="24"/>
          <w:lang w:eastAsia="en-IN"/>
        </w:rPr>
      </w:pPr>
      <w:r w:rsidRPr="00B31398">
        <w:rPr>
          <w:rFonts w:ascii="Satoshi Fallback" w:eastAsia="Times New Roman" w:hAnsi="Satoshi Fallback" w:cs="Times New Roman"/>
          <w:color w:val="000000"/>
          <w:sz w:val="24"/>
          <w:szCs w:val="24"/>
          <w:lang w:eastAsia="en-IN"/>
        </w:rPr>
        <w:t>PG: </w:t>
      </w:r>
      <w:r w:rsidRPr="00B31398">
        <w:rPr>
          <w:rFonts w:ascii="Satoshi Fallback" w:eastAsia="Times New Roman" w:hAnsi="Satoshi Fallback" w:cs="Times New Roman"/>
          <w:color w:val="000000"/>
          <w:sz w:val="21"/>
          <w:szCs w:val="21"/>
          <w:bdr w:val="none" w:sz="0" w:space="0" w:color="auto" w:frame="1"/>
          <w:lang w:eastAsia="en-IN"/>
        </w:rPr>
        <w:t>Any Postgraduate</w:t>
      </w:r>
    </w:p>
    <w:p w:rsidR="00B31398" w:rsidRPr="00B31398" w:rsidRDefault="00B31398" w:rsidP="00B31398">
      <w:pPr>
        <w:spacing w:after="0" w:line="270" w:lineRule="atLeast"/>
        <w:textAlignment w:val="baseline"/>
        <w:rPr>
          <w:rFonts w:ascii="Satoshi Fallback" w:eastAsia="Times New Roman" w:hAnsi="Satoshi Fallback" w:cs="Times New Roman"/>
          <w:b/>
          <w:bCs/>
          <w:color w:val="000000"/>
          <w:sz w:val="21"/>
          <w:szCs w:val="21"/>
          <w:lang w:eastAsia="en-IN"/>
        </w:rPr>
      </w:pPr>
      <w:r w:rsidRPr="00B31398">
        <w:rPr>
          <w:rFonts w:ascii="Satoshi Fallback" w:eastAsia="Times New Roman" w:hAnsi="Satoshi Fallback" w:cs="Times New Roman"/>
          <w:b/>
          <w:bCs/>
          <w:color w:val="000000"/>
          <w:sz w:val="21"/>
          <w:szCs w:val="21"/>
          <w:lang w:eastAsia="en-IN"/>
        </w:rPr>
        <w:t>Key Skills</w:t>
      </w:r>
    </w:p>
    <w:p w:rsidR="00B31398" w:rsidRPr="00B31398" w:rsidRDefault="00B31398" w:rsidP="00B31398">
      <w:pPr>
        <w:spacing w:after="0" w:line="240" w:lineRule="auto"/>
        <w:textAlignment w:val="baseline"/>
        <w:rPr>
          <w:rFonts w:ascii="Satoshi Fallback" w:eastAsia="Times New Roman" w:hAnsi="Satoshi Fallback" w:cs="Times New Roman"/>
          <w:color w:val="000000"/>
          <w:sz w:val="24"/>
          <w:szCs w:val="24"/>
          <w:lang w:eastAsia="en-IN"/>
        </w:rPr>
      </w:pPr>
      <w:hyperlink r:id="rId8" w:tgtFrame="_blank" w:history="1">
        <w:r w:rsidRPr="00B31398">
          <w:rPr>
            <w:rFonts w:ascii="Satoshi Fallback" w:eastAsia="Times New Roman" w:hAnsi="Satoshi Fallback" w:cs="Times New Roman"/>
            <w:color w:val="0000FF"/>
            <w:sz w:val="21"/>
            <w:szCs w:val="21"/>
            <w:bdr w:val="none" w:sz="0" w:space="0" w:color="auto" w:frame="1"/>
            <w:lang w:eastAsia="en-IN"/>
          </w:rPr>
          <w:t xml:space="preserve">data </w:t>
        </w:r>
        <w:proofErr w:type="spellStart"/>
        <w:r w:rsidRPr="00B31398">
          <w:rPr>
            <w:rFonts w:ascii="Satoshi Fallback" w:eastAsia="Times New Roman" w:hAnsi="Satoshi Fallback" w:cs="Times New Roman"/>
            <w:color w:val="0000FF"/>
            <w:sz w:val="21"/>
            <w:szCs w:val="21"/>
            <w:bdr w:val="none" w:sz="0" w:space="0" w:color="auto" w:frame="1"/>
            <w:lang w:eastAsia="en-IN"/>
          </w:rPr>
          <w:t>cleansing</w:t>
        </w:r>
      </w:hyperlink>
      <w:hyperlink r:id="rId9" w:tgtFrame="_blank" w:history="1">
        <w:r w:rsidRPr="00B31398">
          <w:rPr>
            <w:rFonts w:ascii="Satoshi Fallback" w:eastAsia="Times New Roman" w:hAnsi="Satoshi Fallback" w:cs="Times New Roman"/>
            <w:color w:val="0000FF"/>
            <w:sz w:val="21"/>
            <w:szCs w:val="21"/>
            <w:bdr w:val="none" w:sz="0" w:space="0" w:color="auto" w:frame="1"/>
            <w:lang w:eastAsia="en-IN"/>
          </w:rPr>
          <w:t>Data</w:t>
        </w:r>
        <w:proofErr w:type="spellEnd"/>
        <w:r w:rsidRPr="00B31398">
          <w:rPr>
            <w:rFonts w:ascii="Satoshi Fallback" w:eastAsia="Times New Roman" w:hAnsi="Satoshi Fallback" w:cs="Times New Roman"/>
            <w:color w:val="0000FF"/>
            <w:sz w:val="21"/>
            <w:szCs w:val="21"/>
            <w:bdr w:val="none" w:sz="0" w:space="0" w:color="auto" w:frame="1"/>
            <w:lang w:eastAsia="en-IN"/>
          </w:rPr>
          <w:t xml:space="preserve"> </w:t>
        </w:r>
        <w:proofErr w:type="spellStart"/>
        <w:r w:rsidRPr="00B31398">
          <w:rPr>
            <w:rFonts w:ascii="Satoshi Fallback" w:eastAsia="Times New Roman" w:hAnsi="Satoshi Fallback" w:cs="Times New Roman"/>
            <w:color w:val="0000FF"/>
            <w:sz w:val="21"/>
            <w:szCs w:val="21"/>
            <w:bdr w:val="none" w:sz="0" w:space="0" w:color="auto" w:frame="1"/>
            <w:lang w:eastAsia="en-IN"/>
          </w:rPr>
          <w:t>analysis</w:t>
        </w:r>
      </w:hyperlink>
      <w:hyperlink r:id="rId10" w:tgtFrame="_blank" w:history="1">
        <w:r w:rsidRPr="00B31398">
          <w:rPr>
            <w:rFonts w:ascii="Satoshi Fallback" w:eastAsia="Times New Roman" w:hAnsi="Satoshi Fallback" w:cs="Times New Roman"/>
            <w:color w:val="0000FF"/>
            <w:sz w:val="21"/>
            <w:szCs w:val="21"/>
            <w:bdr w:val="none" w:sz="0" w:space="0" w:color="auto" w:frame="1"/>
            <w:lang w:eastAsia="en-IN"/>
          </w:rPr>
          <w:t>Data</w:t>
        </w:r>
        <w:proofErr w:type="spellEnd"/>
        <w:r w:rsidRPr="00B31398">
          <w:rPr>
            <w:rFonts w:ascii="Satoshi Fallback" w:eastAsia="Times New Roman" w:hAnsi="Satoshi Fallback" w:cs="Times New Roman"/>
            <w:color w:val="0000FF"/>
            <w:sz w:val="21"/>
            <w:szCs w:val="21"/>
            <w:bdr w:val="none" w:sz="0" w:space="0" w:color="auto" w:frame="1"/>
            <w:lang w:eastAsia="en-IN"/>
          </w:rPr>
          <w:t xml:space="preserve"> </w:t>
        </w:r>
        <w:proofErr w:type="spellStart"/>
        <w:r w:rsidRPr="00B31398">
          <w:rPr>
            <w:rFonts w:ascii="Satoshi Fallback" w:eastAsia="Times New Roman" w:hAnsi="Satoshi Fallback" w:cs="Times New Roman"/>
            <w:color w:val="0000FF"/>
            <w:sz w:val="21"/>
            <w:szCs w:val="21"/>
            <w:bdr w:val="none" w:sz="0" w:space="0" w:color="auto" w:frame="1"/>
            <w:lang w:eastAsia="en-IN"/>
          </w:rPr>
          <w:t>management</w:t>
        </w:r>
      </w:hyperlink>
      <w:hyperlink r:id="rId11" w:tgtFrame="_blank" w:history="1">
        <w:r w:rsidRPr="00B31398">
          <w:rPr>
            <w:rFonts w:ascii="Satoshi Fallback" w:eastAsia="Times New Roman" w:hAnsi="Satoshi Fallback" w:cs="Times New Roman"/>
            <w:color w:val="0000FF"/>
            <w:sz w:val="21"/>
            <w:szCs w:val="21"/>
            <w:bdr w:val="none" w:sz="0" w:space="0" w:color="auto" w:frame="1"/>
            <w:lang w:eastAsia="en-IN"/>
          </w:rPr>
          <w:t>Machine</w:t>
        </w:r>
        <w:proofErr w:type="spellEnd"/>
        <w:r w:rsidRPr="00B31398">
          <w:rPr>
            <w:rFonts w:ascii="Satoshi Fallback" w:eastAsia="Times New Roman" w:hAnsi="Satoshi Fallback" w:cs="Times New Roman"/>
            <w:color w:val="0000FF"/>
            <w:sz w:val="21"/>
            <w:szCs w:val="21"/>
            <w:bdr w:val="none" w:sz="0" w:space="0" w:color="auto" w:frame="1"/>
            <w:lang w:eastAsia="en-IN"/>
          </w:rPr>
          <w:t xml:space="preserve"> </w:t>
        </w:r>
        <w:proofErr w:type="spellStart"/>
        <w:r w:rsidRPr="00B31398">
          <w:rPr>
            <w:rFonts w:ascii="Satoshi Fallback" w:eastAsia="Times New Roman" w:hAnsi="Satoshi Fallback" w:cs="Times New Roman"/>
            <w:color w:val="0000FF"/>
            <w:sz w:val="21"/>
            <w:szCs w:val="21"/>
            <w:bdr w:val="none" w:sz="0" w:space="0" w:color="auto" w:frame="1"/>
            <w:lang w:eastAsia="en-IN"/>
          </w:rPr>
          <w:t>learning</w:t>
        </w:r>
      </w:hyperlink>
      <w:hyperlink r:id="rId12" w:tgtFrame="_blank" w:history="1">
        <w:r w:rsidRPr="00B31398">
          <w:rPr>
            <w:rFonts w:ascii="Satoshi Fallback" w:eastAsia="Times New Roman" w:hAnsi="Satoshi Fallback" w:cs="Times New Roman"/>
            <w:color w:val="0000FF"/>
            <w:sz w:val="21"/>
            <w:szCs w:val="21"/>
            <w:bdr w:val="none" w:sz="0" w:space="0" w:color="auto" w:frame="1"/>
            <w:lang w:eastAsia="en-IN"/>
          </w:rPr>
          <w:t>Data</w:t>
        </w:r>
        <w:proofErr w:type="spellEnd"/>
        <w:r w:rsidRPr="00B31398">
          <w:rPr>
            <w:rFonts w:ascii="Satoshi Fallback" w:eastAsia="Times New Roman" w:hAnsi="Satoshi Fallback" w:cs="Times New Roman"/>
            <w:color w:val="0000FF"/>
            <w:sz w:val="21"/>
            <w:szCs w:val="21"/>
            <w:bdr w:val="none" w:sz="0" w:space="0" w:color="auto" w:frame="1"/>
            <w:lang w:eastAsia="en-IN"/>
          </w:rPr>
          <w:t xml:space="preserve"> </w:t>
        </w:r>
        <w:proofErr w:type="spellStart"/>
        <w:r w:rsidRPr="00B31398">
          <w:rPr>
            <w:rFonts w:ascii="Satoshi Fallback" w:eastAsia="Times New Roman" w:hAnsi="Satoshi Fallback" w:cs="Times New Roman"/>
            <w:color w:val="0000FF"/>
            <w:sz w:val="21"/>
            <w:szCs w:val="21"/>
            <w:bdr w:val="none" w:sz="0" w:space="0" w:color="auto" w:frame="1"/>
            <w:lang w:eastAsia="en-IN"/>
          </w:rPr>
          <w:t>analytics</w:t>
        </w:r>
      </w:hyperlink>
      <w:hyperlink r:id="rId13" w:tgtFrame="_blank" w:history="1">
        <w:r w:rsidRPr="00B31398">
          <w:rPr>
            <w:rFonts w:ascii="Satoshi Fallback" w:eastAsia="Times New Roman" w:hAnsi="Satoshi Fallback" w:cs="Times New Roman"/>
            <w:color w:val="0000FF"/>
            <w:sz w:val="21"/>
            <w:szCs w:val="21"/>
            <w:bdr w:val="none" w:sz="0" w:space="0" w:color="auto" w:frame="1"/>
            <w:lang w:eastAsia="en-IN"/>
          </w:rPr>
          <w:t>Business</w:t>
        </w:r>
        <w:proofErr w:type="spellEnd"/>
        <w:r w:rsidRPr="00B31398">
          <w:rPr>
            <w:rFonts w:ascii="Satoshi Fallback" w:eastAsia="Times New Roman" w:hAnsi="Satoshi Fallback" w:cs="Times New Roman"/>
            <w:color w:val="0000FF"/>
            <w:sz w:val="21"/>
            <w:szCs w:val="21"/>
            <w:bdr w:val="none" w:sz="0" w:space="0" w:color="auto" w:frame="1"/>
            <w:lang w:eastAsia="en-IN"/>
          </w:rPr>
          <w:t xml:space="preserve"> </w:t>
        </w:r>
        <w:proofErr w:type="spellStart"/>
        <w:r w:rsidRPr="00B31398">
          <w:rPr>
            <w:rFonts w:ascii="Satoshi Fallback" w:eastAsia="Times New Roman" w:hAnsi="Satoshi Fallback" w:cs="Times New Roman"/>
            <w:color w:val="0000FF"/>
            <w:sz w:val="21"/>
            <w:szCs w:val="21"/>
            <w:bdr w:val="none" w:sz="0" w:space="0" w:color="auto" w:frame="1"/>
            <w:lang w:eastAsia="en-IN"/>
          </w:rPr>
          <w:t>intelligence</w:t>
        </w:r>
      </w:hyperlink>
      <w:hyperlink r:id="rId14" w:tgtFrame="_blank" w:history="1">
        <w:r w:rsidRPr="00B31398">
          <w:rPr>
            <w:rFonts w:ascii="Satoshi Fallback" w:eastAsia="Times New Roman" w:hAnsi="Satoshi Fallback" w:cs="Times New Roman"/>
            <w:color w:val="0000FF"/>
            <w:sz w:val="21"/>
            <w:szCs w:val="21"/>
            <w:bdr w:val="none" w:sz="0" w:space="0" w:color="auto" w:frame="1"/>
            <w:lang w:eastAsia="en-IN"/>
          </w:rPr>
          <w:t>AWS</w:t>
        </w:r>
      </w:hyperlink>
      <w:hyperlink r:id="rId15" w:tgtFrame="_blank" w:history="1">
        <w:r w:rsidRPr="00B31398">
          <w:rPr>
            <w:rFonts w:ascii="Satoshi Fallback" w:eastAsia="Times New Roman" w:hAnsi="Satoshi Fallback" w:cs="Times New Roman"/>
            <w:color w:val="0000FF"/>
            <w:sz w:val="21"/>
            <w:szCs w:val="21"/>
            <w:bdr w:val="none" w:sz="0" w:space="0" w:color="auto" w:frame="1"/>
            <w:lang w:eastAsia="en-IN"/>
          </w:rPr>
          <w:t>SQL</w:t>
        </w:r>
        <w:proofErr w:type="spellEnd"/>
      </w:hyperlink>
    </w:p>
    <w:p w:rsidR="00782E1A" w:rsidRDefault="00782E1A"/>
    <w:p w:rsidR="00B31398" w:rsidRDefault="00B31398" w:rsidP="00B31398">
      <w:pPr>
        <w:pStyle w:val="Heading2"/>
        <w:spacing w:before="0" w:beforeAutospacing="0" w:after="0" w:afterAutospacing="0" w:line="300" w:lineRule="atLeast"/>
        <w:textAlignment w:val="baseline"/>
        <w:rPr>
          <w:sz w:val="24"/>
          <w:szCs w:val="24"/>
        </w:rPr>
      </w:pPr>
      <w:r>
        <w:rPr>
          <w:sz w:val="24"/>
          <w:szCs w:val="24"/>
        </w:rPr>
        <w:t>About company</w:t>
      </w:r>
    </w:p>
    <w:p w:rsidR="00B31398" w:rsidRDefault="00B31398" w:rsidP="00B31398">
      <w:pPr>
        <w:spacing w:line="270" w:lineRule="atLeast"/>
        <w:textAlignment w:val="baseline"/>
        <w:rPr>
          <w:rFonts w:ascii="Satoshi Fallback" w:hAnsi="Satoshi Fallback"/>
          <w:sz w:val="21"/>
          <w:szCs w:val="21"/>
        </w:rPr>
      </w:pPr>
      <w:r>
        <w:rPr>
          <w:rFonts w:ascii="Satoshi Fallback" w:hAnsi="Satoshi Fallback"/>
          <w:sz w:val="21"/>
          <w:szCs w:val="21"/>
        </w:rPr>
        <w:t xml:space="preserve">At PwC, our purpose is to build trust in society and solve important problems. Were a network of firms in 157 countries with more than 223,000 people who are committed to delivering quality in assurance, </w:t>
      </w:r>
      <w:r>
        <w:rPr>
          <w:rFonts w:ascii="Satoshi Fallback" w:hAnsi="Satoshi Fallback"/>
          <w:sz w:val="21"/>
          <w:szCs w:val="21"/>
        </w:rPr>
        <w:lastRenderedPageBreak/>
        <w:t xml:space="preserve">advisory and tax </w:t>
      </w:r>
      <w:proofErr w:type="gramStart"/>
      <w:r>
        <w:rPr>
          <w:rFonts w:ascii="Satoshi Fallback" w:hAnsi="Satoshi Fallback"/>
          <w:sz w:val="21"/>
          <w:szCs w:val="21"/>
        </w:rPr>
        <w:t>services.</w:t>
      </w:r>
      <w:proofErr w:type="gramEnd"/>
      <w:r>
        <w:rPr>
          <w:rFonts w:ascii="Satoshi Fallback" w:hAnsi="Satoshi Fallback"/>
          <w:sz w:val="21"/>
          <w:szCs w:val="21"/>
        </w:rPr>
        <w:t xml:space="preserve"> Find out more and tell us what matters to you by visiting us at www.pwc.com. In India, our highly qualified and experienced professionals listen to different points of view to help you solve business issues and identify and maximise the opportunities you seek. Our industry specialisation allows us to help co-create solutions with our clients for their sector of interest.</w:t>
      </w:r>
    </w:p>
    <w:p w:rsidR="00B31398" w:rsidRDefault="00B31398">
      <w:bookmarkStart w:id="0" w:name="_GoBack"/>
      <w:bookmarkEnd w:id="0"/>
    </w:p>
    <w:sectPr w:rsidR="00B31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toshi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3523E"/>
    <w:multiLevelType w:val="multilevel"/>
    <w:tmpl w:val="9844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36394"/>
    <w:multiLevelType w:val="multilevel"/>
    <w:tmpl w:val="D550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E638F0"/>
    <w:multiLevelType w:val="multilevel"/>
    <w:tmpl w:val="FE3E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398"/>
    <w:rsid w:val="00782E1A"/>
    <w:rsid w:val="00B31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6C796-2529-4FDA-A8F8-CDDABC2C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13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39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313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13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308809">
      <w:bodyDiv w:val="1"/>
      <w:marLeft w:val="0"/>
      <w:marRight w:val="0"/>
      <w:marTop w:val="0"/>
      <w:marBottom w:val="0"/>
      <w:divBdr>
        <w:top w:val="none" w:sz="0" w:space="0" w:color="auto"/>
        <w:left w:val="none" w:sz="0" w:space="0" w:color="auto"/>
        <w:bottom w:val="none" w:sz="0" w:space="0" w:color="auto"/>
        <w:right w:val="none" w:sz="0" w:space="0" w:color="auto"/>
      </w:divBdr>
      <w:divsChild>
        <w:div w:id="189494768">
          <w:marLeft w:val="0"/>
          <w:marRight w:val="0"/>
          <w:marTop w:val="0"/>
          <w:marBottom w:val="0"/>
          <w:divBdr>
            <w:top w:val="none" w:sz="0" w:space="0" w:color="auto"/>
            <w:left w:val="none" w:sz="0" w:space="0" w:color="auto"/>
            <w:bottom w:val="none" w:sz="0" w:space="0" w:color="auto"/>
            <w:right w:val="none" w:sz="0" w:space="0" w:color="auto"/>
          </w:divBdr>
          <w:divsChild>
            <w:div w:id="1112242136">
              <w:marLeft w:val="0"/>
              <w:marRight w:val="0"/>
              <w:marTop w:val="150"/>
              <w:marBottom w:val="0"/>
              <w:divBdr>
                <w:top w:val="none" w:sz="0" w:space="0" w:color="auto"/>
                <w:left w:val="none" w:sz="0" w:space="0" w:color="auto"/>
                <w:bottom w:val="none" w:sz="0" w:space="0" w:color="auto"/>
                <w:right w:val="none" w:sz="0" w:space="0" w:color="auto"/>
              </w:divBdr>
            </w:div>
            <w:div w:id="1561095024">
              <w:marLeft w:val="0"/>
              <w:marRight w:val="0"/>
              <w:marTop w:val="300"/>
              <w:marBottom w:val="0"/>
              <w:divBdr>
                <w:top w:val="none" w:sz="0" w:space="0" w:color="auto"/>
                <w:left w:val="none" w:sz="0" w:space="0" w:color="auto"/>
                <w:bottom w:val="none" w:sz="0" w:space="0" w:color="auto"/>
                <w:right w:val="none" w:sz="0" w:space="0" w:color="auto"/>
              </w:divBdr>
              <w:divsChild>
                <w:div w:id="1033116315">
                  <w:marLeft w:val="0"/>
                  <w:marRight w:val="0"/>
                  <w:marTop w:val="120"/>
                  <w:marBottom w:val="0"/>
                  <w:divBdr>
                    <w:top w:val="none" w:sz="0" w:space="0" w:color="auto"/>
                    <w:left w:val="none" w:sz="0" w:space="0" w:color="auto"/>
                    <w:bottom w:val="none" w:sz="0" w:space="0" w:color="auto"/>
                    <w:right w:val="none" w:sz="0" w:space="0" w:color="auto"/>
                  </w:divBdr>
                </w:div>
                <w:div w:id="840000397">
                  <w:marLeft w:val="0"/>
                  <w:marRight w:val="0"/>
                  <w:marTop w:val="120"/>
                  <w:marBottom w:val="0"/>
                  <w:divBdr>
                    <w:top w:val="none" w:sz="0" w:space="0" w:color="auto"/>
                    <w:left w:val="none" w:sz="0" w:space="0" w:color="auto"/>
                    <w:bottom w:val="none" w:sz="0" w:space="0" w:color="auto"/>
                    <w:right w:val="none" w:sz="0" w:space="0" w:color="auto"/>
                  </w:divBdr>
                </w:div>
                <w:div w:id="1223062524">
                  <w:marLeft w:val="0"/>
                  <w:marRight w:val="0"/>
                  <w:marTop w:val="120"/>
                  <w:marBottom w:val="0"/>
                  <w:divBdr>
                    <w:top w:val="none" w:sz="0" w:space="0" w:color="auto"/>
                    <w:left w:val="none" w:sz="0" w:space="0" w:color="auto"/>
                    <w:bottom w:val="none" w:sz="0" w:space="0" w:color="auto"/>
                    <w:right w:val="none" w:sz="0" w:space="0" w:color="auto"/>
                  </w:divBdr>
                </w:div>
                <w:div w:id="660544264">
                  <w:marLeft w:val="0"/>
                  <w:marRight w:val="0"/>
                  <w:marTop w:val="120"/>
                  <w:marBottom w:val="0"/>
                  <w:divBdr>
                    <w:top w:val="none" w:sz="0" w:space="0" w:color="auto"/>
                    <w:left w:val="none" w:sz="0" w:space="0" w:color="auto"/>
                    <w:bottom w:val="none" w:sz="0" w:space="0" w:color="auto"/>
                    <w:right w:val="none" w:sz="0" w:space="0" w:color="auto"/>
                  </w:divBdr>
                </w:div>
                <w:div w:id="347560171">
                  <w:marLeft w:val="0"/>
                  <w:marRight w:val="0"/>
                  <w:marTop w:val="120"/>
                  <w:marBottom w:val="0"/>
                  <w:divBdr>
                    <w:top w:val="none" w:sz="0" w:space="0" w:color="auto"/>
                    <w:left w:val="none" w:sz="0" w:space="0" w:color="auto"/>
                    <w:bottom w:val="none" w:sz="0" w:space="0" w:color="auto"/>
                    <w:right w:val="none" w:sz="0" w:space="0" w:color="auto"/>
                  </w:divBdr>
                </w:div>
              </w:divsChild>
            </w:div>
            <w:div w:id="1305891472">
              <w:marLeft w:val="0"/>
              <w:marRight w:val="0"/>
              <w:marTop w:val="300"/>
              <w:marBottom w:val="0"/>
              <w:divBdr>
                <w:top w:val="none" w:sz="0" w:space="0" w:color="auto"/>
                <w:left w:val="none" w:sz="0" w:space="0" w:color="auto"/>
                <w:bottom w:val="none" w:sz="0" w:space="0" w:color="auto"/>
                <w:right w:val="none" w:sz="0" w:space="0" w:color="auto"/>
              </w:divBdr>
              <w:divsChild>
                <w:div w:id="1625770125">
                  <w:marLeft w:val="0"/>
                  <w:marRight w:val="0"/>
                  <w:marTop w:val="0"/>
                  <w:marBottom w:val="0"/>
                  <w:divBdr>
                    <w:top w:val="none" w:sz="0" w:space="0" w:color="auto"/>
                    <w:left w:val="none" w:sz="0" w:space="0" w:color="auto"/>
                    <w:bottom w:val="none" w:sz="0" w:space="0" w:color="auto"/>
                    <w:right w:val="none" w:sz="0" w:space="0" w:color="auto"/>
                  </w:divBdr>
                </w:div>
                <w:div w:id="1979455455">
                  <w:marLeft w:val="0"/>
                  <w:marRight w:val="0"/>
                  <w:marTop w:val="120"/>
                  <w:marBottom w:val="0"/>
                  <w:divBdr>
                    <w:top w:val="none" w:sz="0" w:space="0" w:color="auto"/>
                    <w:left w:val="none" w:sz="0" w:space="0" w:color="auto"/>
                    <w:bottom w:val="none" w:sz="0" w:space="0" w:color="auto"/>
                    <w:right w:val="none" w:sz="0" w:space="0" w:color="auto"/>
                  </w:divBdr>
                </w:div>
                <w:div w:id="1656227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39193701">
          <w:marLeft w:val="0"/>
          <w:marRight w:val="0"/>
          <w:marTop w:val="300"/>
          <w:marBottom w:val="0"/>
          <w:divBdr>
            <w:top w:val="none" w:sz="0" w:space="0" w:color="auto"/>
            <w:left w:val="none" w:sz="0" w:space="0" w:color="auto"/>
            <w:bottom w:val="none" w:sz="0" w:space="0" w:color="auto"/>
            <w:right w:val="none" w:sz="0" w:space="0" w:color="auto"/>
          </w:divBdr>
          <w:divsChild>
            <w:div w:id="751201892">
              <w:marLeft w:val="0"/>
              <w:marRight w:val="0"/>
              <w:marTop w:val="0"/>
              <w:marBottom w:val="0"/>
              <w:divBdr>
                <w:top w:val="none" w:sz="0" w:space="0" w:color="auto"/>
                <w:left w:val="none" w:sz="0" w:space="0" w:color="auto"/>
                <w:bottom w:val="none" w:sz="0" w:space="0" w:color="auto"/>
                <w:right w:val="none" w:sz="0" w:space="0" w:color="auto"/>
              </w:divBdr>
            </w:div>
            <w:div w:id="4359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3592">
      <w:bodyDiv w:val="1"/>
      <w:marLeft w:val="0"/>
      <w:marRight w:val="0"/>
      <w:marTop w:val="0"/>
      <w:marBottom w:val="0"/>
      <w:divBdr>
        <w:top w:val="none" w:sz="0" w:space="0" w:color="auto"/>
        <w:left w:val="none" w:sz="0" w:space="0" w:color="auto"/>
        <w:bottom w:val="none" w:sz="0" w:space="0" w:color="auto"/>
        <w:right w:val="none" w:sz="0" w:space="0" w:color="auto"/>
      </w:divBdr>
      <w:divsChild>
        <w:div w:id="178280483">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data-cleansing-jobs" TargetMode="External"/><Relationship Id="rId13" Type="http://schemas.openxmlformats.org/officeDocument/2006/relationships/hyperlink" Target="https://www.naukri.com/business-intelligence-jobs" TargetMode="External"/><Relationship Id="rId3" Type="http://schemas.openxmlformats.org/officeDocument/2006/relationships/settings" Target="settings.xml"/><Relationship Id="rId7" Type="http://schemas.openxmlformats.org/officeDocument/2006/relationships/hyperlink" Target="https://www.naukri.com/data-science-analytics-jobs" TargetMode="External"/><Relationship Id="rId12" Type="http://schemas.openxmlformats.org/officeDocument/2006/relationships/hyperlink" Target="https://www.naukri.com/data-analytics-job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aukri.com/accounting-auditing-jobs" TargetMode="External"/><Relationship Id="rId11" Type="http://schemas.openxmlformats.org/officeDocument/2006/relationships/hyperlink" Target="https://www.naukri.com/machine-learning-jobs" TargetMode="External"/><Relationship Id="rId5" Type="http://schemas.openxmlformats.org/officeDocument/2006/relationships/hyperlink" Target="https://www.naukri.com/data-science-machine-learning-other-jobs" TargetMode="External"/><Relationship Id="rId15" Type="http://schemas.openxmlformats.org/officeDocument/2006/relationships/hyperlink" Target="https://www.naukri.com/sql-jobs" TargetMode="External"/><Relationship Id="rId10" Type="http://schemas.openxmlformats.org/officeDocument/2006/relationships/hyperlink" Target="https://www.naukri.com/data-management-jobs" TargetMode="External"/><Relationship Id="rId4" Type="http://schemas.openxmlformats.org/officeDocument/2006/relationships/webSettings" Target="webSettings.xml"/><Relationship Id="rId9" Type="http://schemas.openxmlformats.org/officeDocument/2006/relationships/hyperlink" Target="https://www.naukri.com/data-analysis-jobs" TargetMode="External"/><Relationship Id="rId14" Type="http://schemas.openxmlformats.org/officeDocument/2006/relationships/hyperlink" Target="https://www.naukri.com/aws-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2024-02-27T19:07:00Z</dcterms:created>
  <dcterms:modified xsi:type="dcterms:W3CDTF">2024-02-27T19:10:00Z</dcterms:modified>
</cp:coreProperties>
</file>