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D26B" w14:textId="77777777" w:rsidR="00D41696" w:rsidRDefault="00D4169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QA Training &amp; Operations Playbook</w:t>
      </w:r>
    </w:p>
    <w:p w14:paraId="655349C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Orchestrator-Driven, Spec-Driven Playwright-BDD Automation Framework</w:t>
      </w:r>
    </w:p>
    <w:p w14:paraId="474261AF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complete, production-grade training guide and operational manual for </w:t>
      </w:r>
      <w:r>
        <w:rPr>
          <w:rStyle w:val="Strong"/>
          <w:rFonts w:ascii="Calibri" w:hAnsi="Calibri" w:cs="Calibri"/>
          <w:sz w:val="22"/>
          <w:szCs w:val="22"/>
        </w:rPr>
        <w:t>Manual QA Engineers, QA Leads, Product Owners, and Automation Engineers</w:t>
      </w:r>
      <w:r>
        <w:rPr>
          <w:rFonts w:ascii="Calibri" w:hAnsi="Calibri" w:cs="Calibri"/>
          <w:sz w:val="22"/>
          <w:szCs w:val="22"/>
        </w:rPr>
        <w:t>. It documents the framework's first-class features and flows and provides an interactive training curriculum (</w:t>
      </w:r>
      <w:hyperlink w:anchor="16-interactive-qa-training-curriculum-e" w:history="1">
        <w:r>
          <w:rPr>
            <w:rStyle w:val="Hyperlink"/>
            <w:rFonts w:ascii="Calibri" w:hAnsi="Calibri" w:cs="Calibri"/>
            <w:sz w:val="22"/>
            <w:szCs w:val="22"/>
          </w:rPr>
          <w:t>§16</w:t>
        </w:r>
      </w:hyperlink>
      <w:r>
        <w:rPr>
          <w:rFonts w:ascii="Calibri" w:hAnsi="Calibri" w:cs="Calibri"/>
          <w:sz w:val="22"/>
          <w:szCs w:val="22"/>
        </w:rPr>
        <w:t>).</w:t>
      </w:r>
    </w:p>
    <w:p w14:paraId="58AA6338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7427AFC">
          <v:rect id="_x0000_i1025" style="width:0;height:1.5pt" o:hralign="center" o:hrstd="t" o:hr="t" fillcolor="#a0a0a0" stroked="f"/>
        </w:pict>
      </w:r>
    </w:p>
    <w:p w14:paraId="1BAD43B9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14:paraId="610BC4A8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-executive-summary--framework-vision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Executive Summary &amp; Framework Vision</w:t>
        </w:r>
      </w:hyperlink>
    </w:p>
    <w:p w14:paraId="1B844091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2-why-governed-spec-driven-development-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Why Governed Spec-Driven Development (SDD)?</w:t>
        </w:r>
      </w:hyperlink>
    </w:p>
    <w:p w14:paraId="3BADC4DB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3-core-glossary--stable-id-architectur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Core Glossary &amp; Stable ID Architecture</w:t>
        </w:r>
      </w:hyperlink>
    </w:p>
    <w:p w14:paraId="1465D8A8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4-the-role-of-openspec-from-delta-chang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The Role of OpenSpec: From Delta Changes to Living Specifications</w:t>
        </w:r>
      </w:hyperlink>
    </w:p>
    <w:p w14:paraId="2235695E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5-the-testing-spectrum-ui-vs-api-vs-hyb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The Testing Spectrum: UI vs. API vs. HYBRID</w:t>
        </w:r>
      </w:hyperlink>
    </w:p>
    <w:p w14:paraId="761807CC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6-api-contract-governance--shape-hashin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API Contract Governance &amp; Shape-Hashing</w:t>
        </w:r>
      </w:hyperlink>
    </w:p>
    <w:p w14:paraId="12F01659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7-the-3-human-approval-gat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The 3 Human Approval Gates</w:t>
        </w:r>
      </w:hyperlink>
    </w:p>
    <w:p w14:paraId="1F9603EA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8-the-end-to-end-workflow--orchestratio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The End-to-End Workflow &amp; Orchestration Layer</w:t>
        </w:r>
      </w:hyperlink>
    </w:p>
    <w:p w14:paraId="5920E898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9-workflow-mechanics-state-locking-idem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Workflow Mechanics: State, Locking, Idempotency &amp; Entry Points</w:t>
        </w:r>
      </w:hyperlink>
    </w:p>
    <w:p w14:paraId="5E87FF16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0-ambiguities-blockers--escalation-no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Ambiguities, Blockers &amp; Escalation Notes</w:t>
        </w:r>
      </w:hyperlink>
    </w:p>
    <w:p w14:paraId="2251D01A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1-step-by-step-qa-playbook-operating-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Step-by-Step QA Playbook: Operating the Workflow</w:t>
        </w:r>
      </w:hyperlink>
    </w:p>
    <w:p w14:paraId="37A93882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2-execution-guide-headedheadless-taggi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Execution Guide: Headed/Headless, Tagging, Scoping &amp; Sessions</w:t>
        </w:r>
      </w:hyperlink>
    </w:p>
    <w:p w14:paraId="71E99C81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3-failure-triage-governed-locator-heal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Failure Triage, Governed Locator Healing &amp; Defect Logging</w:t>
        </w:r>
      </w:hyperlink>
    </w:p>
    <w:p w14:paraId="2A25F36E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4-reports-metrics-rtm--coverage-at-sca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Reports, Metrics, RTM &amp; Coverage at Scale</w:t>
        </w:r>
      </w:hyperlink>
    </w:p>
    <w:p w14:paraId="0CF89277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5-architecture-layering-governance-rul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Architecture, Layering, Governance Rules &amp; Environment</w:t>
        </w:r>
      </w:hyperlink>
    </w:p>
    <w:p w14:paraId="371787FE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6-interactive-qa-training-curriculum-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Interactive QA Training Curriculum (Expanded)</w:t>
        </w:r>
      </w:hyperlink>
    </w:p>
    <w:p w14:paraId="1CC8EDEC" w14:textId="77777777" w:rsidR="00D41696" w:rsidRDefault="00D4169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7-quick-reference-card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Quick Reference Card</w:t>
        </w:r>
      </w:hyperlink>
    </w:p>
    <w:p w14:paraId="635C379F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C750A5D">
          <v:rect id="_x0000_i1026" style="width:0;height:1.5pt" o:hralign="center" o:hrstd="t" o:hr="t" fillcolor="#a0a0a0" stroked="f"/>
        </w:pict>
      </w:r>
    </w:p>
    <w:p w14:paraId="63CEB423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 &amp; Framework Vision</w:t>
      </w:r>
    </w:p>
    <w:p w14:paraId="0BE199B4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The Core Mission</w:t>
      </w:r>
    </w:p>
    <w:p w14:paraId="68D252F3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framework bridges the historic divide between </w:t>
      </w:r>
      <w:r>
        <w:rPr>
          <w:rStyle w:val="Strong"/>
          <w:rFonts w:ascii="Calibri" w:hAnsi="Calibri" w:cs="Calibri"/>
          <w:sz w:val="22"/>
          <w:szCs w:val="22"/>
        </w:rPr>
        <w:t>Manual QA domain expertise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sz w:val="22"/>
          <w:szCs w:val="22"/>
        </w:rPr>
        <w:t>Automated Test Execution</w:t>
      </w:r>
      <w:r>
        <w:rPr>
          <w:rFonts w:ascii="Calibri" w:hAnsi="Calibri" w:cs="Calibri"/>
          <w:sz w:val="22"/>
          <w:szCs w:val="22"/>
        </w:rPr>
        <w:t xml:space="preserve">. It takes a raw Jira user story and transforms it into an approved, traceable, and executable Playwright-BDD test suite through a </w:t>
      </w:r>
      <w:r>
        <w:rPr>
          <w:rStyle w:val="Strong"/>
          <w:rFonts w:ascii="Calibri" w:hAnsi="Calibri" w:cs="Calibri"/>
          <w:sz w:val="22"/>
          <w:szCs w:val="22"/>
        </w:rPr>
        <w:t>durable, resumable, agent-driven workflow with three mandatory human approval gates</w:t>
      </w:r>
      <w:r>
        <w:rPr>
          <w:rFonts w:ascii="Calibri" w:hAnsi="Calibri" w:cs="Calibri"/>
          <w:sz w:val="22"/>
          <w:szCs w:val="22"/>
        </w:rPr>
        <w:t>.</w:t>
      </w:r>
    </w:p>
    <w:p w14:paraId="67C515D5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core premise:</w:t>
      </w:r>
    </w:p>
    <w:p w14:paraId="0EE37941" w14:textId="77777777" w:rsidR="00D41696" w:rsidRDefault="00D41696">
      <w:pPr>
        <w:pStyle w:val="NormalWeb"/>
        <w:divId w:val="1793788655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lastRenderedPageBreak/>
        <w:t>AI agents write the repetitive code and probe live applications, but human QA engineers retain absolute governance over business rules, acceptance criteria, test designs, locator safety, and defect reporting.</w:t>
      </w:r>
    </w:p>
    <w:p w14:paraId="47AF632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flowchart TD</w:t>
      </w:r>
    </w:p>
    <w:p w14:paraId="2E7C371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JIRA[Jira User Story] --&gt;</w:t>
      </w:r>
      <w:r>
        <w:rPr>
          <w:rStyle w:val="HTMLCode"/>
        </w:rPr>
        <w:t>|Atlassian MCP| RA[Requirement Analysis Agent]</w:t>
      </w:r>
    </w:p>
    <w:p w14:paraId="6E598E3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RA --&gt; G1{{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1: Acceptance Criteria Approval}}</w:t>
      </w:r>
    </w:p>
    <w:p w14:paraId="7CB0FA2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G1 --&gt;|Human QA Sign-off| OS[OpenSpec Change Proposal]</w:t>
      </w:r>
    </w:p>
    <w:p w14:paraId="2C79192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OS --&gt; TP[Test Plan Generation]</w:t>
      </w:r>
    </w:p>
    <w:p w14:paraId="3CC70AE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TP --&gt; G2{{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2: Test Plan Approval}}</w:t>
      </w:r>
    </w:p>
    <w:p w14:paraId="3AF9B43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G2 --&gt;|Human QA Sign-off| BDD[BDD &amp; Automation Design]</w:t>
      </w:r>
    </w:p>
    <w:p w14:paraId="1884086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BDD --&gt; G3{{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3: Automation Design Approval}}</w:t>
      </w:r>
    </w:p>
    <w:p w14:paraId="1C42865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G3 --&gt;|Human QA Sign-off| MCP[Playwright MCP Live Validation]</w:t>
      </w:r>
    </w:p>
    <w:p w14:paraId="3F28C9A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MCP --&gt; IMPL[TypeScript Code Implementation]</w:t>
      </w:r>
    </w:p>
    <w:p w14:paraId="1ACC731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IMPL --&gt; </w:t>
      </w:r>
      <w:r>
        <w:rPr>
          <w:rStyle w:val="HTMLCode"/>
        </w:rPr>
        <w:t>BDDGEN[BDD Test Compilation]</w:t>
      </w:r>
    </w:p>
    <w:p w14:paraId="3068236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BDDGEN --&gt; EXEC[Playwright Headed/Headless Run]</w:t>
      </w:r>
    </w:p>
    <w:p w14:paraId="26221AE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EXEC --&gt;|All Passed| RTM[Traceability &amp; Coverage Update]</w:t>
      </w:r>
    </w:p>
    <w:p w14:paraId="056EE18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EXEC --&gt;|Failure| TRIAGE[Deterministic Failure Triage]</w:t>
      </w:r>
    </w:p>
    <w:p w14:paraId="09CE576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TRIAGE --&gt;|Locator Issue| HEAL[Governed Locator Healing]</w:t>
      </w:r>
    </w:p>
    <w:p w14:paraId="4BFAD03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TRIAGE --&gt;|App Bug| BUG[Human-Confirmed Jira Defect]</w:t>
      </w:r>
    </w:p>
    <w:p w14:paraId="7012E615" w14:textId="77777777" w:rsidR="00D41696" w:rsidRDefault="00D41696">
      <w:pPr>
        <w:pStyle w:val="HTMLPreformatted"/>
      </w:pPr>
      <w:r>
        <w:rPr>
          <w:rStyle w:val="HTMLCode"/>
        </w:rPr>
        <w:t xml:space="preserve">    RTM --&gt; ARCH[OpenSpec Spec Archival]</w:t>
      </w:r>
    </w:p>
    <w:p w14:paraId="2011A97E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The Five Non-Negotiable Rules</w:t>
      </w:r>
    </w:p>
    <w:p w14:paraId="60A015F9" w14:textId="0B0C048B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Enforced programmatically by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src/utils/semantic-rules.ts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and the Zod models. Violating any of them fails </w:t>
      </w:r>
      <w:r>
        <w:rPr>
          <w:rStyle w:val="HTMLCode"/>
        </w:rPr>
        <w:t>npm run validate:artifacts</w:t>
      </w:r>
      <w:r>
        <w:rPr>
          <w:rFonts w:ascii="Calibri" w:hAnsi="Calibri" w:cs="Calibri"/>
          <w:sz w:val="22"/>
          <w:szCs w:val="22"/>
        </w:rPr>
        <w:t>.</w:t>
      </w:r>
    </w:p>
    <w:p w14:paraId="7877CB11" w14:textId="77777777" w:rsidR="00D41696" w:rsidRDefault="00D4169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 chat message is never an approval.</w:t>
      </w:r>
      <w:r>
        <w:rPr>
          <w:rFonts w:ascii="Calibri" w:eastAsia="Times New Roman" w:hAnsi="Calibri" w:cs="Calibri"/>
          <w:sz w:val="22"/>
          <w:szCs w:val="22"/>
        </w:rPr>
        <w:t xml:space="preserve"> An approval only exists when a schema-valid JSON artifact (e.g., </w:t>
      </w:r>
      <w:r>
        <w:rPr>
          <w:rStyle w:val="HTMLCode"/>
        </w:rPr>
        <w:t>requirements/approved/EC-12000-ac-approval.json</w:t>
      </w:r>
      <w:r>
        <w:rPr>
          <w:rFonts w:ascii="Calibri" w:eastAsia="Times New Roman" w:hAnsi="Calibri" w:cs="Calibri"/>
          <w:sz w:val="22"/>
          <w:szCs w:val="22"/>
        </w:rPr>
        <w:t>) is written to disk.</w:t>
      </w:r>
    </w:p>
    <w:p w14:paraId="26B654AC" w14:textId="77777777" w:rsidR="00D41696" w:rsidRDefault="00D4169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Never invent a business rule.</w:t>
      </w:r>
      <w:r>
        <w:rPr>
          <w:rFonts w:ascii="Calibri" w:eastAsia="Times New Roman" w:hAnsi="Calibri" w:cs="Calibri"/>
          <w:sz w:val="22"/>
          <w:szCs w:val="22"/>
        </w:rPr>
        <w:t xml:space="preserve"> No role, error message, boundary limit, timeout, or security policy may be invented by an AI agent. Missing facts are escalated as </w:t>
      </w:r>
      <w:r>
        <w:rPr>
          <w:rStyle w:val="HTMLCode"/>
        </w:rPr>
        <w:t>AMB-*</w:t>
      </w:r>
      <w:r>
        <w:rPr>
          <w:rFonts w:ascii="Calibri" w:eastAsia="Times New Roman" w:hAnsi="Calibri" w:cs="Calibri"/>
          <w:sz w:val="22"/>
          <w:szCs w:val="22"/>
        </w:rPr>
        <w:t xml:space="preserve"> ambiguities.</w:t>
      </w:r>
    </w:p>
    <w:p w14:paraId="3BDB09F3" w14:textId="77777777" w:rsidR="00D41696" w:rsidRDefault="00D4169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Never fabricate a passing result.</w:t>
      </w:r>
      <w:r>
        <w:rPr>
          <w:rFonts w:ascii="Calibri" w:eastAsia="Times New Roman" w:hAnsi="Calibri" w:cs="Calibri"/>
          <w:sz w:val="22"/>
          <w:szCs w:val="22"/>
        </w:rPr>
        <w:t xml:space="preserve"> No scenario reports </w:t>
      </w:r>
      <w:r>
        <w:rPr>
          <w:rStyle w:val="HTMLCode"/>
        </w:rPr>
        <w:t>PASSED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without a real execution record. A coverage metric whose denominator is zero is </w:t>
      </w:r>
      <w:r>
        <w:rPr>
          <w:rStyle w:val="HTMLCode"/>
        </w:rPr>
        <w:t>null</w:t>
      </w:r>
      <w:r>
        <w:rPr>
          <w:rFonts w:ascii="Calibri" w:eastAsia="Times New Roman" w:hAnsi="Calibri" w:cs="Calibri"/>
          <w:sz w:val="22"/>
          <w:szCs w:val="22"/>
        </w:rPr>
        <w:t xml:space="preserve"> — never 0% and never 100%.</w:t>
      </w:r>
    </w:p>
    <w:p w14:paraId="5D198358" w14:textId="77777777" w:rsidR="00D41696" w:rsidRDefault="00D4169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Never guess a locator or an API contract.</w:t>
      </w:r>
      <w:r>
        <w:rPr>
          <w:rFonts w:ascii="Calibri" w:eastAsia="Times New Roman" w:hAnsi="Calibri" w:cs="Calibri"/>
          <w:sz w:val="22"/>
          <w:szCs w:val="22"/>
        </w:rPr>
        <w:t xml:space="preserve"> Unverified selectors stay </w:t>
      </w:r>
      <w:r>
        <w:rPr>
          <w:rStyle w:val="HTMLCode"/>
        </w:rPr>
        <w:t>MCP_VALIDATION_REQUIRED</w:t>
      </w:r>
      <w:r>
        <w:rPr>
          <w:rFonts w:ascii="Calibri" w:eastAsia="Times New Roman" w:hAnsi="Calibri" w:cs="Calibri"/>
          <w:sz w:val="22"/>
          <w:szCs w:val="22"/>
        </w:rPr>
        <w:t xml:space="preserve">; unverified endpoints stay </w:t>
      </w:r>
      <w:r>
        <w:rPr>
          <w:rStyle w:val="HTMLCode"/>
        </w:rPr>
        <w:t>API_CONTRACT_UNVERIFIED</w:t>
      </w:r>
      <w:r>
        <w:rPr>
          <w:rFonts w:ascii="Calibri" w:eastAsia="Times New Roman" w:hAnsi="Calibri" w:cs="Calibri"/>
          <w:sz w:val="22"/>
          <w:szCs w:val="22"/>
        </w:rPr>
        <w:t xml:space="preserve"> until validated through Playwright MCP.</w:t>
      </w:r>
    </w:p>
    <w:p w14:paraId="36D0BF87" w14:textId="77777777" w:rsidR="00D41696" w:rsidRDefault="00D4169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 agent approves its own output.</w:t>
      </w:r>
      <w:r>
        <w:rPr>
          <w:rFonts w:ascii="Calibri" w:eastAsia="Times New Roman" w:hAnsi="Calibri" w:cs="Calibri"/>
          <w:sz w:val="22"/>
          <w:szCs w:val="22"/>
        </w:rPr>
        <w:t xml:space="preserve"> Every gate needs a human signature; a defect is filed to Jira only after a human confirms the composed bug in chat.</w:t>
      </w:r>
    </w:p>
    <w:p w14:paraId="015081D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Who This Guide Serves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64"/>
      </w:tblGrid>
      <w:tr w:rsidR="00000000" w14:paraId="5853D97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2399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78AC7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you get from this guide</w:t>
            </w:r>
          </w:p>
        </w:tc>
      </w:tr>
      <w:tr w:rsidR="00000000" w14:paraId="5FF3E7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B3C8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Manual QA Engineer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E79C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to drive the workflow, review each gate, scope and run tests, read reports, and escalate blockers.</w:t>
            </w:r>
          </w:p>
        </w:tc>
      </w:tr>
      <w:tr w:rsidR="00000000" w14:paraId="5688E5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1332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QA Lead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49DD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Governance model, coverage semantics, scaling design, and how to audit traceability.</w:t>
            </w:r>
          </w:p>
        </w:tc>
      </w:tr>
      <w:tr w:rsidR="00000000" w14:paraId="358306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28A4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F999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ambiguities surface for your decision and where your answers are recorded.</w:t>
            </w:r>
          </w:p>
        </w:tc>
      </w:tr>
      <w:tr w:rsidR="00000000" w14:paraId="26ABAB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9FBE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lastRenderedPageBreak/>
              <w:t>Automation Engineer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2895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Layering rules, API contract governance, healing guardrails, and environment traps.</w:t>
            </w:r>
          </w:p>
        </w:tc>
      </w:tr>
    </w:tbl>
    <w:p w14:paraId="22D16A6F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11B4C15">
          <v:rect id="_x0000_i1027" style="width:0;height:1.5pt" o:hralign="center" o:hrstd="t" o:hr="t" fillcolor="#a0a0a0" stroked="f"/>
        </w:pict>
      </w:r>
    </w:p>
    <w:p w14:paraId="56ECDC72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Why Governed Spec-Driven Development (SDD)?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779"/>
        <w:gridCol w:w="1859"/>
        <w:gridCol w:w="3175"/>
      </w:tblGrid>
      <w:tr w:rsidR="00000000" w14:paraId="08347DF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1DD20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Capability Area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CFB0E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Traditional Manual + Scripted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8072D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Ungoverned Autonomous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820F1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Governed SDD (This Framework)</w:t>
            </w:r>
          </w:p>
        </w:tc>
      </w:tr>
      <w:tr w:rsidR="00000000" w14:paraId="7FC9D3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234D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Requirements Intake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2057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Manual authoring; edge cases missed; ambiguity found late.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81BD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Scrapes story and hallucinates missing rules.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FF15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Governed Extraction: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verbatim ACs, </w:t>
            </w:r>
            <w:r>
              <w:rPr>
                <w:rStyle w:val="HTMLCode"/>
              </w:rPr>
              <w:t>AMB-*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gaps, proposed criteria with rationale.</w:t>
            </w:r>
          </w:p>
        </w:tc>
      </w:tr>
      <w:tr w:rsidR="00000000" w14:paraId="08F1EC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7068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Approval &amp; Gates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2C7F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Ad-hoc PR review after code exists.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DC42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Zero gates; silent merges.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B680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 Mandatory Gates: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ACs (G1), Test Plans (G2), Feature/Locators (G3).</w:t>
            </w:r>
          </w:p>
        </w:tc>
      </w:tr>
      <w:tr w:rsidR="00000000" w14:paraId="41EEDE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E069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E8D1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Stale Confluence pages.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78FD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spec concept; tests drift.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5CE7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OpenSpec Layer: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living, version-controlled specs.</w:t>
            </w:r>
          </w:p>
        </w:tc>
      </w:tr>
      <w:tr w:rsidR="00000000" w14:paraId="52E2F2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1BA8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Interface Flexibility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E073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Siloed UI vs. Postman.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8977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Inconsistent UI/network mixing.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75DB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First-Class Hybrid: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UI + </w:t>
            </w:r>
            <w:r>
              <w:rPr>
                <w:rStyle w:val="HTMLCode"/>
              </w:rPr>
              <w:t>.eo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RPC in one scenario.</w:t>
            </w:r>
          </w:p>
        </w:tc>
      </w:tr>
      <w:tr w:rsidR="00000000" w14:paraId="545EA8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85FB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Locator Stability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D85E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Brittle XPath/CSS.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73AF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Guessed selectors.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D472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Playwright MCP Validation: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live DOM, accessible roles.</w:t>
            </w:r>
          </w:p>
        </w:tc>
      </w:tr>
      <w:tr w:rsidR="00000000" w14:paraId="3DA8B2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0964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Failure Resolution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2B1A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Manual triage &amp; copy-paste.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56D6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Agent forces green by editing asserts.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2717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Governed Triage &amp; Healing: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classify, heal (≤2), human-confirm bug.</w:t>
            </w:r>
          </w:p>
        </w:tc>
      </w:tr>
      <w:tr w:rsidR="00000000" w14:paraId="569D18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C674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Traceability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1B5B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Spreadsheets/plugins.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5723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C8DE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Partitioned RTM: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auditable, scales to 3,000+ tests.</w:t>
            </w:r>
          </w:p>
        </w:tc>
      </w:tr>
      <w:tr w:rsidR="00000000" w14:paraId="13BCFE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7818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 Safety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1CA3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Real creds sprinkled in tests.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6E76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Secrets leaked into code.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87BA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SYNTHETIC_INPUTS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isolation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lazy secret loading, negative paths never use the real account.</w:t>
            </w:r>
          </w:p>
        </w:tc>
      </w:tr>
    </w:tbl>
    <w:p w14:paraId="5478807F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F42813F">
          <v:rect id="_x0000_i1028" style="width:0;height:1.5pt" o:hralign="center" o:hrstd="t" o:hr="t" fillcolor="#a0a0a0" stroked="f"/>
        </w:pict>
      </w:r>
    </w:p>
    <w:p w14:paraId="2DE66221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Core Glossary &amp; Stable ID Architecture</w:t>
      </w:r>
    </w:p>
    <w:p w14:paraId="7A4F453B" w14:textId="6A8A0575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artifact carries an immutable, regex-validated </w:t>
      </w:r>
      <w:r>
        <w:rPr>
          <w:rStyle w:val="Strong"/>
          <w:rFonts w:ascii="Calibri" w:hAnsi="Calibri" w:cs="Calibri"/>
          <w:sz w:val="22"/>
          <w:szCs w:val="22"/>
        </w:rPr>
        <w:t>Stable ID</w:t>
      </w:r>
      <w:r>
        <w:rPr>
          <w:rFonts w:ascii="Calibri" w:hAnsi="Calibri" w:cs="Calibri"/>
          <w:sz w:val="22"/>
          <w:szCs w:val="22"/>
        </w:rPr>
        <w:t xml:space="preserve"> (defined in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src/models/common.model.ts</w:t>
        </w:r>
      </w:hyperlink>
      <w:r>
        <w:rPr>
          <w:rFonts w:ascii="Calibri" w:hAnsi="Calibri" w:cs="Calibri"/>
          <w:sz w:val="22"/>
          <w:szCs w:val="22"/>
        </w:rPr>
        <w:t>). Merges are always by key, never by position.</w:t>
      </w:r>
    </w:p>
    <w:p w14:paraId="4E1FDFF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</w:t>
      </w:r>
      <w:r>
        <w:rPr>
          <w:rStyle w:val="HTMLCode"/>
        </w:rPr>
        <w:t xml:space="preserve">           +-----------------------+</w:t>
      </w:r>
    </w:p>
    <w:p w14:paraId="37DF15F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  JIRA STORY KEY      |  (e.g., EC-12000)</w:t>
      </w:r>
    </w:p>
    <w:p w14:paraId="045A706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+-----------------------+</w:t>
      </w:r>
    </w:p>
    <w:p w14:paraId="1C97312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|</w:t>
      </w:r>
    </w:p>
    <w:p w14:paraId="6F458A2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+------------------------+------------------------+</w:t>
      </w:r>
    </w:p>
    <w:p w14:paraId="59D28E2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                                               |</w:t>
      </w:r>
    </w:p>
    <w:p w14:paraId="7DA3613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                                                 v</w:t>
      </w:r>
    </w:p>
    <w:p w14:paraId="7FD5D4B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                         </w:t>
      </w:r>
      <w:r>
        <w:rPr>
          <w:rStyle w:val="HTMLCode"/>
        </w:rPr>
        <w:t>+-----------------------+</w:t>
      </w:r>
    </w:p>
    <w:p w14:paraId="494E915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REQUIREMENT ID      |                         |  AMBIGUITY ID         |</w:t>
      </w:r>
    </w:p>
    <w:p w14:paraId="662B02E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REQ-EC-12000-001    |                         |  AMB-EC-12000-001     |</w:t>
      </w:r>
    </w:p>
    <w:p w14:paraId="1B1C717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                         +-----------------------+</w:t>
      </w:r>
    </w:p>
    <w:p w14:paraId="2D3A295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2B4FD3A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3077959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</w:t>
      </w:r>
    </w:p>
    <w:p w14:paraId="76B2BF9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ACCEPTANCE CRITERION |</w:t>
      </w:r>
    </w:p>
    <w:p w14:paraId="426CAF6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AC-EC-12000-001     |</w:t>
      </w:r>
    </w:p>
    <w:p w14:paraId="5E91575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</w:t>
      </w:r>
    </w:p>
    <w:p w14:paraId="08D0471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39436CA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</w:t>
      </w:r>
    </w:p>
    <w:p w14:paraId="6AAC512E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                         +-----------------------+</w:t>
      </w:r>
    </w:p>
    <w:p w14:paraId="6FB33DF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TEST SCENARIO ID     | ----------------------&gt; |  TRACEABILITY ID      |</w:t>
      </w:r>
    </w:p>
    <w:p w14:paraId="4A5DB21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TS-EC-12000-001     |                         |  TRC-EC-12000-001     |</w:t>
      </w:r>
    </w:p>
    <w:p w14:paraId="078598B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+-----------------------+                         +-----------------------+</w:t>
      </w:r>
    </w:p>
    <w:p w14:paraId="2B3F4F3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                                               |</w:t>
      </w:r>
    </w:p>
    <w:p w14:paraId="36CF8C9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+------------------------+------------------------+</w:t>
      </w:r>
    </w:p>
    <w:p w14:paraId="53511D8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TMLCode"/>
        </w:rPr>
        <w:t xml:space="preserve">                     |</w:t>
      </w:r>
    </w:p>
    <w:p w14:paraId="69E67F0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v</w:t>
      </w:r>
    </w:p>
    <w:p w14:paraId="4AA36E0E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+-----------------------+</w:t>
      </w:r>
    </w:p>
    <w:p w14:paraId="7AC1F25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 APPROVAL ARTIFACT    |</w:t>
      </w:r>
    </w:p>
    <w:p w14:paraId="7D7BCD7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 APR-AC-EC-12000-001  |</w:t>
      </w:r>
    </w:p>
    <w:p w14:paraId="1186862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 APR-TP-EC-12000-001  |</w:t>
      </w:r>
    </w:p>
    <w:p w14:paraId="70D669D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 APR-AD-EC-12000-001  |</w:t>
      </w:r>
    </w:p>
    <w:p w14:paraId="6CA7B38C" w14:textId="77777777" w:rsidR="00D41696" w:rsidRDefault="00D41696">
      <w:pPr>
        <w:pStyle w:val="HTMLPreformatted"/>
      </w:pPr>
      <w:r>
        <w:rPr>
          <w:rStyle w:val="HTMLCode"/>
        </w:rPr>
        <w:t xml:space="preserve">                                  +-----------------------+</w:t>
      </w:r>
    </w:p>
    <w:p w14:paraId="789FFCA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Stable ID Reference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89"/>
        <w:gridCol w:w="1267"/>
        <w:gridCol w:w="2685"/>
        <w:gridCol w:w="1069"/>
        <w:gridCol w:w="1509"/>
      </w:tblGrid>
      <w:tr w:rsidR="00000000" w14:paraId="2F0C0B21" w14:textId="77777777">
        <w:trPr>
          <w:gridAfter w:val="2"/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CFADF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Artifact 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11342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ID Pattern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C811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Real Example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0954A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Represents</w:t>
            </w:r>
          </w:p>
        </w:tc>
      </w:tr>
      <w:tr w:rsidR="00000000" w14:paraId="5869A366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3C34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Jira 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6A5C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[A-Z]+-[0-9]+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18A7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EC-12000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ETA-351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90D2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Parent business user story in Jira.</w:t>
            </w:r>
          </w:p>
        </w:tc>
      </w:tr>
      <w:tr w:rsidR="00000000" w14:paraId="33AA3F19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E55E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31EB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E467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24A5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normalized, discrete business requirement.</w:t>
            </w:r>
          </w:p>
        </w:tc>
      </w:tr>
      <w:tr w:rsidR="00000000" w14:paraId="2CB5DC4C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37FF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Acceptance Criterion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1176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C6B4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AC-EC-12000-002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BF22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extracted or proposed condition of satisfaction.</w:t>
            </w:r>
          </w:p>
        </w:tc>
      </w:tr>
      <w:tr w:rsidR="00000000" w14:paraId="52271895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11B7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Ambiguity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66AA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AMB-&lt;STORY&gt;-&lt;nnn&gt;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5A59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AMB-EC-12000-001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F4CE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unresolved question or missing rule.</w:t>
            </w:r>
          </w:p>
        </w:tc>
      </w:tr>
      <w:tr w:rsidR="00000000" w14:paraId="07815CCD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6E8F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Execution Blocker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4279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BLOCKER-&lt;STORY&gt;-&lt;nnn&gt;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FC03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BLOCKER-EC-12000-004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E01A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Environment/data/app defect blocking execution.</w:t>
            </w:r>
          </w:p>
        </w:tc>
      </w:tr>
      <w:tr w:rsidR="00000000" w14:paraId="207F71D0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1D9C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Test Plan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B53D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TP-&lt;STORY&gt;-&lt;nnn&gt;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C6F0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TP-EC-12000-001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CD04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parent test plan.</w:t>
            </w:r>
          </w:p>
        </w:tc>
      </w:tr>
      <w:tr w:rsidR="00000000" w14:paraId="452DF9E4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E049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3E2E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TS-&lt;STORY&gt;-&lt;nnn&gt;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3EED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TS-EC-12000-003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F6A4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single business test scenario.</w:t>
            </w:r>
          </w:p>
        </w:tc>
      </w:tr>
      <w:tr w:rsidR="00000000" w14:paraId="6C0C8CFE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88B9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Traceability Clarification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F67E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CLR-TP-&lt;STORY&gt;-&lt;nnn&gt;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12F0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CLR-TP-EC-12000-002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5146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clarification raised by the test plan itself.</w:t>
            </w:r>
          </w:p>
        </w:tc>
      </w:tr>
      <w:tr w:rsidR="00000000" w14:paraId="291FC151" w14:textId="77777777">
        <w:trPr>
          <w:gridAfter w:val="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9DF1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Test-Plan Risk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0BD3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RISK-TP-&lt;STORY&gt;-&lt;nnn&gt;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6C4F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RISK-TP-EC-12000-001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FDC9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risk recorded against a plan.</w:t>
            </w:r>
          </w:p>
        </w:tc>
      </w:tr>
      <w:tr w:rsidR="00000000" w14:paraId="52770E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7F62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Approval Artifact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AF2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`APR-{AC\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E00F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TP\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7DD3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AD}-…`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D9C5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APR-AC-EC-12000-001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43D0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human QA sign-off recorded on disk.</w:t>
            </w:r>
          </w:p>
        </w:tc>
      </w:tr>
      <w:tr w:rsidR="00000000" w14:paraId="022F15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1BC2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Traceability Trace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ADE8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TRC-&lt;STORY&gt;-&lt;nnn&gt;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6F49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TRC-EC-12000-001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3580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RTM link: requirement → code → execution.</w:t>
            </w:r>
          </w:p>
        </w:tc>
        <w:tc>
          <w:tcPr>
            <w:tcW w:w="0" w:type="auto"/>
            <w:vAlign w:val="center"/>
            <w:hideMark/>
          </w:tcPr>
          <w:p w14:paraId="74F5877E" w14:textId="77777777" w:rsidR="00D41696" w:rsidRDefault="00D416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BE363" w14:textId="77777777" w:rsidR="00D41696" w:rsidRDefault="00D4169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36CA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A1D0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Defect Report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87C6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DEF-&lt;STORY&gt;-&lt;nnn&gt;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A14C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DEF-ETA-411-001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BCC1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triaged defect artifact ready for Jira filing.</w:t>
            </w:r>
          </w:p>
        </w:tc>
        <w:tc>
          <w:tcPr>
            <w:tcW w:w="0" w:type="auto"/>
            <w:vAlign w:val="center"/>
            <w:hideMark/>
          </w:tcPr>
          <w:p w14:paraId="31B1783B" w14:textId="77777777" w:rsidR="00D41696" w:rsidRDefault="00D4169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5E3C2A" w14:textId="77777777" w:rsidR="00D41696" w:rsidRDefault="00D41696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0C5FF8" w14:textId="77777777" w:rsidR="00D41696" w:rsidRDefault="00D41696">
      <w:pPr>
        <w:pStyle w:val="NormalWeb"/>
        <w:divId w:val="1620606901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>ID immutability rule: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Style w:val="HTMLCode"/>
          <w:color w:val="333333"/>
        </w:rPr>
        <w:t>REQ-</w:t>
      </w:r>
      <w:r>
        <w:rPr>
          <w:rStyle w:val="Emphasis"/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i/>
          <w:iCs/>
          <w:color w:val="333333"/>
        </w:rPr>
        <w:t>AC-</w:t>
      </w:r>
      <w:r>
        <w:rPr>
          <w:rFonts w:ascii="Calibri" w:hAnsi="Calibri" w:cs="Calibri"/>
          <w:color w:val="333333"/>
          <w:sz w:val="22"/>
          <w:szCs w:val="22"/>
        </w:rPr>
        <w:t xml:space="preserve"> and </w:t>
      </w:r>
      <w:r>
        <w:rPr>
          <w:rStyle w:val="HTMLCode"/>
          <w:color w:val="333333"/>
        </w:rPr>
        <w:t>TS-*</w:t>
      </w:r>
      <w:r>
        <w:rPr>
          <w:rFonts w:ascii="Calibri" w:hAnsi="Calibri" w:cs="Calibri"/>
          <w:color w:val="333333"/>
          <w:sz w:val="22"/>
          <w:szCs w:val="22"/>
        </w:rPr>
        <w:t xml:space="preserve"> IDs are story-scoped and never renamed or shared — even when a scenario is reused across stories (see </w:t>
      </w:r>
      <w:hyperlink w:anchor="55-cross-story-scenario-reuse" w:history="1">
        <w:r>
          <w:rPr>
            <w:rStyle w:val="Hyperlink"/>
            <w:rFonts w:ascii="Calibri" w:hAnsi="Calibri" w:cs="Calibri"/>
            <w:sz w:val="22"/>
            <w:szCs w:val="22"/>
          </w:rPr>
          <w:t>§5.5</w:t>
        </w:r>
      </w:hyperlink>
      <w:r>
        <w:rPr>
          <w:rFonts w:ascii="Calibri" w:hAnsi="Calibri" w:cs="Calibri"/>
          <w:color w:val="333333"/>
          <w:sz w:val="22"/>
          <w:szCs w:val="22"/>
        </w:rPr>
        <w:t>).</w:t>
      </w:r>
    </w:p>
    <w:p w14:paraId="6CCA94DE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5650988">
          <v:rect id="_x0000_i1029" style="width:0;height:1.5pt" o:hralign="center" o:hrstd="t" o:hr="t" fillcolor="#a0a0a0" stroked="f"/>
        </w:pict>
      </w:r>
    </w:p>
    <w:p w14:paraId="32BDF871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The Role of OpenSpec: From Delta Changes to Living Specifications</w:t>
      </w:r>
    </w:p>
    <w:p w14:paraId="3CF0E131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What is OpenSpec?</w:t>
      </w:r>
    </w:p>
    <w:p w14:paraId="7FFBDBFB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OpenSpec</w:t>
      </w:r>
      <w:r>
        <w:rPr>
          <w:rFonts w:ascii="Calibri" w:hAnsi="Calibri" w:cs="Calibri"/>
          <w:sz w:val="22"/>
          <w:szCs w:val="22"/>
        </w:rPr>
        <w:t xml:space="preserve"> is the specification authority. Instead of tests written against closed Jira tickets that leave no record of intended behaviour, OpenSpec maintains </w:t>
      </w:r>
      <w:r>
        <w:rPr>
          <w:rStyle w:val="Strong"/>
          <w:rFonts w:ascii="Calibri" w:hAnsi="Calibri" w:cs="Calibri"/>
          <w:sz w:val="22"/>
          <w:szCs w:val="22"/>
        </w:rPr>
        <w:t>Living Specifications</w:t>
      </w:r>
      <w:r>
        <w:rPr>
          <w:rFonts w:ascii="Calibri" w:hAnsi="Calibri" w:cs="Calibri"/>
          <w:sz w:val="22"/>
          <w:szCs w:val="22"/>
        </w:rPr>
        <w:t>.</w:t>
      </w:r>
    </w:p>
    <w:p w14:paraId="7C331B73" w14:textId="77777777" w:rsidR="00D41696" w:rsidRDefault="00D4169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Delta Changes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openspec/changes/&lt;change-name&gt;/</w:t>
      </w:r>
      <w:r>
        <w:rPr>
          <w:rFonts w:ascii="Calibri" w:eastAsia="Times New Roman" w:hAnsi="Calibri" w:cs="Calibri"/>
          <w:sz w:val="22"/>
          <w:szCs w:val="22"/>
        </w:rPr>
        <w:t xml:space="preserve">) drafted at Stage </w:t>
      </w:r>
      <w:r>
        <w:rPr>
          <w:rStyle w:val="HTMLCode"/>
        </w:rPr>
        <w:t>OPENSPEC_GENERATION</w:t>
      </w:r>
      <w:r>
        <w:rPr>
          <w:rFonts w:ascii="Calibri" w:eastAsia="Times New Roman" w:hAnsi="Calibri" w:cs="Calibri"/>
          <w:sz w:val="22"/>
          <w:szCs w:val="22"/>
        </w:rPr>
        <w:t>:</w:t>
      </w:r>
    </w:p>
    <w:p w14:paraId="4FB100F0" w14:textId="77777777" w:rsidR="00D41696" w:rsidRDefault="00D4169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proposal.md</w:t>
      </w:r>
      <w:r>
        <w:rPr>
          <w:rFonts w:ascii="Calibri" w:eastAsia="Times New Roman" w:hAnsi="Calibri" w:cs="Calibri"/>
          <w:sz w:val="22"/>
          <w:szCs w:val="22"/>
        </w:rPr>
        <w:t xml:space="preserve"> — business intent and user context.</w:t>
      </w:r>
    </w:p>
    <w:p w14:paraId="547DE242" w14:textId="77777777" w:rsidR="00D41696" w:rsidRDefault="00D4169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specs/&lt;capability&gt;/&lt;spec-name&gt;/spec.md</w:t>
      </w:r>
      <w:r>
        <w:rPr>
          <w:rFonts w:ascii="Calibri" w:eastAsia="Times New Roman" w:hAnsi="Calibri" w:cs="Calibri"/>
          <w:sz w:val="22"/>
          <w:szCs w:val="22"/>
        </w:rPr>
        <w:t xml:space="preserve"> — the exact behavioural delta (a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diff</w:t>
      </w:r>
      <w:r>
        <w:rPr>
          <w:rFonts w:ascii="Calibri" w:eastAsia="Times New Roman" w:hAnsi="Calibri" w:cs="Calibri"/>
          <w:sz w:val="22"/>
          <w:szCs w:val="22"/>
        </w:rPr>
        <w:t>, not the current state).</w:t>
      </w:r>
    </w:p>
    <w:p w14:paraId="7C5DED77" w14:textId="77777777" w:rsidR="00D41696" w:rsidRDefault="00D4169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design.md</w:t>
      </w:r>
      <w:r>
        <w:rPr>
          <w:rFonts w:ascii="Calibri" w:eastAsia="Times New Roman" w:hAnsi="Calibri" w:cs="Calibri"/>
          <w:sz w:val="22"/>
          <w:szCs w:val="22"/>
        </w:rPr>
        <w:t xml:space="preserve"> — technical/architectural decisions.</w:t>
      </w:r>
    </w:p>
    <w:p w14:paraId="3A6BF939" w14:textId="77777777" w:rsidR="00D41696" w:rsidRDefault="00D4169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tasks.md</w:t>
      </w:r>
      <w:r>
        <w:rPr>
          <w:rFonts w:ascii="Calibri" w:eastAsia="Times New Roman" w:hAnsi="Calibri" w:cs="Calibri"/>
          <w:sz w:val="22"/>
          <w:szCs w:val="22"/>
        </w:rPr>
        <w:t xml:space="preserve"> — implementation breakdown.</w:t>
      </w:r>
    </w:p>
    <w:p w14:paraId="5B44D772" w14:textId="77777777" w:rsidR="00D41696" w:rsidRDefault="00D41696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.openspec.yaml</w:t>
      </w:r>
      <w:r>
        <w:rPr>
          <w:rFonts w:ascii="Calibri" w:eastAsia="Times New Roman" w:hAnsi="Calibri" w:cs="Calibri"/>
          <w:sz w:val="22"/>
          <w:szCs w:val="22"/>
        </w:rPr>
        <w:t xml:space="preserve"> — change metadata (</w:t>
      </w:r>
      <w:r>
        <w:rPr>
          <w:rStyle w:val="HTMLCode"/>
        </w:rPr>
        <w:t>schema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created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7B0A2526" w14:textId="77777777" w:rsidR="00D41696" w:rsidRDefault="00D4169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Strict Validation: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npx openspec validate &lt;change-name&gt; --strict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F4022DB" w14:textId="77777777" w:rsidR="00D41696" w:rsidRDefault="00D4169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Living Spec Archival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openspec/specs/</w:t>
      </w:r>
      <w:r>
        <w:rPr>
          <w:rFonts w:ascii="Calibri" w:eastAsia="Times New Roman" w:hAnsi="Calibri" w:cs="Calibri"/>
          <w:sz w:val="22"/>
          <w:szCs w:val="22"/>
        </w:rPr>
        <w:t xml:space="preserve">) at Stage </w:t>
      </w:r>
      <w:r>
        <w:rPr>
          <w:rStyle w:val="HTMLCode"/>
        </w:rPr>
        <w:t>OPENSPEC_ARCHIVE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npx openspec archive &lt;change-name&gt;</w:t>
      </w:r>
      <w:r>
        <w:rPr>
          <w:rFonts w:ascii="Calibri" w:eastAsia="Times New Roman" w:hAnsi="Calibri" w:cs="Calibri"/>
          <w:sz w:val="22"/>
          <w:szCs w:val="22"/>
        </w:rPr>
        <w:t xml:space="preserve"> folds the delta into the root spec and moves the change to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date-stamped</w:t>
      </w:r>
      <w:r>
        <w:rPr>
          <w:rFonts w:ascii="Calibri" w:eastAsia="Times New Roman" w:hAnsi="Calibri" w:cs="Calibri"/>
          <w:sz w:val="22"/>
          <w:szCs w:val="22"/>
        </w:rPr>
        <w:t xml:space="preserve"> archive folder, e.g. </w:t>
      </w:r>
      <w:r>
        <w:rPr>
          <w:rStyle w:val="HTMLCode"/>
        </w:rPr>
        <w:t>openspec/changes/archive/2026-09-18-add-home-navigation/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A8615B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NEW JIRA STORY</w:t>
      </w:r>
    </w:p>
    <w:p w14:paraId="34FC8F8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581B442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291152C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[OPENSPEC_GENERATION]</w:t>
      </w:r>
    </w:p>
    <w:p w14:paraId="18A2276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└─► Delta Spec: openspec/changes/track-paper-out-media-type/</w:t>
      </w:r>
    </w:p>
    <w:p w14:paraId="1FCED60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5CF610E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66F25A0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[Test Plan → Implementation → Execution → RTM]</w:t>
      </w:r>
    </w:p>
    <w:p w14:paraId="7A73E97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4BD1A71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45051F0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[OPENSPEC_ARCHIVE]</w:t>
      </w:r>
    </w:p>
    <w:p w14:paraId="70838C4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├─► Living Spec: openspec/specs/paper-out-export/&lt;spec-name&gt;/spec.md</w:t>
      </w:r>
    </w:p>
    <w:p w14:paraId="01A89579" w14:textId="77777777" w:rsidR="00D41696" w:rsidRDefault="00D41696">
      <w:pPr>
        <w:pStyle w:val="HTMLPreformatted"/>
      </w:pPr>
      <w:r>
        <w:rPr>
          <w:rStyle w:val="HTMLCode"/>
        </w:rPr>
        <w:t xml:space="preserve">  └─► Retired change: openspec/changes/archive/&lt;YYYY-MM-DD&gt;-&lt;change-name&gt;/</w:t>
      </w:r>
    </w:p>
    <w:p w14:paraId="3B7B002D" w14:textId="77777777" w:rsidR="00D41696" w:rsidRDefault="00D41696">
      <w:pPr>
        <w:pStyle w:val="NormalWeb"/>
        <w:divId w:val="1298292981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>The CLI is the only writer.</w:t>
      </w:r>
      <w:r>
        <w:rPr>
          <w:rFonts w:ascii="Calibri" w:hAnsi="Calibri" w:cs="Calibri"/>
          <w:color w:val="333333"/>
          <w:sz w:val="22"/>
          <w:szCs w:val="22"/>
        </w:rPr>
        <w:t xml:space="preserve"> Never hand-edit </w:t>
      </w:r>
      <w:r>
        <w:rPr>
          <w:rStyle w:val="HTMLCode"/>
          <w:color w:val="333333"/>
        </w:rPr>
        <w:t>openspec/specs/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</w:rPr>
        <w:t xml:space="preserve">and never move a change directory manually. Archiving is documentation lifecycle only — it moves </w:t>
      </w:r>
      <w:r>
        <w:rPr>
          <w:rStyle w:val="Strong"/>
          <w:rFonts w:ascii="Calibri" w:hAnsi="Calibri" w:cs="Calibri"/>
          <w:color w:val="333333"/>
          <w:sz w:val="22"/>
          <w:szCs w:val="22"/>
        </w:rPr>
        <w:t>no</w:t>
      </w:r>
      <w:r>
        <w:rPr>
          <w:rFonts w:ascii="Calibri" w:hAnsi="Calibri" w:cs="Calibri"/>
          <w:color w:val="333333"/>
          <w:sz w:val="22"/>
          <w:szCs w:val="22"/>
        </w:rPr>
        <w:t xml:space="preserve"> feature file and changes </w:t>
      </w:r>
      <w:r>
        <w:rPr>
          <w:rStyle w:val="Strong"/>
          <w:rFonts w:ascii="Calibri" w:hAnsi="Calibri" w:cs="Calibri"/>
          <w:color w:val="333333"/>
          <w:sz w:val="22"/>
          <w:szCs w:val="22"/>
        </w:rPr>
        <w:t>no</w:t>
      </w:r>
      <w:r>
        <w:rPr>
          <w:rFonts w:ascii="Calibri" w:hAnsi="Calibri" w:cs="Calibri"/>
          <w:color w:val="333333"/>
          <w:sz w:val="22"/>
          <w:szCs w:val="22"/>
        </w:rPr>
        <w:t xml:space="preserve"> tag, so every scenario in </w:t>
      </w:r>
      <w:r>
        <w:rPr>
          <w:rStyle w:val="HTMLCode"/>
          <w:color w:val="333333"/>
        </w:rPr>
        <w:t>features/approved/**</w:t>
      </w:r>
      <w:r>
        <w:rPr>
          <w:rFonts w:ascii="Calibri" w:hAnsi="Calibri" w:cs="Calibri"/>
          <w:color w:val="333333"/>
          <w:sz w:val="22"/>
          <w:szCs w:val="22"/>
        </w:rPr>
        <w:t xml:space="preserve"> keeps running exactly as before.</w:t>
      </w:r>
    </w:p>
    <w:p w14:paraId="78C2812F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Archive discipline</w:t>
      </w:r>
    </w:p>
    <w:p w14:paraId="58E2CE46" w14:textId="77777777" w:rsidR="00D41696" w:rsidRDefault="00D4169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Archive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only</w:t>
      </w:r>
      <w:r>
        <w:rPr>
          <w:rFonts w:ascii="Calibri" w:eastAsia="Times New Roman" w:hAnsi="Calibri" w:cs="Calibri"/>
          <w:sz w:val="22"/>
          <w:szCs w:val="22"/>
        </w:rPr>
        <w:t xml:space="preserve"> after the RTM records a real passing execution for the story.</w:t>
      </w:r>
    </w:p>
    <w:p w14:paraId="10104A58" w14:textId="77777777" w:rsidR="00D41696" w:rsidRDefault="00D4169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story with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deferred</w:t>
      </w:r>
      <w:r>
        <w:rPr>
          <w:rFonts w:ascii="Calibri" w:eastAsia="Times New Roman" w:hAnsi="Calibri" w:cs="Calibri"/>
          <w:sz w:val="22"/>
          <w:szCs w:val="22"/>
        </w:rPr>
        <w:t xml:space="preserve"> ACs is archived for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delivered</w:t>
      </w:r>
      <w:r>
        <w:rPr>
          <w:rFonts w:ascii="Calibri" w:eastAsia="Times New Roman" w:hAnsi="Calibri" w:cs="Calibri"/>
          <w:sz w:val="22"/>
          <w:szCs w:val="22"/>
        </w:rPr>
        <w:t xml:space="preserve"> ones only; deferred ACs stay visible as open work and are never silently dropped.</w:t>
      </w:r>
    </w:p>
    <w:p w14:paraId="5C00CF8F" w14:textId="77777777" w:rsidR="00D41696" w:rsidRDefault="00D4169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RTM entries carry </w:t>
      </w:r>
      <w:r>
        <w:rPr>
          <w:rStyle w:val="HTMLCode"/>
        </w:rPr>
        <w:t>openSpecRefs</w:t>
      </w:r>
      <w:r>
        <w:rPr>
          <w:rFonts w:ascii="Calibri" w:eastAsia="Times New Roman" w:hAnsi="Calibri" w:cs="Calibri"/>
          <w:sz w:val="22"/>
          <w:szCs w:val="22"/>
        </w:rPr>
        <w:t>; after archival those refs are repointed from the change path to the living-spec path (</w:t>
      </w:r>
      <w:r>
        <w:rPr>
          <w:rStyle w:val="HTMLCode"/>
        </w:rPr>
        <w:t>SEM-RTM</w:t>
      </w:r>
      <w:r>
        <w:rPr>
          <w:rFonts w:ascii="Calibri" w:eastAsia="Times New Roman" w:hAnsi="Calibri" w:cs="Calibri"/>
          <w:sz w:val="22"/>
          <w:szCs w:val="22"/>
        </w:rPr>
        <w:t xml:space="preserve"> enforces this).</w:t>
      </w:r>
    </w:p>
    <w:p w14:paraId="262786A1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02B705D">
          <v:rect id="_x0000_i1030" style="width:0;height:1.5pt" o:hralign="center" o:hrstd="t" o:hr="t" fillcolor="#a0a0a0" stroked="f"/>
        </w:pict>
      </w:r>
    </w:p>
    <w:p w14:paraId="5564949F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The Testing Spectrum: UI vs. API vs. HYBRID</w:t>
      </w:r>
    </w:p>
    <w:p w14:paraId="0EA67234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framework supports </w:t>
      </w:r>
      <w:r>
        <w:rPr>
          <w:rStyle w:val="Strong"/>
          <w:rFonts w:ascii="Calibri" w:hAnsi="Calibri" w:cs="Calibri"/>
          <w:sz w:val="22"/>
          <w:szCs w:val="22"/>
        </w:rPr>
        <w:t>UI, API, and HYBRID</w:t>
      </w:r>
      <w:r>
        <w:rPr>
          <w:rFonts w:ascii="Calibri" w:hAnsi="Calibri" w:cs="Calibri"/>
          <w:sz w:val="22"/>
          <w:szCs w:val="22"/>
        </w:rPr>
        <w:t xml:space="preserve"> scenarios inside the same Gherkin syntax, selected by an </w:t>
      </w:r>
      <w:r>
        <w:rPr>
          <w:rStyle w:val="HTMLCode"/>
        </w:rPr>
        <w:t>@interface-</w:t>
      </w:r>
      <w:r>
        <w:rPr>
          <w:rFonts w:ascii="Calibri" w:hAnsi="Calibri" w:cs="Calibri"/>
          <w:sz w:val="22"/>
          <w:szCs w:val="22"/>
        </w:rPr>
        <w:t xml:space="preserve"> tag. </w:t>
      </w:r>
      <w:r>
        <w:rPr>
          <w:rStyle w:val="Strong"/>
          <w:rFonts w:ascii="Calibri" w:hAnsi="Calibri" w:cs="Calibri"/>
          <w:sz w:val="22"/>
          <w:szCs w:val="22"/>
        </w:rPr>
        <w:t xml:space="preserve">A missing </w:t>
      </w:r>
      <w:r>
        <w:rPr>
          <w:rStyle w:val="HTMLCode"/>
          <w:b/>
          <w:bCs/>
        </w:rPr>
        <w:t>@interface-</w:t>
      </w:r>
      <w:r>
        <w:rPr>
          <w:rStyle w:val="Strong"/>
          <w:rFonts w:ascii="Calibri" w:hAnsi="Calibri" w:cs="Calibri"/>
          <w:sz w:val="22"/>
          <w:szCs w:val="22"/>
        </w:rPr>
        <w:t xml:space="preserve"> tag means UI</w:t>
      </w:r>
      <w:r>
        <w:rPr>
          <w:rFonts w:ascii="Calibri" w:hAnsi="Calibri" w:cs="Calibri"/>
          <w:sz w:val="22"/>
          <w:szCs w:val="22"/>
        </w:rPr>
        <w:t>, so every file written before API support existed is still valid.</w:t>
      </w:r>
    </w:p>
    <w:p w14:paraId="2277F19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graph LR</w:t>
      </w:r>
    </w:p>
    <w:p w14:paraId="6E7BBFE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subgraph UI ["@interface-ui (Pure UI)"]</w:t>
      </w:r>
    </w:p>
    <w:p w14:paraId="1C7E453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UI_1[Navigate page] --&gt; UI_2[Fill fields] --&gt; UI_3[Verify DOM]</w:t>
      </w:r>
    </w:p>
    <w:p w14:paraId="3332BE6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3CBE4FD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subgraph API ["@interface-api (Pure API)"]</w:t>
      </w:r>
    </w:p>
    <w:p w14:paraId="6C09418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API_1[Build payload] --&gt; API_2[.eo POST form-encoded] --&gt; API_3[Validate Zod contract &amp; status]</w:t>
      </w:r>
    </w:p>
    <w:p w14:paraId="3A236C6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7C0354A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subgraph HYBRID ["@interface-hybrid (Fast seed + UI proof)"]</w:t>
      </w:r>
    </w:p>
    <w:p w14:paraId="26D3A0A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HYB_1[API seeds state ~150ms] --&gt; HYB_2[Browser opens target record] --&gt; HYB_3[Assert UI audit trail]</w:t>
      </w:r>
    </w:p>
    <w:p w14:paraId="1FC7D934" w14:textId="77777777" w:rsidR="00D41696" w:rsidRDefault="00D41696">
      <w:pPr>
        <w:pStyle w:val="HTMLPreformatted"/>
      </w:pPr>
      <w:r>
        <w:rPr>
          <w:rStyle w:val="HTMLCode"/>
        </w:rPr>
        <w:t xml:space="preserve">    end</w:t>
      </w:r>
    </w:p>
    <w:p w14:paraId="50E456E3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5.1 </w:t>
      </w:r>
      <w:r>
        <w:rPr>
          <w:rStyle w:val="HTMLCode"/>
        </w:rPr>
        <w:t>@interface-ui</w:t>
      </w:r>
      <w:r>
        <w:rPr>
          <w:rFonts w:ascii="Calibri" w:eastAsia="Times New Roman" w:hAnsi="Calibri" w:cs="Calibri"/>
        </w:rPr>
        <w:t xml:space="preserve"> — Pure Browser Automation</w:t>
      </w:r>
    </w:p>
    <w:p w14:paraId="62E628BD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Drives the full browser lifecycle (</w:t>
      </w:r>
      <w:r>
        <w:rPr>
          <w:rStyle w:val="HTMLCode"/>
        </w:rPr>
        <w:t>page.goto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click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fill</w:t>
      </w:r>
      <w:r>
        <w:rPr>
          <w:rFonts w:ascii="Calibri" w:hAnsi="Calibri" w:cs="Calibri"/>
          <w:sz w:val="22"/>
          <w:szCs w:val="22"/>
        </w:rPr>
        <w:t>). Uses accessible locators (</w:t>
      </w:r>
      <w:r>
        <w:rPr>
          <w:rStyle w:val="HTMLCode"/>
        </w:rPr>
        <w:t>getByRole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getByLabel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getByPlaceholder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getByText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getByTestId</w:t>
      </w:r>
      <w:r>
        <w:rPr>
          <w:rFonts w:ascii="Calibri" w:hAnsi="Calibri" w:cs="Calibri"/>
          <w:sz w:val="22"/>
          <w:szCs w:val="22"/>
        </w:rPr>
        <w:t>). Never brittle CSS or raw XPath.</w:t>
      </w:r>
    </w:p>
    <w:p w14:paraId="32B5D88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What eCore's API surface actually is</w:t>
      </w:r>
    </w:p>
    <w:p w14:paraId="054105F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eCore is a </w:t>
      </w:r>
      <w:r>
        <w:rPr>
          <w:rStyle w:val="Strong"/>
          <w:rFonts w:ascii="Calibri" w:hAnsi="Calibri" w:cs="Calibri"/>
          <w:sz w:val="22"/>
          <w:szCs w:val="22"/>
        </w:rPr>
        <w:t>server-rendered Java application</w:t>
      </w:r>
      <w:r>
        <w:rPr>
          <w:rFonts w:ascii="Calibri" w:hAnsi="Calibri" w:cs="Calibri"/>
          <w:sz w:val="22"/>
          <w:szCs w:val="22"/>
        </w:rPr>
        <w:t xml:space="preserve"> — do not assume a REST API exists.</w:t>
      </w:r>
    </w:p>
    <w:p w14:paraId="2A8EBAC9" w14:textId="77777777" w:rsidR="00D41696" w:rsidRDefault="00D4169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Sign-in is a form POST returning </w:t>
      </w:r>
      <w:r>
        <w:rPr>
          <w:rStyle w:val="HTMLCode"/>
          <w:b/>
          <w:bCs/>
        </w:rPr>
        <w:t>302</w:t>
      </w:r>
      <w:r>
        <w:rPr>
          <w:rFonts w:ascii="Calibri" w:eastAsia="Times New Roman" w:hAnsi="Calibri" w:cs="Calibri"/>
          <w:sz w:val="22"/>
          <w:szCs w:val="22"/>
        </w:rPr>
        <w:t>: no login endpoint, no token, no JSON body.</w:t>
      </w:r>
    </w:p>
    <w:p w14:paraId="40A073A2" w14:textId="77777777" w:rsidR="00D41696" w:rsidRDefault="00D4169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only AJAX lives under </w:t>
      </w:r>
      <w:r>
        <w:rPr>
          <w:rStyle w:val="HTMLCode"/>
        </w:rPr>
        <w:t>/ssweb/setup/workspace/</w:t>
      </w:r>
      <w:r>
        <w:rPr>
          <w:rStyle w:val="Strong"/>
          <w:rFonts w:ascii="Consolas" w:hAnsi="Consolas" w:cs="Courier New"/>
          <w:sz w:val="20"/>
          <w:szCs w:val="20"/>
        </w:rPr>
        <w:t>/ajax/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, is RPC-style verbs ending in </w:t>
      </w:r>
      <w:r>
        <w:rPr>
          <w:rStyle w:val="HTMLCode"/>
          <w:b/>
          <w:bCs/>
        </w:rPr>
        <w:t>.eo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, and takes </w:t>
      </w:r>
      <w:r>
        <w:rPr>
          <w:rFonts w:ascii="Calibri" w:eastAsia="Times New Roman" w:hAnsi="Calibri" w:cs="Calibri"/>
          <w:sz w:val="22"/>
          <w:szCs w:val="22"/>
        </w:rPr>
        <w:t>form-encoded** requests.</w:t>
      </w:r>
    </w:p>
    <w:p w14:paraId="6680D3AF" w14:textId="77777777" w:rsidR="00D41696" w:rsidRDefault="00D4169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Two traps: </w:t>
      </w:r>
      <w:r>
        <w:rPr>
          <w:rStyle w:val="HTMLCode"/>
        </w:rPr>
        <w:t>submitTransactionSearch.eo</w:t>
      </w:r>
      <w:r>
        <w:rPr>
          <w:rFonts w:ascii="Calibri" w:eastAsia="Times New Roman" w:hAnsi="Calibri" w:cs="Calibri"/>
          <w:sz w:val="22"/>
          <w:szCs w:val="22"/>
        </w:rPr>
        <w:t xml:space="preserve"> returns an </w:t>
      </w:r>
      <w:r>
        <w:rPr>
          <w:rStyle w:val="Strong"/>
          <w:rFonts w:ascii="Calibri" w:eastAsia="Times New Roman" w:hAnsi="Calibri" w:cs="Calibri"/>
          <w:sz w:val="22"/>
          <w:szCs w:val="22"/>
        </w:rPr>
        <w:t>HTML fragment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HTMLCode"/>
        </w:rPr>
        <w:t>getWorkspaceTableData.eo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returns a DataTables envelope in which </w:t>
      </w:r>
      <w:r>
        <w:rPr>
          <w:rStyle w:val="Strong"/>
          <w:rFonts w:ascii="Calibri" w:eastAsia="Times New Roman" w:hAnsi="Calibri" w:cs="Calibri"/>
          <w:sz w:val="22"/>
          <w:szCs w:val="22"/>
        </w:rPr>
        <w:t>every business field is an HTML string</w:t>
      </w:r>
      <w:r>
        <w:rPr>
          <w:rFonts w:ascii="Calibri" w:eastAsia="Times New Roman" w:hAnsi="Calibri" w:cs="Calibri"/>
          <w:sz w:val="22"/>
          <w:szCs w:val="22"/>
        </w:rPr>
        <w:t>. Either can seed state; neither may judge an acceptance criterion.</w:t>
      </w:r>
    </w:p>
    <w:p w14:paraId="7745C580" w14:textId="77777777" w:rsidR="00D41696" w:rsidRDefault="00D4169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~178 further </w:t>
      </w:r>
      <w:r>
        <w:rPr>
          <w:rStyle w:val="HTMLCode"/>
        </w:rPr>
        <w:t>.eo</w:t>
      </w:r>
      <w:r>
        <w:rPr>
          <w:rFonts w:ascii="Calibri" w:eastAsia="Times New Roman" w:hAnsi="Calibri" w:cs="Calibri"/>
          <w:sz w:val="22"/>
          <w:szCs w:val="22"/>
        </w:rPr>
        <w:t xml:space="preserve"> paths are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declared</w:t>
      </w:r>
      <w:r>
        <w:rPr>
          <w:rFonts w:ascii="Calibri" w:eastAsia="Times New Roman" w:hAnsi="Calibri" w:cs="Calibri"/>
          <w:sz w:val="22"/>
          <w:szCs w:val="22"/>
        </w:rPr>
        <w:t xml:space="preserve"> in markup but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 exercised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HTMLCode"/>
        </w:rPr>
        <w:t>UNVERIFIED</w:t>
      </w:r>
      <w:r>
        <w:rPr>
          <w:rFonts w:ascii="Calibri" w:eastAsia="Times New Roman" w:hAnsi="Calibri" w:cs="Calibri"/>
          <w:sz w:val="22"/>
          <w:szCs w:val="22"/>
        </w:rPr>
        <w:t xml:space="preserve">. A path appearing in that list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permission to call it. Several are irreversible against shared QA data (</w:t>
      </w:r>
      <w:r>
        <w:rPr>
          <w:rStyle w:val="HTMLCode"/>
        </w:rPr>
        <w:t>deleteTransaction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voidDocument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authorizeDestruction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4AB6B30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</w:t>
      </w:r>
      <w:r>
        <w:rPr>
          <w:rStyle w:val="HTMLCode"/>
        </w:rPr>
        <w:t>@interface-api</w:t>
      </w:r>
      <w:r>
        <w:rPr>
          <w:rFonts w:ascii="Calibri" w:eastAsia="Times New Roman" w:hAnsi="Calibri" w:cs="Calibri"/>
        </w:rPr>
        <w:t xml:space="preserve"> — Direct Backend RPC Execution</w:t>
      </w:r>
    </w:p>
    <w:p w14:paraId="5DFF6411" w14:textId="43DFD704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Executes fast form-encoded </w:t>
      </w:r>
      <w:r>
        <w:rPr>
          <w:rStyle w:val="HTMLCode"/>
        </w:rPr>
        <w:t>.eo</w:t>
      </w:r>
      <w:r>
        <w:rPr>
          <w:rFonts w:ascii="Calibri" w:hAnsi="Calibri" w:cs="Calibri"/>
          <w:sz w:val="22"/>
          <w:szCs w:val="22"/>
        </w:rPr>
        <w:t xml:space="preserve"> requests via typed clients in </w:t>
      </w:r>
      <w:r>
        <w:rPr>
          <w:rStyle w:val="HTMLCode"/>
        </w:rPr>
        <w:t>src/api/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(each extends </w:t>
      </w:r>
      <w:r>
        <w:rPr>
          <w:rStyle w:val="HTMLCode"/>
        </w:rPr>
        <w:t>ApiClient</w:t>
      </w:r>
      <w:r>
        <w:rPr>
          <w:rFonts w:ascii="Calibri" w:hAnsi="Calibri" w:cs="Calibri"/>
          <w:sz w:val="22"/>
          <w:szCs w:val="22"/>
        </w:rPr>
        <w:t xml:space="preserve"> in 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src/api/api-client.ts</w:t>
        </w:r>
      </w:hyperlink>
      <w:r>
        <w:rPr>
          <w:rFonts w:ascii="Calibri" w:hAnsi="Calibri" w:cs="Calibri"/>
          <w:sz w:val="22"/>
          <w:szCs w:val="22"/>
        </w:rPr>
        <w:t xml:space="preserve">, e.g.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src/api/eo-request-export.client.ts</w:t>
        </w:r>
      </w:hyperlink>
      <w:r>
        <w:rPr>
          <w:rFonts w:ascii="Calibri" w:hAnsi="Calibri" w:cs="Calibri"/>
          <w:sz w:val="22"/>
          <w:szCs w:val="22"/>
        </w:rPr>
        <w:t xml:space="preserve">) and validates the </w:t>
      </w:r>
      <w:r>
        <w:rPr>
          <w:rStyle w:val="Strong"/>
          <w:rFonts w:ascii="Calibri" w:hAnsi="Calibri" w:cs="Calibri"/>
          <w:sz w:val="22"/>
          <w:szCs w:val="22"/>
        </w:rPr>
        <w:t>whole</w:t>
      </w:r>
      <w:r>
        <w:rPr>
          <w:rFonts w:ascii="Calibri" w:hAnsi="Calibri" w:cs="Calibri"/>
          <w:sz w:val="22"/>
          <w:szCs w:val="22"/>
        </w:rPr>
        <w:t xml:space="preserve"> response against a Zod contract in </w:t>
      </w:r>
      <w:r>
        <w:rPr>
          <w:rStyle w:val="HTMLCode"/>
        </w:rPr>
        <w:t>src/models/api/</w:t>
      </w:r>
      <w:r>
        <w:rPr>
          <w:rFonts w:ascii="Calibri" w:hAnsi="Calibri" w:cs="Calibri"/>
          <w:sz w:val="22"/>
          <w:szCs w:val="22"/>
        </w:rPr>
        <w:t xml:space="preserve"> (e.g.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src/models/api/eo-export.model.ts</w:t>
        </w:r>
      </w:hyperlink>
      <w:r>
        <w:rPr>
          <w:rFonts w:ascii="Calibri" w:hAnsi="Calibri" w:cs="Calibri"/>
          <w:sz w:val="22"/>
          <w:szCs w:val="22"/>
        </w:rPr>
        <w:t>). Spot-checking three fields and ignoring forty is the API version of a test that never looked.</w:t>
      </w:r>
    </w:p>
    <w:p w14:paraId="29AECD6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5.4 </w:t>
      </w:r>
      <w:r>
        <w:rPr>
          <w:rStyle w:val="HTMLCode"/>
        </w:rPr>
        <w:t>@interface-hybrid</w:t>
      </w:r>
      <w:r>
        <w:rPr>
          <w:rFonts w:ascii="Calibri" w:eastAsia="Times New Roman" w:hAnsi="Calibri" w:cs="Calibri"/>
        </w:rPr>
        <w:t xml:space="preserve"> — The High-Speed Production Pattern</w:t>
      </w:r>
    </w:p>
    <w:p w14:paraId="320B7BA1" w14:textId="77777777" w:rsidR="00D41696" w:rsidRDefault="00D4169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Problem:</w:t>
      </w:r>
      <w:r>
        <w:rPr>
          <w:rFonts w:ascii="Calibri" w:eastAsia="Times New Roman" w:hAnsi="Calibri" w:cs="Calibri"/>
          <w:sz w:val="22"/>
          <w:szCs w:val="22"/>
        </w:rPr>
        <w:t xml:space="preserve"> building preconditions through the UI (login → 5 menus → search → create → approve) costs 60+ seconds per test.</w:t>
      </w:r>
    </w:p>
    <w:p w14:paraId="7D92AFB1" w14:textId="77777777" w:rsidR="00D41696" w:rsidRDefault="00D4169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Solution:</w:t>
      </w:r>
      <w:r>
        <w:rPr>
          <w:rFonts w:ascii="Calibri" w:eastAsia="Times New Roman" w:hAnsi="Calibri" w:cs="Calibri"/>
          <w:sz w:val="22"/>
          <w:szCs w:val="22"/>
        </w:rPr>
        <w:t xml:space="preserve"> a step issues a direct </w:t>
      </w:r>
      <w:r>
        <w:rPr>
          <w:rStyle w:val="HTMLCode"/>
        </w:rPr>
        <w:t>.eo</w:t>
      </w:r>
      <w:r>
        <w:rPr>
          <w:rFonts w:ascii="Calibri" w:eastAsia="Times New Roman" w:hAnsi="Calibri" w:cs="Calibri"/>
          <w:sz w:val="22"/>
          <w:szCs w:val="22"/>
        </w:rPr>
        <w:t xml:space="preserve"> call to seed state in ~150ms, then the browser verifies the user-facing outcome (e.g. the audit trail in the Document History modal).</w:t>
      </w:r>
    </w:p>
    <w:p w14:paraId="7F6B2231" w14:textId="77777777" w:rsidR="00D41696" w:rsidRDefault="00D4169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Governance:</w:t>
      </w:r>
      <w:r>
        <w:rPr>
          <w:rFonts w:ascii="Calibri" w:eastAsia="Times New Roman" w:hAnsi="Calibri" w:cs="Calibri"/>
          <w:sz w:val="22"/>
          <w:szCs w:val="22"/>
        </w:rPr>
        <w:t xml:space="preserve"> the API step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scaffolding only</w:t>
      </w:r>
      <w:r>
        <w:rPr>
          <w:rFonts w:ascii="Calibri" w:eastAsia="Times New Roman" w:hAnsi="Calibri" w:cs="Calibri"/>
          <w:sz w:val="22"/>
          <w:szCs w:val="22"/>
        </w:rPr>
        <w:t xml:space="preserve"> — it reaches a state, it never proves one. The human-approved acceptance criterion is judged by the UI, until a human promotes the observed contract to </w:t>
      </w:r>
      <w:r>
        <w:rPr>
          <w:rStyle w:val="HTMLCode"/>
        </w:rPr>
        <w:t>HUMAN_APPROVED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C0BAC9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Cross-story scenario reuse</w:t>
      </w:r>
    </w:p>
    <w:p w14:paraId="76E9AB6B" w14:textId="02E08773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Before authoring a new scenario, the agent checks the capability RTM and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traceability/index/lookup.index.json</w:t>
        </w:r>
      </w:hyperlink>
      <w:r>
        <w:rPr>
          <w:rFonts w:ascii="Calibri" w:hAnsi="Calibri" w:cs="Calibri"/>
          <w:sz w:val="22"/>
          <w:szCs w:val="22"/>
        </w:rPr>
        <w:t xml:space="preserve"> for an existing scenario covering the same behaviour in another story.</w:t>
      </w:r>
    </w:p>
    <w:p w14:paraId="7D622466" w14:textId="77777777" w:rsidR="00D41696" w:rsidRDefault="00D4169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matching </w:t>
      </w:r>
      <w:r>
        <w:rPr>
          <w:rStyle w:val="Strong"/>
          <w:rFonts w:ascii="Calibri" w:eastAsia="Times New Roman" w:hAnsi="Calibri" w:cs="Calibri"/>
          <w:sz w:val="22"/>
          <w:szCs w:val="22"/>
        </w:rPr>
        <w:t>title is never proof of equivalence</w:t>
      </w:r>
      <w:r>
        <w:rPr>
          <w:rFonts w:ascii="Calibri" w:eastAsia="Times New Roman" w:hAnsi="Calibri" w:cs="Calibri"/>
          <w:sz w:val="22"/>
          <w:szCs w:val="22"/>
        </w:rPr>
        <w:t xml:space="preserve"> — AC text, Gherkin behaviour, </w:t>
      </w:r>
      <w:r>
        <w:rPr>
          <w:rStyle w:val="HTMLCode"/>
        </w:rPr>
        <w:t>interfaceType</w:t>
      </w:r>
      <w:r>
        <w:rPr>
          <w:rFonts w:ascii="Calibri" w:eastAsia="Times New Roman" w:hAnsi="Calibri" w:cs="Calibri"/>
          <w:sz w:val="22"/>
          <w:szCs w:val="22"/>
        </w:rPr>
        <w:t>, data classification and release/requirement version must all match.</w:t>
      </w:r>
    </w:p>
    <w:p w14:paraId="391B5910" w14:textId="77777777" w:rsidR="00D41696" w:rsidRDefault="00D4169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Reuse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proposed, never assumed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scenarioAction: REUSE</w:t>
      </w:r>
      <w:r>
        <w:rPr>
          <w:rFonts w:ascii="Calibri" w:eastAsia="Times New Roman" w:hAnsi="Calibri" w:cs="Calibri"/>
          <w:sz w:val="22"/>
          <w:szCs w:val="22"/>
        </w:rPr>
        <w:t xml:space="preserve"> + a </w:t>
      </w:r>
      <w:r>
        <w:rPr>
          <w:rStyle w:val="HTMLCode"/>
        </w:rPr>
        <w:t>reuseSource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sourceJiraStoryId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sourceTestScenarioId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matchedLayers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rationale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status: PROPOSED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93485F7" w14:textId="77777777" w:rsidR="00D41696" w:rsidRDefault="00D4169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It becomes usable only when a human sets </w:t>
      </w:r>
      <w:r>
        <w:rPr>
          <w:rStyle w:val="HTMLCode"/>
        </w:rPr>
        <w:t>reuseSource.status = CONFIRMED</w:t>
      </w:r>
      <w:r>
        <w:rPr>
          <w:rFonts w:ascii="Calibri" w:eastAsia="Times New Roman" w:hAnsi="Calibri" w:cs="Calibri"/>
          <w:sz w:val="22"/>
          <w:szCs w:val="22"/>
        </w:rPr>
        <w:t xml:space="preserve"> at Gate 2. </w:t>
      </w:r>
      <w:r>
        <w:rPr>
          <w:rStyle w:val="HTMLCode"/>
        </w:rPr>
        <w:t>SEM-TEST-REUSE</w:t>
      </w:r>
      <w:r>
        <w:rPr>
          <w:rFonts w:ascii="Calibri" w:eastAsia="Times New Roman" w:hAnsi="Calibri" w:cs="Calibri"/>
          <w:sz w:val="22"/>
          <w:szCs w:val="22"/>
        </w:rPr>
        <w:t xml:space="preserve"> fails an </w:t>
      </w:r>
      <w:r>
        <w:rPr>
          <w:rStyle w:val="HTMLCode"/>
        </w:rPr>
        <w:t>APPROVED</w:t>
      </w:r>
      <w:r>
        <w:rPr>
          <w:rFonts w:ascii="Calibri" w:eastAsia="Times New Roman" w:hAnsi="Calibri" w:cs="Calibri"/>
          <w:sz w:val="22"/>
          <w:szCs w:val="22"/>
        </w:rPr>
        <w:t xml:space="preserve"> plan carrying a still-</w:t>
      </w:r>
      <w:r>
        <w:rPr>
          <w:rStyle w:val="HTMLCode"/>
        </w:rPr>
        <w:t>PROPOSED</w:t>
      </w:r>
      <w:r>
        <w:rPr>
          <w:rFonts w:ascii="Calibri" w:eastAsia="Times New Roman" w:hAnsi="Calibri" w:cs="Calibri"/>
          <w:sz w:val="22"/>
          <w:szCs w:val="22"/>
        </w:rPr>
        <w:t xml:space="preserve"> claim.</w:t>
      </w:r>
    </w:p>
    <w:p w14:paraId="1F0435B1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D825DFB">
          <v:rect id="_x0000_i1031" style="width:0;height:1.5pt" o:hralign="center" o:hrstd="t" o:hr="t" fillcolor="#a0a0a0" stroked="f"/>
        </w:pict>
      </w:r>
    </w:p>
    <w:p w14:paraId="7F8C7C6C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API Contract Governance &amp; Shape-Hashing</w:t>
      </w:r>
    </w:p>
    <w:p w14:paraId="4B8E331F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stop agents guessing APIs or cementing product bugs as "correct":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919"/>
        <w:gridCol w:w="1703"/>
      </w:tblGrid>
      <w:tr w:rsidR="00000000" w14:paraId="4F9F832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BF7B7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Provenance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AFDF2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D1E48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Can it back an AC assertion?</w:t>
            </w:r>
          </w:p>
        </w:tc>
      </w:tr>
      <w:tr w:rsidR="00000000" w14:paraId="1E4D02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8391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API_CONTRACT_UNVERIFIED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2850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Placeholder; nothing has confirmed it.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6A32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❌</w:t>
            </w:r>
          </w:p>
        </w:tc>
      </w:tr>
      <w:tr w:rsidR="00000000" w14:paraId="4F7106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E319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OBSERVED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1641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Captured from live traffic during MCP exploration — what the app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does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9B85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❌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(can seed state only)</w:t>
            </w:r>
          </w:p>
        </w:tc>
      </w:tr>
      <w:tr w:rsidR="00000000" w14:paraId="740623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76EE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AGENT_DRAFTED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UNVERIFIED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74DD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Drafted only when a human explicitly asks and confirms twice; records </w:t>
            </w:r>
            <w:r>
              <w:rPr>
                <w:rStyle w:val="HTMLCode"/>
              </w:rPr>
              <w:t>DICTATED: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PROPOSED: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fields.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31A5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❌</w:t>
            </w:r>
          </w:p>
        </w:tc>
      </w:tr>
      <w:tr w:rsidR="00000000" w14:paraId="0BD2D8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FFED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HUMAN_APPROVED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140D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Human confirmed endpoint, params, status at Gate 2.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09EA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60571E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7B98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5301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Sourced from an OpenAPI document.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3614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</w:tr>
    </w:tbl>
    <w:p w14:paraId="094A7744" w14:textId="09AA3AB0" w:rsidR="00D41696" w:rsidRDefault="00D41696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HTMLCode"/>
        </w:rPr>
        <w:t>HUMAN_APPROVED</w:t>
      </w:r>
      <w:r>
        <w:rPr>
          <w:rFonts w:ascii="Calibri" w:eastAsia="Times New Roman" w:hAnsi="Calibri" w:cs="Calibri"/>
          <w:sz w:val="22"/>
          <w:szCs w:val="22"/>
        </w:rPr>
        <w:t xml:space="preserve"> contract must record a </w:t>
      </w:r>
      <w:r>
        <w:rPr>
          <w:rStyle w:val="HTMLCode"/>
          <w:b/>
          <w:bCs/>
        </w:rPr>
        <w:t>responseShapeHash</w:t>
      </w:r>
      <w:r>
        <w:rPr>
          <w:rFonts w:ascii="Calibri" w:eastAsia="Times New Roman" w:hAnsi="Calibri" w:cs="Calibri"/>
          <w:sz w:val="22"/>
          <w:szCs w:val="22"/>
        </w:rPr>
        <w:t xml:space="preserve"> from </w:t>
      </w:r>
      <w:r>
        <w:rPr>
          <w:rStyle w:val="HTMLCode"/>
        </w:rPr>
        <w:t>computeResponseShapeHash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src/utils/api-contract-shape.ts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. The hash covers </w:t>
      </w:r>
      <w:r>
        <w:rPr>
          <w:rStyle w:val="Strong"/>
          <w:rFonts w:ascii="Calibri" w:eastAsia="Times New Roman" w:hAnsi="Calibri" w:cs="Calibri"/>
          <w:sz w:val="22"/>
          <w:szCs w:val="22"/>
        </w:rPr>
        <w:t>keys and types only</w:t>
      </w:r>
      <w:r>
        <w:rPr>
          <w:rFonts w:ascii="Calibri" w:eastAsia="Times New Roman" w:hAnsi="Calibri" w:cs="Calibri"/>
          <w:sz w:val="22"/>
          <w:szCs w:val="22"/>
        </w:rPr>
        <w:t xml:space="preserve"> (not values/ids/row counts, which change every run), so real drift is caught without false alarms.</w:t>
      </w:r>
    </w:p>
    <w:p w14:paraId="08CE2746" w14:textId="77777777" w:rsidR="00D41696" w:rsidRDefault="00D41696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SEM-API-CONTRACT</w:t>
      </w:r>
      <w:r>
        <w:rPr>
          <w:rFonts w:ascii="Calibri" w:eastAsia="Times New Roman" w:hAnsi="Calibri" w:cs="Calibri"/>
          <w:sz w:val="22"/>
          <w:szCs w:val="22"/>
        </w:rPr>
        <w:t xml:space="preserve"> fails the build when an </w:t>
      </w:r>
      <w:r>
        <w:rPr>
          <w:rStyle w:val="HTMLCode"/>
        </w:rPr>
        <w:t>@interface-</w:t>
      </w:r>
      <w:r>
        <w:rPr>
          <w:rFonts w:ascii="Calibri" w:eastAsia="Times New Roman" w:hAnsi="Calibri" w:cs="Calibri"/>
          <w:sz w:val="22"/>
          <w:szCs w:val="22"/>
        </w:rPr>
        <w:t xml:space="preserve"> tag and its plan disagree, or when an approved plan asserts against a non-authoritative contract.</w:t>
      </w:r>
    </w:p>
    <w:p w14:paraId="67C56B6A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D5C1084">
          <v:rect id="_x0000_i1032" style="width:0;height:1.5pt" o:hralign="center" o:hrstd="t" o:hr="t" fillcolor="#a0a0a0" stroked="f"/>
        </w:pict>
      </w:r>
    </w:p>
    <w:p w14:paraId="1BB6AA2F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The 3 Human Approval Gates</w:t>
      </w:r>
    </w:p>
    <w:p w14:paraId="49AB9D66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workflow </w:t>
      </w:r>
      <w:r>
        <w:rPr>
          <w:rStyle w:val="Strong"/>
          <w:rFonts w:ascii="Calibri" w:hAnsi="Calibri" w:cs="Calibri"/>
          <w:sz w:val="22"/>
          <w:szCs w:val="22"/>
        </w:rPr>
        <w:t>halts immediately</w:t>
      </w:r>
      <w:r>
        <w:rPr>
          <w:rFonts w:ascii="Calibri" w:hAnsi="Calibri" w:cs="Calibri"/>
          <w:sz w:val="22"/>
          <w:szCs w:val="22"/>
        </w:rPr>
        <w:t xml:space="preserve"> at each gate. No agent can bypass one.</w:t>
      </w:r>
    </w:p>
    <w:p w14:paraId="57C2211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1 — ACCEPTANCE CRITERIA        halts after AC_REVIEW_PACKAGE</w:t>
      </w:r>
    </w:p>
    <w:p w14:paraId="4D7CD47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Review:  </w:t>
      </w:r>
      <w:r>
        <w:rPr>
          <w:rStyle w:val="HTMLCode"/>
        </w:rPr>
        <w:t>requirements/reviews/&lt;STORY&gt;-ac-review.md</w:t>
      </w:r>
    </w:p>
    <w:p w14:paraId="48F0846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Sign:    requirements/approved/&lt;STORY&gt;-ac-approval.json</w:t>
      </w:r>
    </w:p>
    <w:p w14:paraId="4E14E1E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2 — TEST PLAN                   halts after TEST_PLAN_GENERATION</w:t>
      </w:r>
    </w:p>
    <w:p w14:paraId="122A228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Review:  test-plans/generated/&lt;TP-ID&gt;-review.md</w:t>
      </w:r>
    </w:p>
    <w:p w14:paraId="757B217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Sign:    test-plans/approved/&lt;TP-ID&gt;-approval.json</w:t>
      </w:r>
    </w:p>
    <w:p w14:paraId="0FC04B5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GATE 3 — AUTOMATION DESIGN           halts after AUTOMATION_REVIEW_PACKAGE</w:t>
      </w:r>
    </w:p>
    <w:p w14:paraId="5F182D5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Review:  features/generated/&lt;cap&gt;/&lt;TP-ID&gt;-automation-design.md</w:t>
      </w:r>
    </w:p>
    <w:p w14:paraId="3D90346D" w14:textId="77777777" w:rsidR="00D41696" w:rsidRDefault="00D41696">
      <w:pPr>
        <w:pStyle w:val="HTMLPreformatted"/>
      </w:pPr>
      <w:r>
        <w:rPr>
          <w:rStyle w:val="HTMLCode"/>
        </w:rPr>
        <w:t xml:space="preserve">    Sign:    features/approved/&lt;cap&gt;/&lt;TP-ID&gt;-automation-approval.json</w:t>
      </w:r>
    </w:p>
    <w:p w14:paraId="603820E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Gate 1 — Acceptance Criteria</w:t>
      </w:r>
    </w:p>
    <w:p w14:paraId="6453EA14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QA checklist:</w:t>
      </w:r>
      <w:r>
        <w:rPr>
          <w:rFonts w:ascii="Calibri" w:hAnsi="Calibri" w:cs="Calibri"/>
          <w:sz w:val="22"/>
          <w:szCs w:val="22"/>
        </w:rPr>
        <w:t xml:space="preserve"> all Jira ACs captured verbatim in </w:t>
      </w:r>
      <w:r>
        <w:rPr>
          <w:rStyle w:val="HTMLCode"/>
        </w:rPr>
        <w:t>extractedCriteria</w:t>
      </w:r>
      <w:r>
        <w:rPr>
          <w:rFonts w:ascii="Calibri" w:hAnsi="Calibri" w:cs="Calibri"/>
          <w:sz w:val="22"/>
          <w:szCs w:val="22"/>
        </w:rPr>
        <w:t xml:space="preserve">? proposed edge criteria valid and necessary? every </w:t>
      </w:r>
      <w:r>
        <w:rPr>
          <w:rStyle w:val="HTMLCode"/>
        </w:rPr>
        <w:t>AMB-</w:t>
      </w:r>
      <w:r>
        <w:rPr>
          <w:rStyle w:val="Emphasis"/>
          <w:rFonts w:ascii="Calibri" w:hAnsi="Calibri" w:cs="Calibri"/>
          <w:sz w:val="22"/>
          <w:szCs w:val="22"/>
        </w:rPr>
        <w:t xml:space="preserve"> accurately stated? </w:t>
      </w:r>
      <w:r>
        <w:rPr>
          <w:rStyle w:val="Strong"/>
          <w:rFonts w:ascii="Calibri" w:hAnsi="Calibri" w:cs="Calibri"/>
          <w:i/>
          <w:iCs/>
          <w:sz w:val="22"/>
          <w:szCs w:val="22"/>
        </w:rPr>
        <w:t>Sign-off:</w:t>
      </w:r>
      <w:r>
        <w:rPr>
          <w:rStyle w:val="Emphasis"/>
          <w:rFonts w:ascii="Calibri" w:hAnsi="Calibri" w:cs="Calibri"/>
          <w:sz w:val="22"/>
          <w:szCs w:val="22"/>
        </w:rPr>
        <w:t xml:space="preserve"> copy the </w:t>
      </w:r>
      <w:r>
        <w:rPr>
          <w:rStyle w:val="HTMLCode"/>
        </w:rPr>
        <w:t>-ac-approval.template.json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Style w:val="HTMLCode"/>
        </w:rPr>
        <w:t>requirements/approved/&lt;STORY&gt;-ac-approval.json</w:t>
      </w:r>
      <w:r>
        <w:rPr>
          <w:rFonts w:ascii="Calibri" w:hAnsi="Calibri" w:cs="Calibri"/>
          <w:sz w:val="22"/>
          <w:szCs w:val="22"/>
        </w:rPr>
        <w:t>, set item decisions, add reviewer + timestamp.</w:t>
      </w:r>
    </w:p>
    <w:p w14:paraId="0247F423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Gate 2 — Test Plan</w:t>
      </w:r>
    </w:p>
    <w:p w14:paraId="1D6D814A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QA checklist:</w:t>
      </w:r>
      <w:r>
        <w:rPr>
          <w:rFonts w:ascii="Calibri" w:hAnsi="Calibri" w:cs="Calibri"/>
          <w:sz w:val="22"/>
          <w:szCs w:val="22"/>
        </w:rPr>
        <w:t xml:space="preserve"> 100% scenario coverage across Gate 1 ACs? interface types correct? each </w:t>
      </w:r>
      <w:r>
        <w:rPr>
          <w:rStyle w:val="HTMLCode"/>
        </w:rPr>
        <w:t>API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HYBRID</w:t>
      </w:r>
      <w:r>
        <w:rPr>
          <w:rFonts w:ascii="Calibri" w:hAnsi="Calibri" w:cs="Calibri"/>
          <w:sz w:val="22"/>
          <w:szCs w:val="22"/>
        </w:rPr>
        <w:t xml:space="preserve"> scenario carries a contract, and each </w:t>
      </w:r>
      <w:r>
        <w:rPr>
          <w:rStyle w:val="HTMLCode"/>
        </w:rPr>
        <w:t>OBSERVED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contract you intend to assert against is promoted to </w:t>
      </w:r>
      <w:r>
        <w:rPr>
          <w:rStyle w:val="HTMLCode"/>
        </w:rPr>
        <w:t>HUMAN_APPROVED</w:t>
      </w:r>
      <w:r>
        <w:rPr>
          <w:rFonts w:ascii="Calibri" w:hAnsi="Calibri" w:cs="Calibri"/>
          <w:sz w:val="22"/>
          <w:szCs w:val="22"/>
        </w:rPr>
        <w:t xml:space="preserve"> (with </w:t>
      </w:r>
      <w:r>
        <w:rPr>
          <w:rStyle w:val="HTMLCode"/>
        </w:rPr>
        <w:t>responseShapeHash</w:t>
      </w:r>
      <w:r>
        <w:rPr>
          <w:rFonts w:ascii="Calibri" w:hAnsi="Calibri" w:cs="Calibri"/>
          <w:sz w:val="22"/>
          <w:szCs w:val="22"/>
        </w:rPr>
        <w:t xml:space="preserve">)? physical/visual scenarios correctly </w:t>
      </w:r>
      <w:r>
        <w:rPr>
          <w:rStyle w:val="HTMLCode"/>
        </w:rPr>
        <w:t>MANUAL_ONLY</w:t>
      </w:r>
      <w:r>
        <w:rPr>
          <w:rFonts w:ascii="Calibri" w:hAnsi="Calibri" w:cs="Calibri"/>
          <w:sz w:val="22"/>
          <w:szCs w:val="22"/>
        </w:rPr>
        <w:t xml:space="preserve">? cross-story </w:t>
      </w:r>
      <w:r>
        <w:rPr>
          <w:rStyle w:val="HTMLCode"/>
        </w:rPr>
        <w:t>REUSE</w:t>
      </w:r>
      <w:r>
        <w:rPr>
          <w:rFonts w:ascii="Calibri" w:hAnsi="Calibri" w:cs="Calibri"/>
          <w:sz w:val="22"/>
          <w:szCs w:val="22"/>
        </w:rPr>
        <w:t xml:space="preserve"> claims confirmed? An </w:t>
      </w:r>
      <w:r>
        <w:rPr>
          <w:rStyle w:val="Strong"/>
          <w:rFonts w:ascii="Calibri" w:hAnsi="Calibri" w:cs="Calibri"/>
          <w:sz w:val="22"/>
          <w:szCs w:val="22"/>
        </w:rPr>
        <w:t>API scenario adds coverage — it never silently replaces a UI scenario</w:t>
      </w:r>
      <w:r>
        <w:rPr>
          <w:rFonts w:ascii="Calibri" w:hAnsi="Calibri" w:cs="Calibri"/>
          <w:sz w:val="22"/>
          <w:szCs w:val="22"/>
        </w:rPr>
        <w:t xml:space="preserve"> (retirement is a human decision recorded here).</w:t>
      </w:r>
    </w:p>
    <w:p w14:paraId="0D05AB8F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Gate 3 — Automation Design</w:t>
      </w:r>
    </w:p>
    <w:p w14:paraId="2D9355DB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QA checklist:</w:t>
      </w:r>
      <w:r>
        <w:rPr>
          <w:rFonts w:ascii="Calibri" w:hAnsi="Calibri" w:cs="Calibri"/>
          <w:sz w:val="22"/>
          <w:szCs w:val="22"/>
        </w:rPr>
        <w:t xml:space="preserve"> Gherkin is pure business language (no selectors/clicks in feature files)? all six mandatory tags present (</w:t>
      </w:r>
      <w:r>
        <w:rPr>
          <w:rStyle w:val="HTMLCode"/>
        </w:rPr>
        <w:t>@release-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@capability-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@req-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@ac-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@tp-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@ts-</w:t>
      </w:r>
      <w:r>
        <w:rPr>
          <w:rFonts w:ascii="Calibri" w:hAnsi="Calibri" w:cs="Calibri"/>
          <w:sz w:val="22"/>
          <w:szCs w:val="22"/>
        </w:rPr>
        <w:t xml:space="preserve">) plus any </w:t>
      </w:r>
      <w:r>
        <w:rPr>
          <w:rStyle w:val="HTMLCode"/>
        </w:rPr>
        <w:t>@interface-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@risk-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@suite-</w:t>
      </w:r>
      <w:r>
        <w:rPr>
          <w:rFonts w:ascii="Calibri" w:hAnsi="Calibri" w:cs="Calibri"/>
          <w:sz w:val="22"/>
          <w:szCs w:val="22"/>
        </w:rPr>
        <w:t xml:space="preserve">? locator hierarchy sound? destructive/non-reversible actions safeguarded or marked </w:t>
      </w:r>
      <w:r>
        <w:rPr>
          <w:rStyle w:val="HTMLCode"/>
        </w:rPr>
        <w:t>MANUAL_ONLY</w:t>
      </w:r>
      <w:r>
        <w:rPr>
          <w:rFonts w:ascii="Calibri" w:hAnsi="Calibri" w:cs="Calibri"/>
          <w:sz w:val="22"/>
          <w:szCs w:val="22"/>
        </w:rPr>
        <w:t xml:space="preserve">? Feature files stay in </w:t>
      </w:r>
      <w:r>
        <w:rPr>
          <w:rStyle w:val="HTMLCode"/>
        </w:rPr>
        <w:t>features/generated/</w:t>
      </w:r>
      <w:r>
        <w:rPr>
          <w:rFonts w:ascii="Calibri" w:hAnsi="Calibri" w:cs="Calibri"/>
          <w:sz w:val="22"/>
          <w:szCs w:val="22"/>
        </w:rPr>
        <w:t xml:space="preserve"> until the gate is recorded — only </w:t>
      </w:r>
      <w:r>
        <w:rPr>
          <w:rStyle w:val="HTMLCode"/>
        </w:rPr>
        <w:t>features/approved/</w:t>
      </w:r>
      <w:r>
        <w:rPr>
          <w:rFonts w:ascii="Calibri" w:hAnsi="Calibri" w:cs="Calibri"/>
          <w:sz w:val="22"/>
          <w:szCs w:val="22"/>
        </w:rPr>
        <w:t xml:space="preserve"> is compiled by </w:t>
      </w:r>
      <w:r>
        <w:rPr>
          <w:rStyle w:val="HTMLCode"/>
        </w:rPr>
        <w:t>bddgen</w:t>
      </w:r>
      <w:r>
        <w:rPr>
          <w:rFonts w:ascii="Calibri" w:hAnsi="Calibri" w:cs="Calibri"/>
          <w:sz w:val="22"/>
          <w:szCs w:val="22"/>
        </w:rPr>
        <w:t>.</w:t>
      </w:r>
    </w:p>
    <w:p w14:paraId="08518249" w14:textId="77777777" w:rsidR="00D41696" w:rsidRDefault="00D41696">
      <w:pPr>
        <w:pStyle w:val="NormalWeb"/>
        <w:divId w:val="141629305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>Decision granularity:</w:t>
      </w:r>
      <w:r>
        <w:rPr>
          <w:rFonts w:ascii="Calibri" w:hAnsi="Calibri" w:cs="Calibri"/>
          <w:color w:val="333333"/>
          <w:sz w:val="22"/>
          <w:szCs w:val="22"/>
        </w:rPr>
        <w:t xml:space="preserve"> only items with an item-level </w:t>
      </w:r>
      <w:r>
        <w:rPr>
          <w:rStyle w:val="HTMLCode"/>
          <w:color w:val="333333"/>
        </w:rPr>
        <w:t>APPROVE</w:t>
      </w:r>
      <w:r>
        <w:rPr>
          <w:rFonts w:ascii="Calibri" w:hAnsi="Calibri" w:cs="Calibri"/>
          <w:color w:val="333333"/>
          <w:sz w:val="22"/>
          <w:szCs w:val="22"/>
        </w:rPr>
        <w:t xml:space="preserve"> flow downstream. </w:t>
      </w:r>
      <w:r>
        <w:rPr>
          <w:rStyle w:val="HTMLCode"/>
          <w:color w:val="333333"/>
        </w:rPr>
        <w:t>REJECT</w:t>
      </w:r>
      <w:r>
        <w:rPr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DEFER</w:t>
      </w:r>
      <w:r>
        <w:rPr>
          <w:rFonts w:ascii="Calibri" w:hAnsi="Calibri" w:cs="Calibri"/>
          <w:color w:val="333333"/>
          <w:sz w:val="22"/>
          <w:szCs w:val="22"/>
        </w:rPr>
        <w:t xml:space="preserve"> and </w:t>
      </w:r>
      <w:r>
        <w:rPr>
          <w:rStyle w:val="HTMLCode"/>
          <w:color w:val="333333"/>
        </w:rPr>
        <w:t>REQUEST_CHANGES</w:t>
      </w:r>
      <w:r>
        <w:rPr>
          <w:rFonts w:ascii="Calibri" w:hAnsi="Calibri" w:cs="Calibri"/>
          <w:color w:val="333333"/>
          <w:sz w:val="22"/>
          <w:szCs w:val="22"/>
        </w:rPr>
        <w:t xml:space="preserve"> are excluded and recorded in the RTM with the matching status. </w:t>
      </w:r>
      <w:r>
        <w:rPr>
          <w:rStyle w:val="HTMLCode"/>
          <w:color w:val="333333"/>
        </w:rPr>
        <w:t>REQUEST_CHANGES</w:t>
      </w:r>
      <w:r>
        <w:rPr>
          <w:rFonts w:ascii="Calibri" w:hAnsi="Calibri" w:cs="Calibri"/>
          <w:color w:val="333333"/>
          <w:sz w:val="22"/>
          <w:szCs w:val="22"/>
        </w:rPr>
        <w:t xml:space="preserve"> returns the workflow to the generating stage and increments </w:t>
      </w:r>
      <w:r>
        <w:rPr>
          <w:rStyle w:val="HTMLCode"/>
          <w:color w:val="333333"/>
        </w:rPr>
        <w:t>retryCount</w:t>
      </w:r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39FFE830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FF289D8">
          <v:rect id="_x0000_i1033" style="width:0;height:1.5pt" o:hralign="center" o:hrstd="t" o:hr="t" fillcolor="#a0a0a0" stroked="f"/>
        </w:pict>
      </w:r>
    </w:p>
    <w:p w14:paraId="297B3FB9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The End-to-End Workflow &amp; Orchestration Layer</w:t>
      </w:r>
    </w:p>
    <w:p w14:paraId="78485E37" w14:textId="3CA09AA6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orchestration layer (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workflow/definitions/sdd-jira-to-automation.workflow.json</w:t>
        </w:r>
      </w:hyperlink>
      <w:r>
        <w:rPr>
          <w:rFonts w:ascii="Calibri" w:hAnsi="Calibri" w:cs="Calibri"/>
          <w:sz w:val="22"/>
          <w:szCs w:val="22"/>
        </w:rPr>
        <w:t xml:space="preserve">) runs </w:t>
      </w:r>
      <w:r>
        <w:rPr>
          <w:rStyle w:val="Strong"/>
          <w:rFonts w:ascii="Calibri" w:hAnsi="Calibri" w:cs="Calibri"/>
          <w:sz w:val="22"/>
          <w:szCs w:val="22"/>
        </w:rPr>
        <w:t>one stage per invocation</w:t>
      </w:r>
      <w:r>
        <w:rPr>
          <w:rFonts w:ascii="Calibri" w:hAnsi="Calibri" w:cs="Calibri"/>
          <w:sz w:val="22"/>
          <w:szCs w:val="22"/>
        </w:rPr>
        <w:t xml:space="preserve">, then persists state. The linear path has 15 stages through </w:t>
      </w:r>
      <w:r>
        <w:rPr>
          <w:rStyle w:val="HTMLCode"/>
        </w:rPr>
        <w:t>EXECUTION</w:t>
      </w:r>
      <w:r>
        <w:rPr>
          <w:rFonts w:ascii="Calibri" w:hAnsi="Calibri" w:cs="Calibri"/>
          <w:sz w:val="22"/>
          <w:szCs w:val="22"/>
        </w:rPr>
        <w:t xml:space="preserve">; a conditional </w:t>
      </w:r>
      <w:r>
        <w:rPr>
          <w:rStyle w:val="Strong"/>
          <w:rFonts w:ascii="Calibri" w:hAnsi="Calibri" w:cs="Calibri"/>
          <w:sz w:val="22"/>
          <w:szCs w:val="22"/>
        </w:rPr>
        <w:t>failure-handling branch</w:t>
      </w:r>
      <w:r>
        <w:rPr>
          <w:rFonts w:ascii="Calibri" w:hAnsi="Calibri" w:cs="Calibri"/>
          <w:sz w:val="22"/>
          <w:szCs w:val="22"/>
        </w:rPr>
        <w:t xml:space="preserve"> inserts </w:t>
      </w:r>
      <w:r>
        <w:rPr>
          <w:rStyle w:val="HTMLCode"/>
        </w:rPr>
        <w:t>FAILURE_TRIAGE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LOCATOR_HEALING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BUG_REPORTING</w:t>
      </w:r>
      <w:r>
        <w:rPr>
          <w:rFonts w:ascii="Calibri" w:hAnsi="Calibri" w:cs="Calibri"/>
          <w:sz w:val="22"/>
          <w:szCs w:val="22"/>
        </w:rPr>
        <w:t xml:space="preserve"> before </w:t>
      </w:r>
      <w:r>
        <w:rPr>
          <w:rStyle w:val="HTMLCode"/>
        </w:rPr>
        <w:t>RTM_UPDATE</w:t>
      </w:r>
      <w:r>
        <w:rPr>
          <w:rFonts w:ascii="Calibri" w:hAnsi="Calibri" w:cs="Calibri"/>
          <w:sz w:val="22"/>
          <w:szCs w:val="22"/>
        </w:rPr>
        <w:t>. An all-green run skips the branch.</w:t>
      </w:r>
    </w:p>
    <w:p w14:paraId="0B53652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[1 JIRA_RETRIEVAL] → [2 REQUIREMENT_NORMALIZATION] → [3 AC_ANALYSIS] → [4 AC_REVIEW_PACKAGE]</w:t>
      </w:r>
    </w:p>
    <w:p w14:paraId="195C8F1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→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>[5 AC_APPROVAL] → [6 OPENSPEC_GENERATION] → [7 TEST_PLAN_GENERATION]</w:t>
      </w:r>
    </w:p>
    <w:p w14:paraId="0EE9495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→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>[8 TEST_PLAN_APPROVAL] → [9 BDD_DESIGN] → [10 AUTOMATION_REVIEW_PACKAGE]</w:t>
      </w:r>
    </w:p>
    <w:p w14:paraId="26AFFB2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→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>[11 AUTOMATION_APPROVAL] → [12 PLAYWRIGHT_VALIDATION] → [13 IMPLEMENTATION]</w:t>
      </w:r>
    </w:p>
    <w:p w14:paraId="4842F1DE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→ [14 BDD_GENERATION] → [15 EXECUTION]</w:t>
      </w:r>
    </w:p>
    <w:p w14:paraId="4B459E4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48D6C2D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┌─────────┴─────────────────────────────┐</w:t>
      </w:r>
    </w:p>
    <w:p w14:paraId="71FDAE4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│ (all passed)                          │ (any failed)</w:t>
      </w:r>
    </w:p>
    <w:p w14:paraId="2C13195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▼    </w:t>
      </w:r>
      <w:r>
        <w:rPr>
          <w:rStyle w:val="HTMLCode"/>
        </w:rPr>
        <w:t xml:space="preserve">                                    ▼</w:t>
      </w:r>
    </w:p>
    <w:p w14:paraId="73C089C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[RTM_UPDATE] → [OPENSPEC_ARCHIVE] → DONE   [FAILURE_TRIAGE]</w:t>
      </w:r>
    </w:p>
    <w:p w14:paraId="3C73843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├─ LOCATOR_SUSPECT/AMBIGUOUS → [LOCATOR_HEALING] ─ healed → [RTM_UPDATE]</w:t>
      </w:r>
    </w:p>
    <w:p w14:paraId="36A33C6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│                                              └ not healed(×2) → [BUG_REPORTING]</w:t>
      </w:r>
    </w:p>
    <w:p w14:paraId="2F51AEF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├─ APPLICATION_DEFECT / CONTRACT_MISMATCH → [BUG_REPORTING] → [RTM_UPDATE]</w:t>
      </w:r>
    </w:p>
    <w:p w14:paraId="6BB0ED6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</w:t>
      </w:r>
      <w:r>
        <w:rPr>
          <w:rStyle w:val="HTMLCode"/>
        </w:rPr>
        <w:t>├─ MANUAL_ONLY_PLACEHOLDER / KNOWN_AMBIGUITY → [RTM_UPDATE] (no defect)</w:t>
      </w:r>
    </w:p>
    <w:p w14:paraId="7D905571" w14:textId="77777777" w:rsidR="00D41696" w:rsidRDefault="00D41696">
      <w:pPr>
        <w:pStyle w:val="HTMLPreformatted"/>
      </w:pPr>
      <w:r>
        <w:rPr>
          <w:rStyle w:val="HTMLCode"/>
        </w:rPr>
        <w:t xml:space="preserve">                                             └─ ENVIRONMENT_BLOCKER → HALT (never healed, never filed)</w:t>
      </w:r>
    </w:p>
    <w:p w14:paraId="252AC5C4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Stage Reference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440"/>
        <w:gridCol w:w="3419"/>
        <w:gridCol w:w="4739"/>
        <w:gridCol w:w="2794"/>
      </w:tblGrid>
      <w:tr w:rsidR="00000000" w14:paraId="01E7662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1B176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20415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Owner Agent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3A286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Key Inputs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EC31F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Key Outputs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0714E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Quality Function</w:t>
            </w:r>
          </w:p>
        </w:tc>
      </w:tr>
      <w:tr w:rsidR="00000000" w14:paraId="7227A4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77F9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JIRA_RETRIEVAL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6F3B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jira-requirement-analysis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089E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Jira 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61A6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requirements/raw/&lt;STORY&gt;.json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0054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Fetch verbatim snapshot via Atlassian MCP.</w:t>
            </w:r>
          </w:p>
        </w:tc>
      </w:tr>
      <w:tr w:rsidR="00000000" w14:paraId="1FF086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CF9A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REQUIREMENT_NORMALIZATION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2FC4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jira-requirement-analysis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5CE1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raw 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04A6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requirements/normalized/&lt;STORY&gt;.json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4446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Assign stable </w:t>
            </w:r>
            <w:r>
              <w:rPr>
                <w:rStyle w:val="HTMLCode"/>
              </w:rPr>
              <w:t>REQ-*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IDs.</w:t>
            </w:r>
          </w:p>
        </w:tc>
      </w:tr>
      <w:tr w:rsidR="00000000" w14:paraId="054331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1ABD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AC_ANALYSIS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9F8F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jira-requirement-analysis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1463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normalized 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EA88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(same, enriched)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538D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Extract verbatim </w:t>
            </w:r>
            <w:r>
              <w:rPr>
                <w:rStyle w:val="HTMLCode"/>
              </w:rPr>
              <w:t>AC-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 xml:space="preserve">, flag </w:t>
            </w:r>
            <w:r>
              <w:rPr>
                <w:rStyle w:val="HTMLCode"/>
                <w:i/>
                <w:iCs/>
              </w:rPr>
              <w:t>AMB-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59BAFC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3C1E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AC_REVIEW_PACKAGE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3BC8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jira-requirement-analysis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349D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normalized 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4F16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onsolas" w:hAnsi="Consolas" w:cs="Courier New"/>
                <w:sz w:val="20"/>
                <w:szCs w:val="20"/>
              </w:rPr>
              <w:t>-ac-review.md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-ac-approval.template.json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*.rtm.proposed.json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D177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Build Gate 1 package.</w:t>
            </w:r>
          </w:p>
        </w:tc>
      </w:tr>
      <w:tr w:rsidR="00000000" w14:paraId="5A69EF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631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AC_APPROVAL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6DA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Human QA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9577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review package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E3C9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requirements/approved/&lt;STORY&gt;-ac-approval.json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&lt;STORY&gt;.json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8239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🔒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Gate 1.</w:t>
            </w:r>
          </w:p>
        </w:tc>
      </w:tr>
      <w:tr w:rsidR="00000000" w14:paraId="17C9BF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5DE7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OPENSPEC_GENERATION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4029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3939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Gate 1 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2386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openspec/changes/&lt;change&gt;/**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A05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delta spec, tasks, design.</w:t>
            </w:r>
          </w:p>
        </w:tc>
      </w:tr>
      <w:tr w:rsidR="00000000" w14:paraId="3FC939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90E8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TEST_PLAN_GENERATION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FF6D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D51C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approved reqs + change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5FC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test-plans/generated/&lt;TP-ID&gt;.json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review + template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C69F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Author </w:t>
            </w:r>
            <w:r>
              <w:rPr>
                <w:rStyle w:val="HTMLCode"/>
              </w:rPr>
              <w:t>TS-*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interface types, contracts.</w:t>
            </w:r>
          </w:p>
        </w:tc>
      </w:tr>
      <w:tr w:rsidR="00000000" w14:paraId="3F18CA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4079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TEST_PLAN_APPROVAL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2FCC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Human QA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718A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Gate 2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8D23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test-plans/approved/&lt;TP-ID&gt;-approval.json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&lt;TP-ID&gt;.json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69B1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🔒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Gate 2; promote </w:t>
            </w:r>
            <w:r>
              <w:rPr>
                <w:rStyle w:val="HTMLCode"/>
              </w:rPr>
              <w:t>OBSERVED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→</w:t>
            </w:r>
            <w:r>
              <w:rPr>
                <w:rStyle w:val="HTMLCode"/>
              </w:rPr>
              <w:t>HUMAN_APPROVED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3B3431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3CD9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BDD_DESIGN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4147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212E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approved plan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C743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features/generated/&lt;cap&gt;/&lt;feature&gt;.feature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design.md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47B8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Author tagged Gherkin.</w:t>
            </w:r>
          </w:p>
        </w:tc>
      </w:tr>
      <w:tr w:rsidR="00000000" w14:paraId="553D23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349F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AUTOMATION_REVIEW_PACKAGE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91BB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8070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generated 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36EF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design.md (final) + approval template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3EFA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Build Gate 3 package.</w:t>
            </w:r>
          </w:p>
        </w:tc>
      </w:tr>
      <w:tr w:rsidR="00000000" w14:paraId="020AC6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92D1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AUTOMATION_APPROVAL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464A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Human QA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5966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Gate 3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801C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features/approved/&lt;cap&gt;/&lt;TP-ID&gt;-automation-approval.json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&lt;feature&gt;.feature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8FBA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sz w:val="22"/>
                <w:szCs w:val="22"/>
              </w:rPr>
              <w:t>🔒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Gate 3.</w:t>
            </w:r>
          </w:p>
        </w:tc>
      </w:tr>
      <w:tr w:rsidR="00000000" w14:paraId="3FAA53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65E3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PLAYWRIGHT_VALIDATION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A94C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(drives Playwright MCP)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A1A1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approved 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8AE7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reports/validation/&lt;TP-ID&gt;-browser-validation.json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(+ </w:t>
            </w:r>
            <w:r>
              <w:rPr>
                <w:rStyle w:val="HTMLCode"/>
              </w:rPr>
              <w:t>-api-validation.json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AD71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Validate locators/contracts live.</w:t>
            </w:r>
          </w:p>
        </w:tc>
      </w:tr>
      <w:tr w:rsidR="00000000" w14:paraId="59F853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1BCD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6B3E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FEA4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reports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A6A7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steps/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  <w:b/>
                <w:bCs/>
              </w:rPr>
              <w:t>src/pages/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src/components/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  <w:b/>
                <w:bCs/>
              </w:rPr>
              <w:t>src/api/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src/models/api/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  <w:b/>
                <w:bCs/>
              </w:rPr>
              <w:t>src/fixtures/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test-data/**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379E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Author layered code.</w:t>
            </w:r>
          </w:p>
        </w:tc>
      </w:tr>
      <w:tr w:rsidR="00000000" w14:paraId="5FEC53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86BB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BDD_GENERATION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9C60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F570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approved features + steps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BA3B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.features-gen/**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5092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bdd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compiles specs.</w:t>
            </w:r>
          </w:p>
        </w:tc>
      </w:tr>
      <w:tr w:rsidR="00000000" w14:paraId="47E838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1342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BA25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F2D4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.features-gen/**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908E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reports/playwright-report/**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traceability/executions/&lt;EXEC-ID&gt;.json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79FB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Run live against </w:t>
            </w:r>
            <w:r>
              <w:rPr>
                <w:rStyle w:val="HTMLCode"/>
              </w:rPr>
              <w:t>qa5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BC2C2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434D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FAILURE_TRIAGE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B378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bug-analyzer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EFF3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reports/execution/results.json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145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defects/&lt;DEF-ID&gt;.json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reports/defects/**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C061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Classify failures deterministically.</w:t>
            </w:r>
          </w:p>
        </w:tc>
      </w:tr>
      <w:tr w:rsidR="00000000" w14:paraId="54756C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244C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LOCATOR_HEALING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5646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governed-locator-healer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9A2A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defect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1B55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updated </w:t>
            </w:r>
            <w:r>
              <w:rPr>
                <w:rStyle w:val="HTMLCode"/>
              </w:rPr>
              <w:t>src/pages/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  <w:b/>
                <w:bCs/>
              </w:rPr>
              <w:t>src/components/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687D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Repair locators, capped at 2 attempts.</w:t>
            </w:r>
          </w:p>
        </w:tc>
      </w:tr>
      <w:tr w:rsidR="00000000" w14:paraId="04B6D0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FD22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BUG_REPORTING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DD45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bug-analyzer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90ED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triaged defect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A144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defect + </w:t>
            </w:r>
            <w:r>
              <w:rPr>
                <w:rStyle w:val="HTMLCode"/>
              </w:rPr>
              <w:t>*.rtm.proposed.json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Jira ticket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8FC6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File bug after human confirmation.</w:t>
            </w:r>
          </w:p>
        </w:tc>
      </w:tr>
      <w:tr w:rsidR="00000000" w14:paraId="47210B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5B795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RTM_UPDATE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B32B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sdd-workflow-orchestrator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6234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execution 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316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&lt;cap&gt;.rtm.json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&lt;cap&gt;.coverage.json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lookup.index.json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AEA0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Merge traceability &amp; coverage.</w:t>
            </w:r>
          </w:p>
        </w:tc>
      </w:tr>
      <w:tr w:rsidR="00000000" w14:paraId="3B425D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B4D0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OPENSPEC_ARCHIVE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61CD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E540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passing RTM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97EA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openspec/specs/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  <w:b/>
                <w:bCs/>
              </w:rPr>
              <w:t>openspec/changes/archive/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CE5A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Fold delta into living spec.</w:t>
            </w:r>
          </w:p>
        </w:tc>
      </w:tr>
    </w:tbl>
    <w:p w14:paraId="7C1C2FC3" w14:textId="77777777" w:rsidR="00D41696" w:rsidRDefault="00D41696">
      <w:pPr>
        <w:pStyle w:val="NormalWeb"/>
        <w:divId w:val="1879782325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>PLAYWRIGHT_VALIDATION &amp; IMPLEMENTATION ownership:</w:t>
      </w:r>
      <w:r>
        <w:rPr>
          <w:rFonts w:ascii="Calibri" w:hAnsi="Calibri" w:cs="Calibri"/>
          <w:color w:val="333333"/>
          <w:sz w:val="22"/>
          <w:szCs w:val="22"/>
        </w:rPr>
        <w:t xml:space="preserve"> the orchestrator drives the </w:t>
      </w:r>
      <w:r>
        <w:rPr>
          <w:rStyle w:val="HTMLCode"/>
          <w:color w:val="333333"/>
        </w:rPr>
        <w:t>playwright-test</w:t>
      </w:r>
      <w:r>
        <w:rPr>
          <w:rFonts w:ascii="Calibri" w:hAnsi="Calibri" w:cs="Calibri"/>
          <w:color w:val="333333"/>
          <w:sz w:val="22"/>
          <w:szCs w:val="22"/>
        </w:rPr>
        <w:t xml:space="preserve"> MCP tools directly (</w:t>
      </w:r>
      <w:r>
        <w:rPr>
          <w:rStyle w:val="HTMLCode"/>
          <w:color w:val="333333"/>
        </w:rPr>
        <w:t>browser_navigate</w:t>
      </w:r>
      <w:r>
        <w:rPr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browser_snapshot</w:t>
      </w:r>
      <w:r>
        <w:rPr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browser_click/type/select_option</w:t>
      </w:r>
      <w:r>
        <w:rPr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browser_network_requests</w:t>
      </w:r>
      <w:r>
        <w:rPr>
          <w:rFonts w:ascii="Calibri" w:hAnsi="Calibri" w:cs="Calibri"/>
          <w:color w:val="333333"/>
          <w:sz w:val="22"/>
          <w:szCs w:val="22"/>
        </w:rPr>
        <w:t xml:space="preserve">) rather than delegating to the generic </w:t>
      </w:r>
      <w:r>
        <w:rPr>
          <w:rStyle w:val="HTMLCode"/>
          <w:color w:val="333333"/>
        </w:rPr>
        <w:t>playwright-test-planner</w:t>
      </w:r>
      <w:r>
        <w:rPr>
          <w:rFonts w:ascii="Calibri" w:hAnsi="Calibri" w:cs="Calibri"/>
          <w:color w:val="333333"/>
          <w:sz w:val="22"/>
          <w:szCs w:val="22"/>
        </w:rPr>
        <w:t xml:space="preserve"> / </w:t>
      </w:r>
      <w:r>
        <w:rPr>
          <w:rStyle w:val="HTMLCode"/>
          <w:color w:val="333333"/>
        </w:rPr>
        <w:t>playwright-test-generator</w:t>
      </w:r>
      <w:r>
        <w:rPr>
          <w:rFonts w:ascii="Calibri" w:hAnsi="Calibri" w:cs="Calibri"/>
          <w:color w:val="333333"/>
          <w:sz w:val="22"/>
          <w:szCs w:val="22"/>
        </w:rPr>
        <w:t xml:space="preserve"> sub-agents, whose built-in output does not match this framework's governed JSON reports or strict layering.</w:t>
      </w:r>
    </w:p>
    <w:p w14:paraId="6061424D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69F00E8">
          <v:rect id="_x0000_i1034" style="width:0;height:1.5pt" o:hralign="center" o:hrstd="t" o:hr="t" fillcolor="#a0a0a0" stroked="f"/>
        </w:pict>
      </w:r>
    </w:p>
    <w:p w14:paraId="0E39648F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Workflow Mechanics: State, Locking, Idempotency &amp; Entry Points</w:t>
      </w:r>
    </w:p>
    <w:p w14:paraId="4AD37A98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Durable state</w:t>
      </w:r>
    </w:p>
    <w:p w14:paraId="2E12FF59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story+release has exactly one instance: </w:t>
      </w:r>
      <w:r>
        <w:rPr>
          <w:rStyle w:val="HTMLCode"/>
        </w:rPr>
        <w:t>workflow/instances/WF-&lt;STORY&gt;-R&lt;release&gt;.json</w:t>
      </w:r>
      <w:r>
        <w:rPr>
          <w:rFonts w:ascii="Calibri" w:hAnsi="Calibri" w:cs="Calibri"/>
          <w:sz w:val="22"/>
          <w:szCs w:val="22"/>
        </w:rPr>
        <w:t xml:space="preserve"> (validated by </w:t>
      </w:r>
      <w:r>
        <w:rPr>
          <w:rStyle w:val="HTMLCode"/>
        </w:rPr>
        <w:t>workflow/definitions/workflow-state.schema.json</w:t>
      </w:r>
      <w:r>
        <w:rPr>
          <w:rFonts w:ascii="Calibri" w:hAnsi="Calibri" w:cs="Calibri"/>
          <w:sz w:val="22"/>
          <w:szCs w:val="22"/>
        </w:rPr>
        <w:t xml:space="preserve">). Never infer state from chat — the orchestrator always reads the instance file first. An append-only history log lives at </w:t>
      </w:r>
      <w:r>
        <w:rPr>
          <w:rStyle w:val="HTMLCode"/>
        </w:rPr>
        <w:t>workflow/history/&lt;workflowId&gt;.history.jsonl</w:t>
      </w:r>
      <w:r>
        <w:rPr>
          <w:rFonts w:ascii="Calibri" w:hAnsi="Calibri" w:cs="Calibri"/>
          <w:sz w:val="22"/>
          <w:szCs w:val="22"/>
        </w:rPr>
        <w:t>.</w:t>
      </w:r>
    </w:p>
    <w:p w14:paraId="29DAC2E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Locking &amp; controlled merge</w:t>
      </w:r>
    </w:p>
    <w:p w14:paraId="48744CB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processingLock</w:t>
      </w:r>
      <w:r>
        <w:rPr>
          <w:rFonts w:ascii="Calibri" w:hAnsi="Calibri" w:cs="Calibri"/>
          <w:sz w:val="22"/>
          <w:szCs w:val="22"/>
        </w:rPr>
        <w:t xml:space="preserve"> guards shared files. Delegated agents never write the RTM directly — they write </w:t>
      </w:r>
      <w:r>
        <w:rPr>
          <w:rStyle w:val="HTMLCode"/>
        </w:rPr>
        <w:t>&lt;capability&gt;.rtm.proposed.json</w:t>
      </w:r>
      <w:r>
        <w:rPr>
          <w:rFonts w:ascii="Calibri" w:hAnsi="Calibri" w:cs="Calibri"/>
          <w:sz w:val="22"/>
          <w:szCs w:val="22"/>
        </w:rPr>
        <w:t xml:space="preserve">; the orchestrator validates, acquires the lock, merges by key, validates with </w:t>
      </w:r>
      <w:r>
        <w:rPr>
          <w:rStyle w:val="HTMLCode"/>
        </w:rPr>
        <w:t>npm run validate:rtm</w:t>
      </w:r>
      <w:r>
        <w:rPr>
          <w:rFonts w:ascii="Calibri" w:hAnsi="Calibri" w:cs="Calibri"/>
          <w:sz w:val="22"/>
          <w:szCs w:val="22"/>
        </w:rPr>
        <w:t xml:space="preserve">, releases the lock, records history, and deletes the proposal. Parallelism is allowed </w:t>
      </w:r>
      <w:r>
        <w:rPr>
          <w:rStyle w:val="Strong"/>
          <w:rFonts w:ascii="Calibri" w:hAnsi="Calibri" w:cs="Calibri"/>
          <w:sz w:val="22"/>
          <w:szCs w:val="22"/>
        </w:rPr>
        <w:t>only</w:t>
      </w:r>
      <w:r>
        <w:rPr>
          <w:rFonts w:ascii="Calibri" w:hAnsi="Calibri" w:cs="Calibri"/>
          <w:sz w:val="22"/>
          <w:szCs w:val="22"/>
        </w:rPr>
        <w:t xml:space="preserve"> when batches write to disjoint files.</w:t>
      </w:r>
    </w:p>
    <w:p w14:paraId="30B0142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Idempotency &amp; batching</w:t>
      </w:r>
    </w:p>
    <w:p w14:paraId="6E01BF75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stage is idempotent and resumable. If an output already exists and its inputs are unchanged, the stage is skipped. Work proceeds in controlled batches — </w:t>
      </w:r>
      <w:r>
        <w:rPr>
          <w:rStyle w:val="Strong"/>
          <w:rFonts w:ascii="Calibri" w:hAnsi="Calibri" w:cs="Calibri"/>
          <w:sz w:val="22"/>
          <w:szCs w:val="22"/>
        </w:rPr>
        <w:t>one story per invocation</w:t>
      </w:r>
      <w:r>
        <w:rPr>
          <w:rFonts w:ascii="Calibri" w:hAnsi="Calibri" w:cs="Calibri"/>
          <w:sz w:val="22"/>
          <w:szCs w:val="22"/>
        </w:rPr>
        <w:t xml:space="preserve">, scenario generation capped by the workflow's </w:t>
      </w:r>
      <w:r>
        <w:rPr>
          <w:rStyle w:val="HTMLCode"/>
        </w:rPr>
        <w:t>maxScenariosPerInvocation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(10). Never process all stories or all tests in one shot.</w:t>
      </w:r>
    </w:p>
    <w:p w14:paraId="541ADA8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The two entry 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320"/>
        <w:gridCol w:w="4484"/>
      </w:tblGrid>
      <w:tr w:rsidR="00000000" w14:paraId="00FC897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F0E31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Entry 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045C3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Starts 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1537C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When to use</w:t>
            </w:r>
          </w:p>
        </w:tc>
      </w:tr>
      <w:tr w:rsidR="00000000" w14:paraId="3A2AE6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1CC9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NEW_STORY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(default)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3294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JIRA_RETRIEVAL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28AF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story never processed before.</w:t>
            </w:r>
          </w:p>
        </w:tc>
      </w:tr>
      <w:tr w:rsidR="00000000" w14:paraId="4DF510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226B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TEST_STRATEGY_REVISION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5113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TEST_PLAN_GENERATION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1CAF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Approved requirements unchanged, but tests must change (most commonly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adding API coverage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an already-automated story). Re-enters at Gate 2; Gate 1 is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re-run.</w:t>
            </w:r>
          </w:p>
        </w:tc>
      </w:tr>
    </w:tbl>
    <w:p w14:paraId="4D7FED69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TEST_STRATEGY_REVISION</w:t>
      </w:r>
      <w:r>
        <w:rPr>
          <w:rFonts w:ascii="Calibri" w:hAnsi="Calibri" w:cs="Calibri"/>
          <w:sz w:val="22"/>
          <w:szCs w:val="22"/>
        </w:rPr>
        <w:t xml:space="preserve"> reuses the same instance and </w:t>
      </w:r>
      <w:r>
        <w:rPr>
          <w:rStyle w:val="Strong"/>
          <w:rFonts w:ascii="Calibri" w:hAnsi="Calibri" w:cs="Calibri"/>
          <w:sz w:val="22"/>
          <w:szCs w:val="22"/>
        </w:rPr>
        <w:t>preserves prior evidence</w:t>
      </w:r>
      <w:r>
        <w:rPr>
          <w:rFonts w:ascii="Calibri" w:hAnsi="Calibri" w:cs="Calibri"/>
          <w:sz w:val="22"/>
          <w:szCs w:val="22"/>
        </w:rPr>
        <w:t xml:space="preserve"> first: it appends a </w:t>
      </w:r>
      <w:r>
        <w:rPr>
          <w:rStyle w:val="HTMLCode"/>
        </w:rPr>
        <w:t>WORKFLOW_RESTARTED</w:t>
      </w:r>
      <w:r>
        <w:rPr>
          <w:rFonts w:ascii="Calibri" w:hAnsi="Calibri" w:cs="Calibri"/>
          <w:sz w:val="22"/>
          <w:szCs w:val="22"/>
        </w:rPr>
        <w:t xml:space="preserve"> event and confirms the previous state is committed to version control before resetting. The revised plan is a new </w:t>
      </w:r>
      <w:r>
        <w:rPr>
          <w:rStyle w:val="HTMLCode"/>
        </w:rPr>
        <w:t>artifactVersion</w:t>
      </w:r>
      <w:r>
        <w:rPr>
          <w:rFonts w:ascii="Calibri" w:hAnsi="Calibri" w:cs="Calibri"/>
          <w:sz w:val="22"/>
          <w:szCs w:val="22"/>
        </w:rPr>
        <w:t xml:space="preserve"> of the same </w:t>
      </w:r>
      <w:r>
        <w:rPr>
          <w:rStyle w:val="HTMLCode"/>
        </w:rPr>
        <w:t>TP-ID</w:t>
      </w:r>
      <w:r>
        <w:rPr>
          <w:rFonts w:ascii="Calibri" w:hAnsi="Calibri" w:cs="Calibri"/>
          <w:sz w:val="22"/>
          <w:szCs w:val="22"/>
        </w:rPr>
        <w:t xml:space="preserve">, merged by </w:t>
      </w:r>
      <w:r>
        <w:rPr>
          <w:rStyle w:val="HTMLCode"/>
        </w:rPr>
        <w:t>testScenarioId</w:t>
      </w:r>
      <w:r>
        <w:rPr>
          <w:rFonts w:ascii="Calibri" w:hAnsi="Calibri" w:cs="Calibri"/>
          <w:sz w:val="22"/>
          <w:szCs w:val="22"/>
        </w:rPr>
        <w:t>; existing scenarios are preserved, new ones added; an added API scenario must not retire a UI scenario without explicit Gate 2 approval.</w:t>
      </w:r>
    </w:p>
    <w:p w14:paraId="3FC3A3E5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9.5 Read-only status</w:t>
      </w:r>
    </w:p>
    <w:p w14:paraId="4F735E5C" w14:textId="77777777" w:rsidR="00D41696" w:rsidRDefault="00D41696">
      <w:pPr>
        <w:pStyle w:val="HTMLPreformatted"/>
      </w:pPr>
      <w:r>
        <w:rPr>
          <w:rStyle w:val="HTMLCode"/>
        </w:rPr>
        <w:t>npm run workflow:status   # summary of every workflow instance, no side effects</w:t>
      </w:r>
    </w:p>
    <w:p w14:paraId="17F7C4EB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CF28B2A">
          <v:rect id="_x0000_i1035" style="width:0;height:1.5pt" o:hralign="center" o:hrstd="t" o:hr="t" fillcolor="#a0a0a0" stroked="f"/>
        </w:pict>
      </w:r>
    </w:p>
    <w:p w14:paraId="174A2884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Ambiguities, Blockers &amp; Escalation Notes</w:t>
      </w:r>
    </w:p>
    <w:p w14:paraId="13010BD3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Ambiguity (</w:t>
      </w:r>
      <w:r>
        <w:rPr>
          <w:rStyle w:val="HTMLCode"/>
        </w:rPr>
        <w:t>AMB-*</w:t>
      </w:r>
      <w:r>
        <w:rPr>
          <w:rFonts w:ascii="Calibri" w:eastAsia="Times New Roman" w:hAnsi="Calibri" w:cs="Calibri"/>
        </w:rPr>
        <w:t>)</w:t>
      </w:r>
    </w:p>
    <w:p w14:paraId="2A2F5626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Raised during requirements analysis when a story is missing a critical rule.</w:t>
      </w:r>
    </w:p>
    <w:p w14:paraId="7508C7FE" w14:textId="77777777" w:rsidR="00D41696" w:rsidRDefault="00D41696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Example: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AMB-EC-12000-001</w:t>
      </w:r>
      <w:r>
        <w:rPr>
          <w:rFonts w:ascii="Calibri" w:eastAsia="Times New Roman" w:hAnsi="Calibri" w:cs="Calibri"/>
          <w:sz w:val="22"/>
          <w:szCs w:val="22"/>
        </w:rPr>
        <w:t xml:space="preserve"> — "How is Paper Out initiated from the Collections view?"</w:t>
      </w:r>
    </w:p>
    <w:p w14:paraId="6CED5375" w14:textId="77777777" w:rsidR="00D41696" w:rsidRDefault="00D41696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Resolution:</w:t>
      </w:r>
      <w:r>
        <w:rPr>
          <w:rFonts w:ascii="Calibri" w:eastAsia="Times New Roman" w:hAnsi="Calibri" w:cs="Calibri"/>
          <w:sz w:val="22"/>
          <w:szCs w:val="22"/>
        </w:rPr>
        <w:t xml:space="preserve"> QA asks the PO → records the decision in the Gate 1 approval → the orchestrator folds it into the test plan. Agents never guess the answer.</w:t>
      </w:r>
    </w:p>
    <w:p w14:paraId="67A796D4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Execution Blocker (</w:t>
      </w:r>
      <w:r>
        <w:rPr>
          <w:rStyle w:val="HTMLCode"/>
        </w:rPr>
        <w:t>BLOCKER-*</w:t>
      </w:r>
      <w:r>
        <w:rPr>
          <w:rFonts w:ascii="Calibri" w:eastAsia="Times New Roman" w:hAnsi="Calibri" w:cs="Calibri"/>
        </w:rPr>
        <w:t>)</w:t>
      </w:r>
    </w:p>
    <w:p w14:paraId="23522F70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Raised during MCP validation or execution when tests cannot proceed.</w:t>
      </w:r>
    </w:p>
    <w:p w14:paraId="22F2AF29" w14:textId="77777777" w:rsidR="00D41696" w:rsidRDefault="00D41696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Example: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BLOCKER-EC-12000-004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"The recorded Media Type is not observable anywhere in qa5 for a historical Paper Out record."</w:t>
      </w:r>
    </w:p>
    <w:p w14:paraId="533678B5" w14:textId="77777777" w:rsidR="00D41696" w:rsidRDefault="00D41696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step deliberately throwing to keep such a scenario traceable is classified </w:t>
      </w:r>
      <w:r>
        <w:rPr>
          <w:rStyle w:val="HTMLCode"/>
        </w:rPr>
        <w:t>KNOWN_AMBIGUITY</w:t>
      </w:r>
      <w:r>
        <w:rPr>
          <w:rFonts w:ascii="Calibri" w:eastAsia="Times New Roman" w:hAnsi="Calibri" w:cs="Calibri"/>
          <w:sz w:val="22"/>
          <w:szCs w:val="22"/>
        </w:rPr>
        <w:t xml:space="preserve"> at triage —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a defect (see </w:t>
      </w:r>
      <w:hyperlink w:anchor="13-failure-triage-governed-locator-heal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§13</w:t>
        </w:r>
      </w:hyperlink>
      <w:r>
        <w:rPr>
          <w:rFonts w:ascii="Calibri" w:eastAsia="Times New Roman" w:hAnsi="Calibri" w:cs="Calibri"/>
          <w:sz w:val="22"/>
          <w:szCs w:val="22"/>
        </w:rPr>
        <w:t>).</w:t>
      </w:r>
    </w:p>
    <w:p w14:paraId="6BC19629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Escalation notes</w:t>
      </w:r>
    </w:p>
    <w:p w14:paraId="7CAA9E00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 the </w:t>
      </w:r>
      <w:r>
        <w:rPr>
          <w:rStyle w:val="HTMLCode"/>
          <w:b/>
          <w:bCs/>
        </w:rPr>
        <w:t>blocker-escalation-note</w:t>
      </w:r>
      <w:r>
        <w:rPr>
          <w:rFonts w:ascii="Calibri" w:hAnsi="Calibri" w:cs="Calibri"/>
          <w:sz w:val="22"/>
          <w:szCs w:val="22"/>
        </w:rPr>
        <w:t xml:space="preserve"> skill to turn a recorded </w:t>
      </w:r>
      <w:r>
        <w:rPr>
          <w:rStyle w:val="HTMLCode"/>
        </w:rPr>
        <w:t>BLOCKER-</w:t>
      </w:r>
      <w:r>
        <w:rPr>
          <w:rStyle w:val="Emphasis"/>
          <w:rFonts w:ascii="Calibri" w:hAnsi="Calibri" w:cs="Calibri"/>
          <w:sz w:val="22"/>
          <w:szCs w:val="22"/>
        </w:rPr>
        <w:t>/</w:t>
      </w:r>
      <w:r>
        <w:rPr>
          <w:rStyle w:val="HTMLCode"/>
          <w:i/>
          <w:iCs/>
        </w:rPr>
        <w:t>AMB-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into a short, precise, human-forwardable note that states exactly what is needed to unblock it — ideal for handing to a developer, PO, or environment team.</w:t>
      </w:r>
    </w:p>
    <w:p w14:paraId="387C50A0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FD19DA8">
          <v:rect id="_x0000_i1036" style="width:0;height:1.5pt" o:hralign="center" o:hrstd="t" o:hr="t" fillcolor="#a0a0a0" stroked="f"/>
        </w:pict>
      </w:r>
    </w:p>
    <w:p w14:paraId="142DCFE3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Step-by-Step QA Playbook: Operating the Workflow</w:t>
      </w:r>
    </w:p>
    <w:p w14:paraId="3C8CEF1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05BC0A1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autonumber</w:t>
      </w:r>
    </w:p>
    <w:p w14:paraId="19DCB11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actor QA as Manual QA Engineer</w:t>
      </w:r>
    </w:p>
    <w:p w14:paraId="4282557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VS as VS Code / Copilot</w:t>
      </w:r>
    </w:p>
    <w:p w14:paraId="1D1559C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ORC as Workflow Orchestrator</w:t>
      </w:r>
    </w:p>
    <w:p w14:paraId="5720D1F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APP as Live eCore App (qa5)</w:t>
      </w:r>
    </w:p>
    <w:p w14:paraId="21241247" w14:textId="77777777" w:rsidR="00D41696" w:rsidRDefault="00D41696">
      <w:pPr>
        <w:pStyle w:val="HTMLPreformatted"/>
        <w:rPr>
          <w:rStyle w:val="HTMLCode"/>
        </w:rPr>
      </w:pPr>
    </w:p>
    <w:p w14:paraId="7FDDF8F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QA-&gt;&gt;VS: 1. npm run preflight</w:t>
      </w:r>
    </w:p>
    <w:p w14:paraId="01A43CE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VS--&gt;&gt;QA: Environment verified (Node 24, Playwright, MCP, env)</w:t>
      </w:r>
    </w:p>
    <w:p w14:paraId="14C012A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QA-&gt;&gt;VS: 2. "Start workflow for EC-12000 in release 26.3"</w:t>
      </w:r>
    </w:p>
    <w:p w14:paraId="279849C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VS-&gt;&gt;ORC: Initialize WF-EC-12000-R26.3.json</w:t>
      </w:r>
    </w:p>
    <w:p w14:paraId="1852B2E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ORC-&gt;&gt;ORC: Run Stages 1-4</w:t>
      </w:r>
    </w:p>
    <w:p w14:paraId="37A6A0E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ORC--&gt;&gt;QA: 3. HALT at Gate 1: review EC-12000-ac-review.md</w:t>
      </w:r>
    </w:p>
    <w:p w14:paraId="0E7675C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QA-&gt;&gt;QA: 4. Inspect ACs, sign EC-12000-ac-approval.json</w:t>
      </w:r>
    </w:p>
    <w:p w14:paraId="719003B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QA-&gt;&gt;VS: 5. "Gate 1 approved. Continue."</w:t>
      </w:r>
    </w:p>
    <w:p w14:paraId="3CEC645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ORC-&gt;&gt;ORC: Run Stages 6-7</w:t>
      </w:r>
    </w:p>
    <w:p w14:paraId="53D15E9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ORC--&gt;&gt;QA: 6. HALT at Gate 2: review TP-EC-12000-001-review.md</w:t>
      </w:r>
    </w:p>
    <w:p w14:paraId="2227185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QA-&gt;&gt;QA: 7. Verify scenarios &amp; contracts, sign approval</w:t>
      </w:r>
    </w:p>
    <w:p w14:paraId="50DE2FC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QA-&gt;&gt;VS: 8. "Gate 2 approved. Continue."</w:t>
      </w:r>
    </w:p>
    <w:p w14:paraId="76DCB60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ORC-&gt;&gt;ORC: Run Stages 9-10</w:t>
      </w:r>
    </w:p>
    <w:p w14:paraId="0C3FC2E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ORC--&gt;&gt;QA: 9. HALT at Gate 3: review feature &amp; locators</w:t>
      </w:r>
    </w:p>
    <w:p w14:paraId="0524A66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QA-&gt;&gt;QA: 10. Sign automation approval</w:t>
      </w:r>
    </w:p>
    <w:p w14:paraId="6A0FB33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QA-&gt;&gt;VS: 11. "Gate 3 approved. Continue."</w:t>
      </w:r>
    </w:p>
    <w:p w14:paraId="775C7A2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ORC-&gt;&gt;APP: 12. Playwright MCP validates locators/contracts live</w:t>
      </w:r>
    </w:p>
    <w:p w14:paraId="31C8586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ORC-&gt;&gt;ORC: 13-14. Implement code, compile with bddgen</w:t>
      </w:r>
    </w:p>
    <w:p w14:paraId="6DF4670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ORC-&gt;&gt;APP: 15. Execute tests live against qa5</w:t>
      </w:r>
    </w:p>
    <w:p w14:paraId="54211178" w14:textId="77777777" w:rsidR="00D41696" w:rsidRDefault="00D41696">
      <w:pPr>
        <w:pStyle w:val="HTMLPreformatted"/>
      </w:pPr>
      <w:r>
        <w:rPr>
          <w:rStyle w:val="HTMLCode"/>
        </w:rPr>
        <w:t xml:space="preserve">    ORC--&gt;&gt;QA: RTM &amp; coverage updated (or failure branch)</w:t>
      </w:r>
    </w:p>
    <w:p w14:paraId="13A7FCBE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Gate 1 approval example (</w:t>
      </w:r>
      <w:r>
        <w:rPr>
          <w:rStyle w:val="HTMLCode"/>
        </w:rPr>
        <w:t>requirements/approved/EC-12000-ac-approval.json</w:t>
      </w:r>
      <w:r>
        <w:rPr>
          <w:rFonts w:ascii="Calibri" w:eastAsia="Times New Roman" w:hAnsi="Calibri" w:cs="Calibri"/>
        </w:rPr>
        <w:t>)</w:t>
      </w:r>
    </w:p>
    <w:p w14:paraId="2E97B7D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D73F95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"approvalId": "APR-AC-EC-12000-001",</w:t>
      </w:r>
    </w:p>
    <w:p w14:paraId="3531305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"jiraStoryId": "EC-12000",</w:t>
      </w:r>
    </w:p>
    <w:p w14:paraId="3B19044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"decision": "APPROVE",</w:t>
      </w:r>
    </w:p>
    <w:p w14:paraId="49C5DCE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"reviewer": "Your Name &lt;your.email@company.com&gt;",</w:t>
      </w:r>
    </w:p>
    <w:p w14:paraId="46B7695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"reviewedAt": "2026-09-23T10:00:00.000Z",</w:t>
      </w:r>
    </w:p>
    <w:p w14:paraId="05514B5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"notes": "Reviewed and confirmed all acceptance criteria with the product owner."</w:t>
      </w:r>
    </w:p>
    <w:p w14:paraId="1AC4BB9A" w14:textId="77777777" w:rsidR="00D41696" w:rsidRDefault="00D41696">
      <w:pPr>
        <w:pStyle w:val="HTMLPreformatted"/>
      </w:pPr>
      <w:r>
        <w:rPr>
          <w:rStyle w:val="HTMLCode"/>
        </w:rPr>
        <w:t>}</w:t>
      </w:r>
    </w:p>
    <w:p w14:paraId="085DB8BF" w14:textId="77777777" w:rsidR="00D41696" w:rsidRDefault="00D41696">
      <w:pPr>
        <w:pStyle w:val="NormalWeb"/>
        <w:divId w:val="373042862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Fill decisions per item where the template provides them; only </w:t>
      </w:r>
      <w:r>
        <w:rPr>
          <w:rStyle w:val="HTMLCode"/>
          <w:color w:val="333333"/>
        </w:rPr>
        <w:t>APPROVE</w:t>
      </w:r>
      <w:r>
        <w:rPr>
          <w:rFonts w:ascii="Calibri" w:hAnsi="Calibri" w:cs="Calibri"/>
          <w:color w:val="333333"/>
          <w:sz w:val="22"/>
          <w:szCs w:val="22"/>
        </w:rPr>
        <w:t xml:space="preserve"> items flow downstream.</w:t>
      </w:r>
    </w:p>
    <w:p w14:paraId="0E853AE7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799EFE0">
          <v:rect id="_x0000_i1037" style="width:0;height:1.5pt" o:hralign="center" o:hrstd="t" o:hr="t" fillcolor="#a0a0a0" stroked="f"/>
        </w:pict>
      </w:r>
    </w:p>
    <w:p w14:paraId="28315648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Execution Guide: Headed/Headless, Tagging, Scoping &amp; Sessions</w:t>
      </w:r>
    </w:p>
    <w:p w14:paraId="07C7E200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Headless (default) vs. headed</w:t>
      </w:r>
    </w:p>
    <w:p w14:paraId="1A35C55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Headless — the configured default (playwright.config.ts uses env.headless = true)</w:t>
      </w:r>
    </w:p>
    <w:p w14:paraId="1BDF411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npx bddgen; npx playwright test --grep "@EC-12000"</w:t>
      </w:r>
    </w:p>
    <w:p w14:paraId="5ED0DD94" w14:textId="77777777" w:rsidR="00D41696" w:rsidRDefault="00D41696">
      <w:pPr>
        <w:pStyle w:val="HTMLPreformatted"/>
        <w:rPr>
          <w:rStyle w:val="HTMLCode"/>
        </w:rPr>
      </w:pPr>
    </w:p>
    <w:p w14:paraId="0DD168E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Headed — watch it run in Chrome</w:t>
      </w:r>
    </w:p>
    <w:p w14:paraId="35B17214" w14:textId="77777777" w:rsidR="00D41696" w:rsidRDefault="00D41696">
      <w:pPr>
        <w:pStyle w:val="HTMLPreformatted"/>
      </w:pPr>
      <w:r>
        <w:rPr>
          <w:rStyle w:val="HTMLCode"/>
        </w:rPr>
        <w:t>npx bddgen; npx playwright test --headed --grep "@EC-12000"</w:t>
      </w:r>
    </w:p>
    <w:p w14:paraId="73724A25" w14:textId="77777777" w:rsidR="00D41696" w:rsidRDefault="00D41696">
      <w:pPr>
        <w:pStyle w:val="NormalWeb"/>
        <w:divId w:val="1833326894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>Reporter trap:</w:t>
      </w:r>
      <w:r>
        <w:rPr>
          <w:rFonts w:ascii="Calibri" w:hAnsi="Calibri" w:cs="Calibri"/>
          <w:color w:val="333333"/>
          <w:sz w:val="22"/>
          <w:szCs w:val="22"/>
        </w:rPr>
        <w:t xml:space="preserve"> a CLI </w:t>
      </w:r>
      <w:r>
        <w:rPr>
          <w:rStyle w:val="HTMLCode"/>
          <w:color w:val="333333"/>
        </w:rPr>
        <w:t>--reporter</w:t>
      </w:r>
      <w:r>
        <w:rPr>
          <w:rFonts w:ascii="Calibri" w:hAnsi="Calibri" w:cs="Calibri"/>
          <w:color w:val="333333"/>
          <w:sz w:val="22"/>
          <w:szCs w:val="22"/>
        </w:rPr>
        <w:t xml:space="preserve"> flag </w:t>
      </w:r>
      <w:r>
        <w:rPr>
          <w:rStyle w:val="Strong"/>
          <w:rFonts w:ascii="Calibri" w:hAnsi="Calibri" w:cs="Calibri"/>
          <w:color w:val="333333"/>
          <w:sz w:val="22"/>
          <w:szCs w:val="22"/>
        </w:rPr>
        <w:t>replaces</w:t>
      </w:r>
      <w:r>
        <w:rPr>
          <w:rFonts w:ascii="Calibri" w:hAnsi="Calibri" w:cs="Calibri"/>
          <w:color w:val="333333"/>
          <w:sz w:val="22"/>
          <w:szCs w:val="22"/>
        </w:rPr>
        <w:t xml:space="preserve"> the config reporter array. Never pass </w:t>
      </w:r>
      <w:r>
        <w:rPr>
          <w:rStyle w:val="HTMLCode"/>
          <w:color w:val="333333"/>
        </w:rPr>
        <w:t>--reporter=list</w:t>
      </w:r>
      <w:r>
        <w:rPr>
          <w:rFonts w:ascii="Calibri" w:hAnsi="Calibri" w:cs="Calibri"/>
          <w:color w:val="333333"/>
          <w:sz w:val="22"/>
          <w:szCs w:val="22"/>
        </w:rPr>
        <w:t xml:space="preserve"> for a real run — it silently drops the </w:t>
      </w:r>
      <w:r>
        <w:rPr>
          <w:rStyle w:val="HTMLCode"/>
          <w:color w:val="333333"/>
        </w:rPr>
        <w:t>html</w:t>
      </w:r>
      <w:r>
        <w:rPr>
          <w:rFonts w:ascii="Calibri" w:hAnsi="Calibri" w:cs="Calibri"/>
          <w:color w:val="333333"/>
          <w:sz w:val="22"/>
          <w:szCs w:val="22"/>
        </w:rPr>
        <w:t xml:space="preserve"> and </w:t>
      </w:r>
      <w:r>
        <w:rPr>
          <w:rStyle w:val="HTMLCode"/>
          <w:color w:val="333333"/>
        </w:rPr>
        <w:t>json</w:t>
      </w:r>
      <w:r>
        <w:rPr>
          <w:rFonts w:ascii="Calibri" w:hAnsi="Calibri" w:cs="Calibri"/>
          <w:color w:val="333333"/>
          <w:sz w:val="22"/>
          <w:szCs w:val="22"/>
        </w:rPr>
        <w:t xml:space="preserve"> reporters and </w:t>
      </w:r>
      <w:r>
        <w:rPr>
          <w:rStyle w:val="HTMLCode"/>
          <w:color w:val="333333"/>
        </w:rPr>
        <w:t>npm run report</w:t>
      </w:r>
      <w:r>
        <w:rPr>
          <w:rFonts w:ascii="Calibri" w:hAnsi="Calibri" w:cs="Calibri"/>
          <w:color w:val="333333"/>
          <w:sz w:val="22"/>
          <w:szCs w:val="22"/>
        </w:rPr>
        <w:t xml:space="preserve"> then opens a stale/blank report. Scope with </w:t>
      </w:r>
      <w:r>
        <w:rPr>
          <w:rStyle w:val="HTMLCode"/>
          <w:color w:val="333333"/>
        </w:rPr>
        <w:t>--grep</w:t>
      </w:r>
      <w:r>
        <w:rPr>
          <w:rFonts w:ascii="Calibri" w:hAnsi="Calibri" w:cs="Calibri"/>
          <w:color w:val="333333"/>
          <w:sz w:val="22"/>
          <w:szCs w:val="22"/>
        </w:rPr>
        <w:t xml:space="preserve"> and leave reporters alone.</w:t>
      </w:r>
    </w:p>
    <w:p w14:paraId="02936854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Targeted execution by tag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156"/>
      </w:tblGrid>
      <w:tr w:rsidR="00000000" w14:paraId="418C208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60DCB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C1631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Command</w:t>
            </w:r>
          </w:p>
        </w:tc>
      </w:tr>
      <w:tr w:rsidR="00000000" w14:paraId="7D1700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7D26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Single scenario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E7AB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npx playwright test --grep "@ts-TS-EC-12000-001"</w:t>
            </w:r>
          </w:p>
        </w:tc>
      </w:tr>
      <w:tr w:rsidR="00000000" w14:paraId="4B1030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83F0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Whole 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7B4C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npx bddgen; npx playwright test --grep "@EC-12000"</w:t>
            </w:r>
          </w:p>
        </w:tc>
      </w:tr>
      <w:tr w:rsidR="00000000" w14:paraId="7564C7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E892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Smoke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0818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test:smoke</w:t>
            </w:r>
          </w:p>
        </w:tc>
      </w:tr>
      <w:tr w:rsidR="00000000" w14:paraId="647FEC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E602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AFB1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test:regression</w:t>
            </w:r>
          </w:p>
        </w:tc>
      </w:tr>
      <w:tr w:rsidR="00000000" w14:paraId="5256F72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E9AA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Critical / high risk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FAD4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test:critical</w:t>
            </w:r>
          </w:p>
        </w:tc>
      </w:tr>
      <w:tr w:rsidR="00000000" w14:paraId="434F5A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53B4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API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0335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npx playwright test --grep "@interface-api"</w:t>
            </w:r>
          </w:p>
        </w:tc>
      </w:tr>
      <w:tr w:rsidR="00000000" w14:paraId="333693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04AC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Hybrid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273E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npx playwright test --grep "@interface-hybrid"</w:t>
            </w:r>
          </w:p>
        </w:tc>
      </w:tr>
    </w:tbl>
    <w:p w14:paraId="4FC0DE3B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Multi-environment profiles</w:t>
      </w:r>
    </w:p>
    <w:p w14:paraId="351A7026" w14:textId="36D3DC0A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Configuration flows through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src/utils/env.ts</w:t>
        </w:r>
      </w:hyperlink>
      <w:r>
        <w:rPr>
          <w:rFonts w:ascii="Calibri" w:hAnsi="Calibri" w:cs="Calibri"/>
          <w:sz w:val="22"/>
          <w:szCs w:val="22"/>
        </w:rPr>
        <w:t xml:space="preserve"> only — </w:t>
      </w:r>
      <w:r>
        <w:rPr>
          <w:rStyle w:val="Strong"/>
          <w:rFonts w:ascii="Calibri" w:hAnsi="Calibri" w:cs="Calibri"/>
          <w:sz w:val="22"/>
          <w:szCs w:val="22"/>
        </w:rPr>
        <w:t xml:space="preserve">never read </w:t>
      </w:r>
      <w:r>
        <w:rPr>
          <w:rStyle w:val="HTMLCode"/>
          <w:b/>
          <w:bCs/>
        </w:rPr>
        <w:t>process.env</w:t>
      </w:r>
      <w:r>
        <w:rPr>
          <w:rStyle w:val="Strong"/>
          <w:rFonts w:ascii="Calibri" w:hAnsi="Calibri" w:cs="Calibri"/>
          <w:sz w:val="22"/>
          <w:szCs w:val="22"/>
        </w:rPr>
        <w:t xml:space="preserve"> directly</w:t>
      </w:r>
      <w:r>
        <w:rPr>
          <w:rFonts w:ascii="Calibri" w:hAnsi="Calibri" w:cs="Calibri"/>
          <w:sz w:val="22"/>
          <w:szCs w:val="22"/>
        </w:rPr>
        <w:t xml:space="preserve"> (that includes </w:t>
      </w:r>
      <w:r>
        <w:rPr>
          <w:rStyle w:val="HTMLCode"/>
        </w:rPr>
        <w:t>playwright.config.ts</w:t>
      </w:r>
      <w:r>
        <w:rPr>
          <w:rFonts w:ascii="Calibri" w:hAnsi="Calibri" w:cs="Calibri"/>
          <w:sz w:val="22"/>
          <w:szCs w:val="22"/>
        </w:rPr>
        <w:t xml:space="preserve">, which uses </w:t>
      </w:r>
      <w:r>
        <w:rPr>
          <w:rStyle w:val="HTMLCode"/>
        </w:rPr>
        <w:t>env.isCi</w:t>
      </w:r>
      <w:r>
        <w:rPr>
          <w:rFonts w:ascii="Calibri" w:hAnsi="Calibri" w:cs="Calibri"/>
          <w:sz w:val="22"/>
          <w:szCs w:val="22"/>
        </w:rPr>
        <w:t xml:space="preserve">). Select a profile with </w:t>
      </w:r>
      <w:r>
        <w:rPr>
          <w:rStyle w:val="HTMLCode"/>
        </w:rPr>
        <w:t>TEST_ENV_PROFILE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--env=&lt;name&gt;</w:t>
      </w:r>
      <w:r>
        <w:rPr>
          <w:rFonts w:ascii="Calibri" w:hAnsi="Calibri" w:cs="Calibri"/>
          <w:sz w:val="22"/>
          <w:szCs w:val="22"/>
        </w:rPr>
        <w:t xml:space="preserve">; profiles live in </w:t>
      </w:r>
      <w:r>
        <w:rPr>
          <w:rStyle w:val="HTMLCode"/>
        </w:rPr>
        <w:t>config/environments/&lt;profile&gt;.json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.env.&lt;profile&gt;</w:t>
      </w:r>
      <w:r>
        <w:rPr>
          <w:rFonts w:ascii="Calibri" w:hAnsi="Calibri" w:cs="Calibri"/>
          <w:sz w:val="22"/>
          <w:szCs w:val="22"/>
        </w:rPr>
        <w:t xml:space="preserve">, with fallback to </w:t>
      </w:r>
      <w:r>
        <w:rPr>
          <w:rStyle w:val="HTMLCode"/>
        </w:rPr>
        <w:t>.env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prod</w:t>
      </w:r>
      <w:r>
        <w:rPr>
          <w:rFonts w:ascii="Calibri" w:hAnsi="Calibri" w:cs="Calibri"/>
          <w:sz w:val="22"/>
          <w:szCs w:val="22"/>
        </w:rPr>
        <w:t xml:space="preserve"> is recognized in </w:t>
      </w:r>
      <w:r>
        <w:rPr>
          <w:rStyle w:val="HTMLCode"/>
        </w:rPr>
        <w:t>TEST_ENVIRONMENTS</w:t>
      </w:r>
      <w:r>
        <w:rPr>
          <w:rFonts w:ascii="Calibri" w:hAnsi="Calibri" w:cs="Calibri"/>
          <w:sz w:val="22"/>
          <w:szCs w:val="22"/>
        </w:rPr>
        <w:t>.</w:t>
      </w:r>
    </w:p>
    <w:p w14:paraId="524D3F2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12.4 Second-identity roles</w:t>
      </w:r>
    </w:p>
    <w:p w14:paraId="787D148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scenario needing a second identity (e.g. an "Approver" distinct from the master account) uses </w:t>
      </w:r>
      <w:r>
        <w:rPr>
          <w:rStyle w:val="HTMLCode"/>
        </w:rPr>
        <w:t>env.requireEcoreLoginAs('&lt;ROLE&gt;')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— never a second hard-coded credential. The role is first declared, non-secretly, in </w:t>
      </w:r>
      <w:r>
        <w:rPr>
          <w:rStyle w:val="HTMLCode"/>
        </w:rPr>
        <w:t>config/test-users.json</w:t>
      </w:r>
      <w:r>
        <w:rPr>
          <w:rFonts w:ascii="Calibri" w:hAnsi="Calibri" w:cs="Calibri"/>
          <w:sz w:val="22"/>
          <w:szCs w:val="22"/>
        </w:rPr>
        <w:t xml:space="preserve"> (see </w:t>
      </w:r>
      <w:r>
        <w:rPr>
          <w:rStyle w:val="HTMLCode"/>
        </w:rPr>
        <w:t>config/test-users.json.example</w:t>
      </w:r>
      <w:r>
        <w:rPr>
          <w:rFonts w:ascii="Calibri" w:hAnsi="Calibri" w:cs="Calibri"/>
          <w:sz w:val="22"/>
          <w:szCs w:val="22"/>
        </w:rPr>
        <w:t xml:space="preserve">); the real </w:t>
      </w:r>
      <w:r>
        <w:rPr>
          <w:rStyle w:val="HTMLCode"/>
        </w:rPr>
        <w:t>&lt;PREFIX&gt;_USERNAME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_PASSWORD</w:t>
      </w:r>
      <w:r>
        <w:rPr>
          <w:rFonts w:ascii="Calibri" w:hAnsi="Calibri" w:cs="Calibri"/>
          <w:sz w:val="22"/>
          <w:szCs w:val="22"/>
        </w:rPr>
        <w:t xml:space="preserve"> pair lives only in </w:t>
      </w:r>
      <w:r>
        <w:rPr>
          <w:rStyle w:val="HTMLCode"/>
        </w:rPr>
        <w:t>.env</w:t>
      </w:r>
      <w:r>
        <w:rPr>
          <w:rFonts w:ascii="Calibri" w:hAnsi="Calibri" w:cs="Calibri"/>
          <w:sz w:val="22"/>
          <w:szCs w:val="22"/>
        </w:rPr>
        <w:t>. A role's existence is a business fact and is never invented by an agent.</w:t>
      </w:r>
    </w:p>
    <w:p w14:paraId="7189A348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12.5 Captured session for MCP exploration (never for the test run)</w:t>
      </w:r>
    </w:p>
    <w:p w14:paraId="484A075A" w14:textId="77777777" w:rsidR="00D41696" w:rsidRDefault="00D41696">
      <w:pPr>
        <w:pStyle w:val="HTMLPreformatted"/>
      </w:pPr>
      <w:r>
        <w:rPr>
          <w:rStyle w:val="HTMLCode"/>
        </w:rPr>
        <w:t>npm run capture:session   # sign in once → .auth/ecore-session.json (git-ignored)</w:t>
      </w:r>
    </w:p>
    <w:p w14:paraId="5B08EDD2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HTMLCode"/>
        </w:rPr>
        <w:t>seed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project resumes that session so a live password never passes through an MCP tool argument. The </w:t>
      </w:r>
      <w:r>
        <w:rPr>
          <w:rStyle w:val="HTMLCode"/>
        </w:rPr>
        <w:t>bdd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technical</w:t>
      </w:r>
      <w:r>
        <w:rPr>
          <w:rFonts w:ascii="Calibri" w:hAnsi="Calibri" w:cs="Calibri"/>
          <w:sz w:val="22"/>
          <w:szCs w:val="22"/>
        </w:rPr>
        <w:t xml:space="preserve"> projects deliberately do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use it — they always exercise the real sign-in.</w:t>
      </w:r>
    </w:p>
    <w:p w14:paraId="0098813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12.6 Jira access</w:t>
      </w:r>
    </w:p>
    <w:p w14:paraId="75A29C82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MCP-first via the Atlassian server. When no issue-fetch tool is exposed, the documented REST fallback is:</w:t>
      </w:r>
    </w:p>
    <w:p w14:paraId="7A5B0C87" w14:textId="77777777" w:rsidR="00D41696" w:rsidRDefault="00D41696">
      <w:pPr>
        <w:pStyle w:val="HTMLPreformatted"/>
      </w:pPr>
      <w:r>
        <w:rPr>
          <w:rStyle w:val="HTMLCode"/>
        </w:rPr>
        <w:t>npm run jira:fetch -- EC-12000   # verbatim snapshot into reports/jira/ — never a governed artifact</w:t>
      </w:r>
    </w:p>
    <w:p w14:paraId="11FC929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12.7 Negative-scenario safety</w:t>
      </w:r>
    </w:p>
    <w:p w14:paraId="2190E5A7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eCore login page can </w:t>
      </w:r>
      <w:r>
        <w:rPr>
          <w:rStyle w:val="Strong"/>
          <w:rFonts w:ascii="Calibri" w:hAnsi="Calibri" w:cs="Calibri"/>
          <w:sz w:val="22"/>
          <w:szCs w:val="22"/>
        </w:rPr>
        <w:t>lock an account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after too many wrong attempts. Wrong-credential and missing-field paths therefore use fabricated values from </w:t>
      </w:r>
      <w:r>
        <w:rPr>
          <w:rStyle w:val="HTMLCode"/>
        </w:rPr>
        <w:t>test-data/&lt;capability&gt;.sample.json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dataClassification: SYNTHETIC_INPUTS</w:t>
      </w:r>
      <w:r>
        <w:rPr>
          <w:rFonts w:ascii="Calibri" w:hAnsi="Calibri" w:cs="Calibri"/>
          <w:sz w:val="22"/>
          <w:szCs w:val="22"/>
        </w:rPr>
        <w:t xml:space="preserve">). Only the happy path calls </w:t>
      </w:r>
      <w:r>
        <w:rPr>
          <w:rStyle w:val="HTMLCode"/>
        </w:rPr>
        <w:t>env.requireEcoreLogin()</w:t>
      </w:r>
      <w:r>
        <w:rPr>
          <w:rFonts w:ascii="Calibri" w:hAnsi="Calibri" w:cs="Calibri"/>
          <w:sz w:val="22"/>
          <w:szCs w:val="22"/>
        </w:rPr>
        <w:t>.</w:t>
      </w:r>
    </w:p>
    <w:p w14:paraId="4EC70AFD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79446E7">
          <v:rect id="_x0000_i1038" style="width:0;height:1.5pt" o:hralign="center" o:hrstd="t" o:hr="t" fillcolor="#a0a0a0" stroked="f"/>
        </w:pict>
      </w:r>
    </w:p>
    <w:p w14:paraId="44FD6526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Failure Triage, Governed Locator Healing &amp; Defect Logging</w:t>
      </w:r>
    </w:p>
    <w:p w14:paraId="481E497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flowchart TD</w:t>
      </w:r>
    </w:p>
    <w:p w14:paraId="4CF4E18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FAIL[Execution fails] --&gt; TRIAGE[bug-analyzer: npm run triage:failures]</w:t>
      </w:r>
    </w:p>
    <w:p w14:paraId="697BB6B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TRIAGE --&gt; CLASSIFY{Deterministic classifier}</w:t>
      </w:r>
    </w:p>
    <w:p w14:paraId="4A1DE57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CLASSIFY --&gt;|MANUAL_ONLY_PLACEHOLDER| RTM[RTM Update - no defect]</w:t>
      </w:r>
    </w:p>
    <w:p w14:paraId="77FA108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CLASSIFY --&gt;|KNOWN_AMBIGUITY| RTM</w:t>
      </w:r>
    </w:p>
    <w:p w14:paraId="4F57F6C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CLASSIFY --&gt;|ENVIRONMENT_BLOCKER| HALT[Halt workflow - never heal, never file]</w:t>
      </w:r>
    </w:p>
    <w:p w14:paraId="7CA25ED8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CLASSIFY --&gt;|LOCATOR_SUSPECT / AMBIGUOUS UI| HEAL[governed-locator-healer]</w:t>
      </w:r>
    </w:p>
    <w:p w14:paraId="7C1D73A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CLASSIFY --&gt;|APPLICATION_DEFECT| DEF[Draft DEF-*.json]</w:t>
      </w:r>
    </w:p>
    <w:p w14:paraId="10EB098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CLASSIFY --&gt;|CONTRACT_MISMATCH| DEF</w:t>
      </w:r>
    </w:p>
    <w:p w14:paraId="23D8CED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HEAL --&gt;|attempt 1 re-run| C1{Pass?}</w:t>
      </w:r>
    </w:p>
    <w:p w14:paraId="4F82F4C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C1 --&gt;|Yes| RTM</w:t>
      </w:r>
    </w:p>
    <w:p w14:paraId="6DF6443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C1 --&gt;|No| HEAL2[attempt 2 re-run]</w:t>
      </w:r>
    </w:p>
    <w:p w14:paraId="1BA514A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HEAL2 --&gt; C2{Pass?}</w:t>
      </w:r>
    </w:p>
    <w:p w14:paraId="2717315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C2 --&gt;|Yes| RTM</w:t>
      </w:r>
    </w:p>
    <w:p w14:paraId="3FCD10E1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C2 --&gt;|No: exhausted| DEF</w:t>
      </w:r>
    </w:p>
    <w:p w14:paraId="390D50A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DEF --&gt; </w:t>
      </w:r>
      <w:r>
        <w:rPr>
          <w:rStyle w:val="HTMLCode"/>
        </w:rPr>
        <w:t>CONFIRM[Human confirmation in chat]</w:t>
      </w:r>
    </w:p>
    <w:p w14:paraId="4EDB99A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CONFIRM --&gt;|Confirms| JIRA[createJiraIssue files ticket]</w:t>
      </w:r>
    </w:p>
    <w:p w14:paraId="59A2F2C9" w14:textId="77777777" w:rsidR="00D41696" w:rsidRDefault="00D41696">
      <w:pPr>
        <w:pStyle w:val="HTMLPreformatted"/>
      </w:pPr>
      <w:r>
        <w:rPr>
          <w:rStyle w:val="HTMLCode"/>
        </w:rPr>
        <w:t xml:space="preserve">    CONFIRM --&gt;|Rejects| RTM</w:t>
      </w:r>
    </w:p>
    <w:p w14:paraId="5B48F5A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 The full classification taxonomy</w:t>
      </w:r>
    </w:p>
    <w:p w14:paraId="19056323" w14:textId="79DFA921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Classification is </w:t>
      </w:r>
      <w:r>
        <w:rPr>
          <w:rStyle w:val="Strong"/>
          <w:rFonts w:ascii="Calibri" w:hAnsi="Calibri" w:cs="Calibri"/>
          <w:sz w:val="22"/>
          <w:szCs w:val="22"/>
        </w:rPr>
        <w:t>mechanical</w:t>
      </w:r>
      <w:r>
        <w:rPr>
          <w:rFonts w:ascii="Calibri" w:hAnsi="Calibri" w:cs="Calibri"/>
          <w:sz w:val="22"/>
          <w:szCs w:val="22"/>
        </w:rPr>
        <w:t xml:space="preserve">, checked in priority order (see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src/utils/failure-triage.ts</w:t>
        </w:r>
      </w:hyperlink>
      <w:r>
        <w:rPr>
          <w:rFonts w:ascii="Calibri" w:hAnsi="Calibri" w:cs="Calibri"/>
          <w:sz w:val="22"/>
          <w:szCs w:val="22"/>
        </w:rPr>
        <w:t>):</w:t>
      </w:r>
    </w:p>
    <w:p w14:paraId="7EB8EA29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MANUAL_ONLY_PLACEHOLDER</w:t>
      </w:r>
      <w:r>
        <w:rPr>
          <w:rFonts w:ascii="Calibri" w:eastAsia="Times New Roman" w:hAnsi="Calibri" w:cs="Calibri"/>
          <w:sz w:val="22"/>
          <w:szCs w:val="22"/>
        </w:rPr>
        <w:t xml:space="preserve"> — a step deliberately throws to keep a </w:t>
      </w:r>
      <w:r>
        <w:rPr>
          <w:rStyle w:val="HTMLCode"/>
        </w:rPr>
        <w:t>MANUAL_ONLY</w:t>
      </w:r>
      <w:r>
        <w:rPr>
          <w:rFonts w:ascii="Calibri" w:eastAsia="Times New Roman" w:hAnsi="Calibri" w:cs="Calibri"/>
          <w:sz w:val="22"/>
          <w:szCs w:val="22"/>
        </w:rPr>
        <w:t xml:space="preserve"> scenario traceable (e.g. visual border alignment, a downloaded package cover page). Correct by design → straight to </w:t>
      </w:r>
      <w:r>
        <w:rPr>
          <w:rStyle w:val="HTMLCode"/>
        </w:rPr>
        <w:t>RTM_UPDATE</w:t>
      </w:r>
      <w:r>
        <w:rPr>
          <w:rFonts w:ascii="Calibri" w:eastAsia="Times New Roman" w:hAnsi="Calibri" w:cs="Calibri"/>
          <w:sz w:val="22"/>
          <w:szCs w:val="22"/>
        </w:rPr>
        <w:t xml:space="preserve"> as </w:t>
      </w:r>
      <w:r>
        <w:rPr>
          <w:rStyle w:val="HTMLCode"/>
        </w:rPr>
        <w:t>MANUAL_ONLY</w:t>
      </w:r>
      <w:r>
        <w:rPr>
          <w:rFonts w:ascii="Calibri" w:eastAsia="Times New Roman" w:hAnsi="Calibri" w:cs="Calibri"/>
          <w:sz w:val="22"/>
          <w:szCs w:val="22"/>
        </w:rPr>
        <w:t xml:space="preserve">. No </w:t>
      </w:r>
      <w:r>
        <w:rPr>
          <w:rStyle w:val="HTMLCode"/>
        </w:rPr>
        <w:t>DEF-ID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6FC2CCB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KNOWN_AMBIGUITY</w:t>
      </w:r>
      <w:r>
        <w:rPr>
          <w:rFonts w:ascii="Calibri" w:eastAsia="Times New Roman" w:hAnsi="Calibri" w:cs="Calibri"/>
          <w:sz w:val="22"/>
          <w:szCs w:val="22"/>
        </w:rPr>
        <w:t xml:space="preserve"> — the error text cites an already-recorded </w:t>
      </w:r>
      <w:r>
        <w:rPr>
          <w:rStyle w:val="HTMLCode"/>
        </w:rPr>
        <w:t>BLOCKER-</w:t>
      </w:r>
      <w:r>
        <w:rPr>
          <w:rStyle w:val="Emphasis"/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  <w:i/>
          <w:iCs/>
        </w:rPr>
        <w:t>AMB-</w:t>
      </w:r>
      <w:r>
        <w:rPr>
          <w:rFonts w:ascii="Calibri" w:eastAsia="Times New Roman" w:hAnsi="Calibri" w:cs="Calibri"/>
          <w:sz w:val="22"/>
          <w:szCs w:val="22"/>
        </w:rPr>
        <w:t xml:space="preserve">. Already awaiting a human decision → </w:t>
      </w:r>
      <w:r>
        <w:rPr>
          <w:rStyle w:val="HTMLCode"/>
        </w:rPr>
        <w:t>RTM_UPDATE</w:t>
      </w:r>
      <w:r>
        <w:rPr>
          <w:rFonts w:ascii="Calibri" w:eastAsia="Times New Roman" w:hAnsi="Calibri" w:cs="Calibri"/>
          <w:sz w:val="22"/>
          <w:szCs w:val="22"/>
        </w:rPr>
        <w:t xml:space="preserve">, optionally re-surfaced via </w:t>
      </w:r>
      <w:r>
        <w:rPr>
          <w:rStyle w:val="HTMLCode"/>
        </w:rPr>
        <w:t>blocker-escalation-note</w:t>
      </w:r>
      <w:r>
        <w:rPr>
          <w:rFonts w:ascii="Calibri" w:eastAsia="Times New Roman" w:hAnsi="Calibri" w:cs="Calibri"/>
          <w:sz w:val="22"/>
          <w:szCs w:val="22"/>
        </w:rPr>
        <w:t xml:space="preserve">. No </w:t>
      </w:r>
      <w:r>
        <w:rPr>
          <w:rStyle w:val="HTMLCode"/>
        </w:rPr>
        <w:t>DEF-ID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34F3200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ENVIRONMENT_BLOCKER</w:t>
      </w:r>
      <w:r>
        <w:rPr>
          <w:rFonts w:ascii="Calibri" w:eastAsia="Times New Roman" w:hAnsi="Calibri" w:cs="Calibri"/>
          <w:sz w:val="22"/>
          <w:szCs w:val="22"/>
        </w:rPr>
        <w:t xml:space="preserve"> — DNS, TLS, proxy, refused connection, or missing config. The app was never reached, so the failure proves nothing about it → </w:t>
      </w:r>
      <w:r>
        <w:rPr>
          <w:rStyle w:val="Strong"/>
          <w:rFonts w:ascii="Calibri" w:eastAsia="Times New Roman" w:hAnsi="Calibri" w:cs="Calibri"/>
          <w:sz w:val="22"/>
          <w:szCs w:val="22"/>
        </w:rPr>
        <w:t>halt</w:t>
      </w:r>
      <w:r>
        <w:rPr>
          <w:rFonts w:ascii="Calibri" w:eastAsia="Times New Roman" w:hAnsi="Calibri" w:cs="Calibri"/>
          <w:sz w:val="22"/>
          <w:szCs w:val="22"/>
        </w:rPr>
        <w:t>, never heal, never file.</w:t>
      </w:r>
    </w:p>
    <w:p w14:paraId="703E0410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LOCATOR_SUSPECT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  <w:b/>
          <w:bCs/>
        </w:rPr>
        <w:t>AMBIGUOUS</w:t>
      </w:r>
      <w:r>
        <w:rPr>
          <w:rFonts w:ascii="Calibri" w:eastAsia="Times New Roman" w:hAnsi="Calibri" w:cs="Calibri"/>
          <w:sz w:val="22"/>
          <w:szCs w:val="22"/>
        </w:rPr>
        <w:t xml:space="preserve"> (UI only) — routed to healing first (an unnecessary heal is cheaper than a false bug).</w:t>
      </w:r>
    </w:p>
    <w:p w14:paraId="162EC064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CONTRACT_MISMATCH</w:t>
      </w:r>
      <w:r>
        <w:rPr>
          <w:rFonts w:ascii="Calibri" w:eastAsia="Times New Roman" w:hAnsi="Calibri" w:cs="Calibri"/>
          <w:sz w:val="22"/>
          <w:szCs w:val="22"/>
        </w:rPr>
        <w:t xml:space="preserve"> — an API call completed but violated the approved Zod contract or HTTP expectation → </w:t>
      </w:r>
      <w:r>
        <w:rPr>
          <w:rStyle w:val="HTMLCode"/>
        </w:rPr>
        <w:t>BUG_REPORTING</w:t>
      </w:r>
      <w:r>
        <w:rPr>
          <w:rFonts w:ascii="Calibri" w:eastAsia="Times New Roman" w:hAnsi="Calibri" w:cs="Calibri"/>
          <w:sz w:val="22"/>
          <w:szCs w:val="22"/>
        </w:rPr>
        <w:t xml:space="preserve"> (never healing).</w:t>
      </w:r>
    </w:p>
    <w:p w14:paraId="1A97896F" w14:textId="77777777" w:rsidR="00D41696" w:rsidRDefault="00D4169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APPLICATION_DEFECT</w:t>
      </w:r>
      <w:r>
        <w:rPr>
          <w:rFonts w:ascii="Calibri" w:eastAsia="Times New Roman" w:hAnsi="Calibri" w:cs="Calibri"/>
          <w:sz w:val="22"/>
          <w:szCs w:val="22"/>
        </w:rPr>
        <w:t xml:space="preserve"> — the behaviour itself is wrong → </w:t>
      </w:r>
      <w:r>
        <w:rPr>
          <w:rStyle w:val="HTMLCode"/>
        </w:rPr>
        <w:t>BUG_REPORTING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2801747" w14:textId="77777777" w:rsidR="00D41696" w:rsidRDefault="00D41696">
      <w:pPr>
        <w:pStyle w:val="NormalWeb"/>
        <w:divId w:val="1032924018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color w:val="333333"/>
          <w:sz w:val="22"/>
          <w:szCs w:val="22"/>
        </w:rPr>
        <w:t xml:space="preserve">Read the </w:t>
      </w:r>
      <w:r>
        <w:rPr>
          <w:rStyle w:val="HTMLCode"/>
          <w:b/>
          <w:bCs/>
          <w:color w:val="333333"/>
        </w:rPr>
        <w:t>@interface-</w:t>
      </w:r>
      <w:r>
        <w:rPr>
          <w:rStyle w:val="Strong"/>
          <w:rFonts w:ascii="Calibri" w:hAnsi="Calibri" w:cs="Calibri"/>
          <w:color w:val="333333"/>
          <w:sz w:val="22"/>
          <w:szCs w:val="22"/>
        </w:rPr>
        <w:t xml:space="preserve"> tag before routing.</w:t>
      </w:r>
      <w:r>
        <w:rPr>
          <w:rFonts w:ascii="Calibri" w:hAnsi="Calibri" w:cs="Calibri"/>
          <w:color w:val="333333"/>
          <w:sz w:val="22"/>
          <w:szCs w:val="22"/>
        </w:rPr>
        <w:t xml:space="preserve"> An </w:t>
      </w:r>
      <w:r>
        <w:rPr>
          <w:rStyle w:val="HTMLCode"/>
          <w:color w:val="333333"/>
        </w:rPr>
        <w:t>@interface-api</w:t>
      </w:r>
      <w:r>
        <w:rPr>
          <w:rFonts w:ascii="Calibri" w:hAnsi="Calibri" w:cs="Calibri"/>
          <w:color w:val="333333"/>
          <w:sz w:val="22"/>
          <w:szCs w:val="22"/>
        </w:rPr>
        <w:t xml:space="preserve"> failure never enters </w:t>
      </w:r>
      <w:r>
        <w:rPr>
          <w:rStyle w:val="HTMLCode"/>
          <w:color w:val="333333"/>
        </w:rPr>
        <w:t>LOCATOR_HEALING</w:t>
      </w:r>
      <w:r>
        <w:rPr>
          <w:rFonts w:ascii="Calibri" w:hAnsi="Calibri" w:cs="Calibri"/>
          <w:color w:val="333333"/>
          <w:sz w:val="22"/>
          <w:szCs w:val="22"/>
        </w:rPr>
        <w:t xml:space="preserve"> — it exercises no locator, and its evidence is the redacted request/response in </w:t>
      </w:r>
      <w:r>
        <w:rPr>
          <w:rStyle w:val="HTMLCode"/>
          <w:color w:val="333333"/>
        </w:rPr>
        <w:t>evidence.apiExchanges</w:t>
      </w:r>
      <w:r>
        <w:rPr>
          <w:rFonts w:ascii="Calibri" w:hAnsi="Calibri" w:cs="Calibri"/>
          <w:color w:val="333333"/>
          <w:sz w:val="22"/>
          <w:szCs w:val="22"/>
        </w:rPr>
        <w:t>, not a screenshot.</w:t>
      </w:r>
    </w:p>
    <w:p w14:paraId="4709E239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 The two-attempt healing cap</w:t>
      </w:r>
    </w:p>
    <w:p w14:paraId="61387FF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healer may change </w:t>
      </w:r>
      <w:r>
        <w:rPr>
          <w:rStyle w:val="Strong"/>
          <w:rFonts w:ascii="Calibri" w:hAnsi="Calibri" w:cs="Calibri"/>
          <w:sz w:val="22"/>
          <w:szCs w:val="22"/>
        </w:rPr>
        <w:t>only</w:t>
      </w:r>
      <w:r>
        <w:rPr>
          <w:rFonts w:ascii="Calibri" w:hAnsi="Calibri" w:cs="Calibri"/>
          <w:sz w:val="22"/>
          <w:szCs w:val="22"/>
        </w:rPr>
        <w:t xml:space="preserve"> locators/waits in </w:t>
      </w:r>
      <w:r>
        <w:rPr>
          <w:rStyle w:val="HTMLCode"/>
        </w:rPr>
        <w:t>src/pages/</w:t>
      </w:r>
      <w:r>
        <w:rPr>
          <w:rStyle w:val="Strong"/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  <w:b/>
          <w:bCs/>
        </w:rPr>
        <w:t>src/components/</w:t>
      </w:r>
      <w:r>
        <w:rPr>
          <w:rFonts w:ascii="Calibri" w:hAnsi="Calibri" w:cs="Calibri"/>
          <w:sz w:val="22"/>
          <w:szCs w:val="22"/>
        </w:rPr>
        <w:t xml:space="preserve"> — never feature files, steps, assertions, or test data. </w:t>
      </w:r>
      <w:r>
        <w:rPr>
          <w:rStyle w:val="HTMLCode"/>
        </w:rPr>
        <w:t>test.skip/fixme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waitForTimeout</w:t>
      </w:r>
      <w:r>
        <w:rPr>
          <w:rFonts w:ascii="Calibri" w:hAnsi="Calibri" w:cs="Calibri"/>
          <w:sz w:val="22"/>
          <w:szCs w:val="22"/>
        </w:rPr>
        <w:t xml:space="preserve"> are forbidden. After two failed attempts it sets </w:t>
      </w:r>
      <w:r>
        <w:rPr>
          <w:rStyle w:val="HTMLCode"/>
        </w:rPr>
        <w:t>LOCATOR_UNHEALABLE</w:t>
      </w:r>
      <w:r>
        <w:rPr>
          <w:rFonts w:ascii="Calibri" w:hAnsi="Calibri" w:cs="Calibri"/>
          <w:sz w:val="22"/>
          <w:szCs w:val="22"/>
        </w:rPr>
        <w:t xml:space="preserve">, reverts speculative edits, and hands to </w:t>
      </w:r>
      <w:r>
        <w:rPr>
          <w:rStyle w:val="HTMLCode"/>
        </w:rPr>
        <w:t>BUG_REPORTING</w:t>
      </w:r>
      <w:r>
        <w:rPr>
          <w:rFonts w:ascii="Calibri" w:hAnsi="Calibri" w:cs="Calibri"/>
          <w:sz w:val="22"/>
          <w:szCs w:val="22"/>
        </w:rPr>
        <w:t xml:space="preserve">. Healing does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reopen Gate 3 — only an element's address moved, not the approved behaviour.</w:t>
      </w:r>
    </w:p>
    <w:p w14:paraId="4F923013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13.3 Human-confirmed defect filing</w:t>
      </w:r>
    </w:p>
    <w:p w14:paraId="364B20B8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bug-analyzer</w:t>
      </w:r>
      <w:r>
        <w:rPr>
          <w:rFonts w:ascii="Calibri" w:hAnsi="Calibri" w:cs="Calibri"/>
          <w:sz w:val="22"/>
          <w:szCs w:val="22"/>
        </w:rPr>
        <w:t xml:space="preserve"> presents the fully composed bug in chat; only after an explicit human reply (</w:t>
      </w:r>
      <w:r>
        <w:rPr>
          <w:rStyle w:val="Emphasis"/>
          <w:rFonts w:ascii="Calibri" w:hAnsi="Calibri" w:cs="Calibri"/>
          <w:sz w:val="22"/>
          <w:szCs w:val="22"/>
        </w:rPr>
        <w:t>"Confirmed, please file"</w:t>
      </w:r>
      <w:r>
        <w:rPr>
          <w:rFonts w:ascii="Calibri" w:hAnsi="Calibri" w:cs="Calibri"/>
          <w:sz w:val="22"/>
          <w:szCs w:val="22"/>
        </w:rPr>
        <w:t xml:space="preserve">) is </w:t>
      </w:r>
      <w:r>
        <w:rPr>
          <w:rStyle w:val="HTMLCode"/>
        </w:rPr>
        <w:t>createJiraIssue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called — never in the same turn it asked. The confirmation is transcribed verbatim into the defect's </w:t>
      </w:r>
      <w:r>
        <w:rPr>
          <w:rStyle w:val="HTMLCode"/>
        </w:rPr>
        <w:t>notes</w:t>
      </w:r>
      <w:r>
        <w:rPr>
          <w:rFonts w:ascii="Calibri" w:hAnsi="Calibri" w:cs="Calibri"/>
          <w:sz w:val="22"/>
          <w:szCs w:val="22"/>
        </w:rPr>
        <w:t xml:space="preserve">. Compensating controls: a fingerprint already </w:t>
      </w:r>
      <w:r>
        <w:rPr>
          <w:rStyle w:val="HTMLCode"/>
        </w:rPr>
        <w:t>REPORTED</w:t>
      </w:r>
      <w:r>
        <w:rPr>
          <w:rFonts w:ascii="Calibri" w:hAnsi="Calibri" w:cs="Calibri"/>
          <w:sz w:val="22"/>
          <w:szCs w:val="22"/>
        </w:rPr>
        <w:t xml:space="preserve"> becomes a </w:t>
      </w:r>
      <w:r>
        <w:rPr>
          <w:rStyle w:val="HTMLCode"/>
        </w:rPr>
        <w:t>DUPLICATE</w:t>
      </w:r>
      <w:r>
        <w:rPr>
          <w:rFonts w:ascii="Calibri" w:hAnsi="Calibri" w:cs="Calibri"/>
          <w:sz w:val="22"/>
          <w:szCs w:val="22"/>
        </w:rPr>
        <w:t xml:space="preserve">, every bug is assigned to </w:t>
      </w:r>
      <w:r>
        <w:rPr>
          <w:rStyle w:val="HTMLCode"/>
        </w:rPr>
        <w:t>JIRA_BUG_ASSIGNEE_ACCOUNT_ID</w:t>
      </w:r>
      <w:r>
        <w:rPr>
          <w:rFonts w:ascii="Calibri" w:hAnsi="Calibri" w:cs="Calibri"/>
          <w:sz w:val="22"/>
          <w:szCs w:val="22"/>
        </w:rPr>
        <w:t xml:space="preserve">, and no Jira link is created between bug and story (recorded only in </w:t>
      </w:r>
      <w:r>
        <w:rPr>
          <w:rStyle w:val="HTMLCode"/>
        </w:rPr>
        <w:t>jira.linkedStory</w:t>
      </w:r>
      <w:r>
        <w:rPr>
          <w:rFonts w:ascii="Calibri" w:hAnsi="Calibri" w:cs="Calibri"/>
          <w:sz w:val="22"/>
          <w:szCs w:val="22"/>
        </w:rPr>
        <w:t>). Severity, priority and root cause are never invented — they are raised as open questions.</w:t>
      </w:r>
    </w:p>
    <w:p w14:paraId="7B33082F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E7106A7">
          <v:rect id="_x0000_i1039" style="width:0;height:1.5pt" o:hralign="center" o:hrstd="t" o:hr="t" fillcolor="#a0a0a0" stroked="f"/>
        </w:pict>
      </w:r>
    </w:p>
    <w:p w14:paraId="6FCDEF01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Reports, Metrics, RTM &amp; Coverage at Scale</w:t>
      </w:r>
    </w:p>
    <w:p w14:paraId="4A56E3FC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14.1 Report locations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838"/>
        <w:gridCol w:w="2309"/>
      </w:tblGrid>
      <w:tr w:rsidR="00000000" w14:paraId="70B9820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526AC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94C1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892ED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How to open</w:t>
            </w:r>
          </w:p>
        </w:tc>
      </w:tr>
      <w:tr w:rsidR="00000000" w14:paraId="2ABB38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D86E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Playwright 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E2A3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reports/playwright-report/index.html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6139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report</w:t>
            </w:r>
          </w:p>
        </w:tc>
      </w:tr>
      <w:tr w:rsidR="00000000" w14:paraId="593750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5893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Playwright 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D7EB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reports/execution/results.json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2D87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consumed by triage &amp; RTM</w:t>
            </w:r>
          </w:p>
        </w:tc>
      </w:tr>
      <w:tr w:rsidR="00000000" w14:paraId="3B89B9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986E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Governed execution 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9BCE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traceability/executions/&lt;EXEC-ID&gt;.json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0304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authored deliberately (never fabricated)</w:t>
            </w:r>
          </w:p>
        </w:tc>
      </w:tr>
      <w:tr w:rsidR="00000000" w14:paraId="08CD4F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4715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Browser code coverage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E0F5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reports/coverage/report/index.html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F87E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coverage:open</w:t>
            </w:r>
          </w:p>
        </w:tc>
      </w:tr>
      <w:tr w:rsidR="00000000" w14:paraId="77C24E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8963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RTM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7D8A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traceability/capabilities/&lt;capability&gt;.rtm.json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1B9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JSON editor</w:t>
            </w:r>
          </w:p>
        </w:tc>
      </w:tr>
      <w:tr w:rsidR="00000000" w14:paraId="3B1B44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E7B9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Coverage matrix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7A53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traceability/capabilities/&lt;capability&gt;.coverage.json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A480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shows automated/manual-only/deferred/blocked</w:t>
            </w:r>
          </w:p>
        </w:tc>
      </w:tr>
      <w:tr w:rsidR="00000000" w14:paraId="4EA0EC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B9F7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Validation results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1E2D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reports/validation/validation-*.json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80B9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written by </w:t>
            </w:r>
            <w:r>
              <w:rPr>
                <w:rStyle w:val="HTMLCode"/>
              </w:rPr>
              <w:t>npm run validate:*</w:t>
            </w:r>
          </w:p>
        </w:tc>
      </w:tr>
    </w:tbl>
    <w:p w14:paraId="0E9C071E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14.2 Requirement coverage vs. browser code coverage — do not confuse them</w:t>
      </w:r>
    </w:p>
    <w:p w14:paraId="12C9CFBC" w14:textId="77777777" w:rsidR="00D41696" w:rsidRDefault="00D41696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Requirement coverage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traceability/capabilities/</w:t>
      </w:r>
      <w:r>
        <w:rPr>
          <w:rFonts w:ascii="Calibri" w:eastAsia="Times New Roman" w:hAnsi="Calibri" w:cs="Calibri"/>
          <w:sz w:val="22"/>
          <w:szCs w:val="22"/>
        </w:rPr>
        <w:t xml:space="preserve">): the share of approved ACs verified by passing automated tests. $\text{Coverage} = \frac{\text{Passed actionable ACs}}{\text{Total actionable ACs}} \times 100$. A zero denominator is </w:t>
      </w:r>
      <w:r>
        <w:rPr>
          <w:rStyle w:val="HTMLCode"/>
        </w:rPr>
        <w:t>null</w:t>
      </w:r>
      <w:r>
        <w:rPr>
          <w:rFonts w:ascii="Calibri" w:eastAsia="Times New Roman" w:hAnsi="Calibri" w:cs="Calibri"/>
          <w:sz w:val="22"/>
          <w:szCs w:val="22"/>
        </w:rPr>
        <w:t>, never 0%/100%.</w:t>
      </w:r>
    </w:p>
    <w:p w14:paraId="63331DDC" w14:textId="77777777" w:rsidR="00D41696" w:rsidRDefault="00D41696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Browser code coverage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reports/coverage/</w:t>
      </w:r>
      <w:r>
        <w:rPr>
          <w:rFonts w:ascii="Calibri" w:eastAsia="Times New Roman" w:hAnsi="Calibri" w:cs="Calibri"/>
          <w:sz w:val="22"/>
          <w:szCs w:val="22"/>
        </w:rPr>
        <w:t xml:space="preserve">): which application JavaScript executed. It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informational only</w:t>
      </w:r>
      <w:r>
        <w:rPr>
          <w:rFonts w:ascii="Calibri" w:eastAsia="Times New Roman" w:hAnsi="Calibri" w:cs="Calibri"/>
          <w:sz w:val="22"/>
          <w:szCs w:val="22"/>
        </w:rPr>
        <w:t xml:space="preserve">, git-ignored, and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never</w:t>
      </w:r>
      <w:r>
        <w:rPr>
          <w:rFonts w:ascii="Calibri" w:eastAsia="Times New Roman" w:hAnsi="Calibri" w:cs="Calibri"/>
          <w:sz w:val="22"/>
          <w:szCs w:val="22"/>
        </w:rPr>
        <w:t xml:space="preserve"> merged into </w:t>
      </w:r>
      <w:r>
        <w:rPr>
          <w:rStyle w:val="HTMLCode"/>
        </w:rPr>
        <w:t>traceability/</w:t>
      </w:r>
      <w:r>
        <w:rPr>
          <w:rFonts w:ascii="Calibri" w:eastAsia="Times New Roman" w:hAnsi="Calibri" w:cs="Calibri"/>
          <w:sz w:val="22"/>
          <w:szCs w:val="22"/>
        </w:rPr>
        <w:t xml:space="preserve"> or quoted as requirement coverage. An </w:t>
      </w:r>
      <w:r>
        <w:rPr>
          <w:rStyle w:val="Strong"/>
          <w:rFonts w:ascii="Calibri" w:eastAsia="Times New Roman" w:hAnsi="Calibri" w:cs="Calibri"/>
          <w:sz w:val="22"/>
          <w:szCs w:val="22"/>
        </w:rPr>
        <w:t>API-only scenario contributes 0%</w:t>
      </w:r>
      <w:r>
        <w:rPr>
          <w:rFonts w:ascii="Calibri" w:eastAsia="Times New Roman" w:hAnsi="Calibri" w:cs="Calibri"/>
          <w:sz w:val="22"/>
          <w:szCs w:val="22"/>
        </w:rPr>
        <w:t xml:space="preserve"> here yet may fully satisfy an AC.</w:t>
      </w:r>
    </w:p>
    <w:p w14:paraId="3B0D747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14.3 Scaling to 3,000+ tests</w:t>
      </w:r>
    </w:p>
    <w:p w14:paraId="0E39B028" w14:textId="71274898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Scaling relies on </w:t>
      </w:r>
      <w:r>
        <w:rPr>
          <w:rStyle w:val="Strong"/>
          <w:rFonts w:ascii="Calibri" w:hAnsi="Calibri" w:cs="Calibri"/>
          <w:sz w:val="22"/>
          <w:szCs w:val="22"/>
        </w:rPr>
        <w:t>capability partitioning</w:t>
      </w:r>
      <w:r>
        <w:rPr>
          <w:rFonts w:ascii="Calibri" w:hAnsi="Calibri" w:cs="Calibri"/>
          <w:sz w:val="22"/>
          <w:szCs w:val="22"/>
        </w:rPr>
        <w:t xml:space="preserve"> — one RTM file per business capability — plus 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</w:rPr>
          <w:t>traceability/index/lookup.index.json</w:t>
        </w:r>
      </w:hyperlink>
      <w:r>
        <w:rPr>
          <w:rFonts w:ascii="Calibri" w:hAnsi="Calibri" w:cs="Calibri"/>
          <w:sz w:val="22"/>
          <w:szCs w:val="22"/>
        </w:rPr>
        <w:t xml:space="preserve"> (including </w:t>
      </w:r>
      <w:r>
        <w:rPr>
          <w:rStyle w:val="HTMLCode"/>
        </w:rPr>
        <w:t>byDefectId</w:t>
      </w:r>
      <w:r>
        <w:rPr>
          <w:rFonts w:ascii="Calibri" w:hAnsi="Calibri" w:cs="Calibri"/>
          <w:sz w:val="22"/>
          <w:szCs w:val="22"/>
        </w:rPr>
        <w:t xml:space="preserve">) so nothing is scanned linearly. </w:t>
      </w:r>
      <w:r>
        <w:rPr>
          <w:rStyle w:val="Strong"/>
          <w:rFonts w:ascii="Calibri" w:hAnsi="Calibri" w:cs="Calibri"/>
          <w:sz w:val="22"/>
          <w:szCs w:val="22"/>
        </w:rPr>
        <w:t>Never create a monolithic RTM.</w:t>
      </w:r>
      <w:r>
        <w:rPr>
          <w:rFonts w:ascii="Calibri" w:hAnsi="Calibri" w:cs="Calibri"/>
          <w:sz w:val="22"/>
          <w:szCs w:val="22"/>
        </w:rPr>
        <w:t xml:space="preserve"> Fixtures are likewise capability-partitioned (</w:t>
      </w:r>
      <w:r>
        <w:rPr>
          <w:rStyle w:val="HTMLCode"/>
        </w:rPr>
        <w:t>src/fixtures/&lt;capability&gt;.fixture.ts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api.fixture.ts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coverage.fixture.ts</w:t>
      </w:r>
      <w:r>
        <w:rPr>
          <w:rFonts w:ascii="Calibri" w:hAnsi="Calibri" w:cs="Calibri"/>
          <w:sz w:val="22"/>
          <w:szCs w:val="22"/>
        </w:rPr>
        <w:t xml:space="preserve">) and composed in 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</w:rPr>
          <w:t>src/fixtures/test.ts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5627A77A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14.4 Validation scopes</w:t>
      </w:r>
    </w:p>
    <w:p w14:paraId="4A50CEF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validate:artifacts     # all 24 structural + semantic checks</w:t>
      </w:r>
    </w:p>
    <w:p w14:paraId="19206C77" w14:textId="77777777" w:rsidR="00D41696" w:rsidRDefault="00D41696">
      <w:pPr>
        <w:pStyle w:val="HTMLPreformatted"/>
      </w:pPr>
      <w:r>
        <w:rPr>
          <w:rStyle w:val="HTMLCode"/>
        </w:rPr>
        <w:t>npm run validate:requirements  # single scope; also :workflow :rtm :defects :automation</w:t>
      </w:r>
    </w:p>
    <w:p w14:paraId="0BEDD472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scope writes </w:t>
      </w:r>
      <w:r>
        <w:rPr>
          <w:rStyle w:val="HTMLCode"/>
        </w:rPr>
        <w:t>reports/validation/validation-&lt;scope&gt;.json</w:t>
      </w:r>
      <w:r>
        <w:rPr>
          <w:rFonts w:ascii="Calibri" w:hAnsi="Calibri" w:cs="Calibri"/>
          <w:sz w:val="22"/>
          <w:szCs w:val="22"/>
        </w:rPr>
        <w:t xml:space="preserve"> and exits non-zero on failure.</w:t>
      </w:r>
    </w:p>
    <w:p w14:paraId="3DFBCA45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118FC87">
          <v:rect id="_x0000_i1040" style="width:0;height:1.5pt" o:hralign="center" o:hrstd="t" o:hr="t" fillcolor="#a0a0a0" stroked="f"/>
        </w:pict>
      </w:r>
    </w:p>
    <w:p w14:paraId="7F8B7D06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Architecture, Layering, Governance Rules &amp; Environment</w:t>
      </w:r>
    </w:p>
    <w:p w14:paraId="254845B8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15.1 Strict layering</w:t>
      </w:r>
    </w:p>
    <w:p w14:paraId="60A7651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[1 Gherkin Feature Files]  features/approved/**   → business behaviour + traceability tags only</w:t>
      </w:r>
    </w:p>
    <w:p w14:paraId="10DE9EA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[2 Step Definitions]       steps/**               → thin orchestration only</w:t>
      </w:r>
    </w:p>
    <w:p w14:paraId="4779C22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[3 Page Objects/Components] src/pages/**, src/components/** → own DOM locators &amp; user actions</w:t>
      </w:r>
    </w:p>
    <w:p w14:paraId="2519A58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[4 API Clients/Models]     src/api/**, src/models/api/**   → own .eo endpoints &amp; Zod contracts</w:t>
      </w:r>
    </w:p>
    <w:p w14:paraId="63EF6289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[5 Fixtures/Services]      </w:t>
      </w:r>
      <w:r>
        <w:rPr>
          <w:rStyle w:val="HTMLCode"/>
        </w:rPr>
        <w:t>src/fixtures/**, src/services/** → setup, session reuse, teardown</w:t>
      </w:r>
    </w:p>
    <w:p w14:paraId="71A41AB3" w14:textId="77777777" w:rsidR="00D41696" w:rsidRDefault="00D41696">
      <w:pPr>
        <w:pStyle w:val="HTMLPreformatted"/>
      </w:pPr>
      <w:r>
        <w:rPr>
          <w:rStyle w:val="HTMLCode"/>
        </w:rPr>
        <w:t>[6 Test Data]              test-data/**           → synthetic inputs only, never secrets</w:t>
      </w:r>
    </w:p>
    <w:p w14:paraId="3FA14BAD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Feature files carry no selectors; steps carry no locators or hard-coded data; page objects prefer </w:t>
      </w:r>
      <w:r>
        <w:rPr>
          <w:rStyle w:val="HTMLCode"/>
        </w:rPr>
        <w:t>getByRole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getByLabel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getByPlaceholder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getByText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getByTestId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sz w:val="22"/>
          <w:szCs w:val="22"/>
        </w:rPr>
        <w:t xml:space="preserve">No XPath, no </w:t>
      </w:r>
      <w:r>
        <w:rPr>
          <w:rStyle w:val="HTMLCode"/>
          <w:b/>
          <w:bCs/>
        </w:rPr>
        <w:t>.nth()</w:t>
      </w:r>
      <w:r>
        <w:rPr>
          <w:rStyle w:val="Strong"/>
          <w:rFonts w:ascii="Calibri" w:hAnsi="Calibri" w:cs="Calibri"/>
          <w:sz w:val="22"/>
          <w:szCs w:val="22"/>
        </w:rPr>
        <w:t xml:space="preserve">, no long CSS chains, no </w:t>
      </w:r>
      <w:r>
        <w:rPr>
          <w:rStyle w:val="HTMLCode"/>
          <w:b/>
          <w:bCs/>
        </w:rPr>
        <w:t>waitForTimeout</w:t>
      </w:r>
      <w:r>
        <w:rPr>
          <w:rStyle w:val="Strong"/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A string-selector needs a </w:t>
      </w:r>
      <w:r>
        <w:rPr>
          <w:rStyle w:val="HTMLCode"/>
        </w:rPr>
        <w:t>VALIDATED -</w:t>
      </w:r>
      <w:r>
        <w:rPr>
          <w:rFonts w:ascii="Calibri" w:hAnsi="Calibri" w:cs="Calibri"/>
          <w:sz w:val="22"/>
          <w:szCs w:val="22"/>
        </w:rPr>
        <w:t xml:space="preserve"> comment; a </w:t>
      </w:r>
      <w:r>
        <w:rPr>
          <w:rStyle w:val="HTMLCode"/>
        </w:rPr>
        <w:t>waitForTimeout</w:t>
      </w:r>
      <w:r>
        <w:rPr>
          <w:rFonts w:ascii="Calibri" w:hAnsi="Calibri" w:cs="Calibri"/>
          <w:sz w:val="22"/>
          <w:szCs w:val="22"/>
        </w:rPr>
        <w:t xml:space="preserve"> needs </w:t>
      </w:r>
      <w:r>
        <w:rPr>
          <w:rStyle w:val="HTMLCode"/>
        </w:rPr>
        <w:t>JUSTIFIED-WAIT:</w:t>
      </w:r>
      <w:r>
        <w:rPr>
          <w:rFonts w:ascii="Calibri" w:hAnsi="Calibri" w:cs="Calibri"/>
          <w:sz w:val="22"/>
          <w:szCs w:val="22"/>
        </w:rPr>
        <w:t xml:space="preserve">; a destructive </w:t>
      </w:r>
      <w:r>
        <w:rPr>
          <w:rStyle w:val="HTMLCode"/>
        </w:rPr>
        <w:t>.delete()/.put()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or a destructively-named endpoint needs a </w:t>
      </w:r>
      <w:r>
        <w:rPr>
          <w:rStyle w:val="HTMLCode"/>
        </w:rPr>
        <w:t>CLEANUP -</w:t>
      </w:r>
      <w:r>
        <w:rPr>
          <w:rFonts w:ascii="Calibri" w:hAnsi="Calibri" w:cs="Calibri"/>
          <w:sz w:val="22"/>
          <w:szCs w:val="22"/>
        </w:rPr>
        <w:t xml:space="preserve"> waiver.</w:t>
      </w:r>
    </w:p>
    <w:p w14:paraId="29E0EF0F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15.2 The </w:t>
      </w:r>
      <w:r>
        <w:rPr>
          <w:rStyle w:val="HTMLCode"/>
        </w:rPr>
        <w:t>SEM-*</w:t>
      </w:r>
      <w:r>
        <w:rPr>
          <w:rFonts w:ascii="Calibri" w:eastAsia="Times New Roman" w:hAnsi="Calibri" w:cs="Calibri"/>
        </w:rPr>
        <w:t xml:space="preserve"> semantic rules (enforced by validation)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6366"/>
      </w:tblGrid>
      <w:tr w:rsidR="00000000" w14:paraId="000D3AC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FE9AB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4091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Guards against</w:t>
            </w:r>
          </w:p>
        </w:tc>
      </w:tr>
      <w:tr w:rsidR="00000000" w14:paraId="75EDC9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5B21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SEM-FEATURE-TAGS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E4AF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Missing any mandatory traceability tag.</w:t>
            </w:r>
          </w:p>
        </w:tc>
      </w:tr>
      <w:tr w:rsidR="00000000" w14:paraId="2B890A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D76E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SEM-AUTOMATION-HYGIENE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7529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XPath, </w:t>
            </w:r>
            <w:r>
              <w:rPr>
                <w:rStyle w:val="HTMLCode"/>
              </w:rPr>
              <w:t>.nth()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waitForTimeout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test.skip/fixme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unwaived string selectors.</w:t>
            </w:r>
          </w:p>
        </w:tc>
      </w:tr>
      <w:tr w:rsidR="00000000" w14:paraId="227F0A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7BCC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SEM-API-CONTRACT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24FD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@interface-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tag disagreeing with the plan; asserting against a non-authoritative contract.</w:t>
            </w:r>
          </w:p>
        </w:tc>
      </w:tr>
      <w:tr w:rsidR="00000000" w14:paraId="5BC51F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5D79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SEM-APPROVAL-EVIDENCE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SEM-GATES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D619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approval not binding to the exact artifact version.</w:t>
            </w:r>
          </w:p>
        </w:tc>
      </w:tr>
      <w:tr w:rsidR="00000000" w14:paraId="2A864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4002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SEM-TEST-REUSE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5AFC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</w:t>
            </w:r>
            <w:r>
              <w:rPr>
                <w:rStyle w:val="HTMLCode"/>
              </w:rPr>
              <w:t>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plan carrying a still-</w:t>
            </w:r>
            <w:r>
              <w:rPr>
                <w:rStyle w:val="HTMLCode"/>
              </w:rPr>
              <w:t>PROPOSED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reuse claim.</w:t>
            </w:r>
          </w:p>
        </w:tc>
      </w:tr>
      <w:tr w:rsidR="00000000" w14:paraId="1A275E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A673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SEM-SAMPLE-ISOLATION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6AAE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Mixing </w:t>
            </w:r>
            <w:r>
              <w:rPr>
                <w:rStyle w:val="HTMLCode"/>
              </w:rPr>
              <w:t>SAMPLE_DATA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REAL_JIRA_DATA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one artifact.</w:t>
            </w:r>
          </w:p>
        </w:tc>
      </w:tr>
      <w:tr w:rsidR="00000000" w14:paraId="14D251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1590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SEM-NO-PLACEHOLDERS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049F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approved artifact still containing </w:t>
            </w:r>
            <w:r>
              <w:rPr>
                <w:rStyle w:val="HTMLCode"/>
              </w:rPr>
              <w:t>REPLACE_WITH_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2DDFE9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BAAF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SEM-RTM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AF11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RTM </w:t>
            </w:r>
            <w:r>
              <w:rPr>
                <w:rStyle w:val="HTMLCode"/>
              </w:rPr>
              <w:t>openSpecRefs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path that no longer exists.</w:t>
            </w:r>
          </w:p>
        </w:tc>
      </w:tr>
      <w:tr w:rsidR="00000000" w14:paraId="3157A4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AA98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SEM-DISCOVERY-SIGNAL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7461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Treating a locked/error dialog as a real modal.</w:t>
            </w:r>
          </w:p>
        </w:tc>
      </w:tr>
    </w:tbl>
    <w:p w14:paraId="0A495860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15.3 Templates, not other stories</w:t>
      </w:r>
    </w:p>
    <w:p w14:paraId="3AD001E0" w14:textId="69B6E0D9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Artifact shape comes from </w:t>
      </w:r>
      <w:r>
        <w:rPr>
          <w:rStyle w:val="Strong"/>
          <w:rFonts w:ascii="Calibri" w:hAnsi="Calibri" w:cs="Calibri"/>
          <w:sz w:val="22"/>
          <w:szCs w:val="22"/>
        </w:rPr>
        <w:t>JSON Schema → template</w:t>
      </w:r>
      <w:r>
        <w:rPr>
          <w:rFonts w:ascii="Calibri" w:hAnsi="Calibri" w:cs="Calibri"/>
          <w:sz w:val="22"/>
          <w:szCs w:val="22"/>
        </w:rPr>
        <w:t xml:space="preserve">, never from copying a finished story. Templates live in </w:t>
      </w:r>
      <w:hyperlink r:id="rId17" w:history="1">
        <w:r>
          <w:rPr>
            <w:rStyle w:val="Hyperlink"/>
            <w:rFonts w:ascii="Calibri" w:hAnsi="Calibri" w:cs="Calibri"/>
            <w:sz w:val="22"/>
            <w:szCs w:val="22"/>
          </w:rPr>
          <w:t>templates/</w:t>
        </w:r>
      </w:hyperlink>
      <w:r>
        <w:rPr>
          <w:rFonts w:ascii="Calibri" w:hAnsi="Calibri" w:cs="Calibri"/>
          <w:sz w:val="22"/>
          <w:szCs w:val="22"/>
        </w:rPr>
        <w:t xml:space="preserve"> with 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</w:rPr>
          <w:t>templates/manifest.json</w:t>
        </w:r>
      </w:hyperlink>
      <w:r>
        <w:rPr>
          <w:rFonts w:ascii="Calibri" w:hAnsi="Calibri" w:cs="Calibri"/>
          <w:sz w:val="22"/>
          <w:szCs w:val="22"/>
        </w:rPr>
        <w:t xml:space="preserve">. Every artifact type keeps a JSON Schema </w:t>
      </w:r>
      <w:r>
        <w:rPr>
          <w:rStyle w:val="Strong"/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/>
          <w:sz w:val="22"/>
          <w:szCs w:val="22"/>
        </w:rPr>
        <w:t xml:space="preserve"> a Zod model in parity (</w:t>
      </w:r>
      <w:r>
        <w:rPr>
          <w:rStyle w:val="HTMLCode"/>
        </w:rPr>
        <w:t>*-STRUCTURE</w:t>
      </w:r>
      <w:r>
        <w:rPr>
          <w:rFonts w:ascii="Calibri" w:hAnsi="Calibri" w:cs="Calibri"/>
          <w:sz w:val="22"/>
          <w:szCs w:val="22"/>
        </w:rPr>
        <w:t xml:space="preserve"> checks). The </w:t>
      </w:r>
      <w:r>
        <w:rPr>
          <w:rStyle w:val="HTMLCode"/>
        </w:rPr>
        <w:t>ETA-351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ETA-411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EC-12000</w:t>
      </w:r>
      <w:r>
        <w:rPr>
          <w:rFonts w:ascii="Calibri" w:hAnsi="Calibri" w:cs="Calibri"/>
          <w:sz w:val="22"/>
          <w:szCs w:val="22"/>
        </w:rPr>
        <w:t xml:space="preserve"> artifacts are </w:t>
      </w:r>
      <w:r>
        <w:rPr>
          <w:rStyle w:val="Strong"/>
          <w:rFonts w:ascii="Calibri" w:hAnsi="Calibri" w:cs="Calibri"/>
          <w:sz w:val="22"/>
          <w:szCs w:val="22"/>
        </w:rPr>
        <w:t>human reading material only</w:t>
      </w:r>
      <w:r>
        <w:rPr>
          <w:rFonts w:ascii="Calibri" w:hAnsi="Calibri" w:cs="Calibri"/>
          <w:sz w:val="22"/>
          <w:szCs w:val="22"/>
        </w:rPr>
        <w:t xml:space="preserve"> — an agent authoring a new artifact must not open them to find a field's shape or phrasing.</w:t>
      </w:r>
    </w:p>
    <w:p w14:paraId="58E4C9E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15.4 Environment gotchas (these will bite you)</w:t>
      </w:r>
    </w:p>
    <w:p w14:paraId="5C2264B4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Windows PowerShell:</w:t>
      </w:r>
      <w:r>
        <w:rPr>
          <w:rFonts w:ascii="Calibri" w:eastAsia="Times New Roman" w:hAnsi="Calibri" w:cs="Calibri"/>
          <w:sz w:val="22"/>
          <w:szCs w:val="22"/>
        </w:rPr>
        <w:t xml:space="preserve"> chain with </w:t>
      </w:r>
      <w:r>
        <w:rPr>
          <w:rStyle w:val="HTMLCode"/>
        </w:rPr>
        <w:t>;</w:t>
      </w:r>
      <w:r>
        <w:rPr>
          <w:rFonts w:ascii="Calibri" w:eastAsia="Times New Roman" w:hAnsi="Calibri" w:cs="Calibri"/>
          <w:sz w:val="22"/>
          <w:szCs w:val="22"/>
        </w:rPr>
        <w:t xml:space="preserve">, never </w:t>
      </w:r>
      <w:r>
        <w:rPr>
          <w:rStyle w:val="HTMLCode"/>
        </w:rPr>
        <w:t>&amp;&amp;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E7E39AA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Node 24 native type-stripping: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relative imports must carry an explicit </w:t>
      </w:r>
      <w:r>
        <w:rPr>
          <w:rStyle w:val="HTMLCode"/>
        </w:rPr>
        <w:t>.ts</w:t>
      </w:r>
      <w:r>
        <w:rPr>
          <w:rFonts w:ascii="Calibri" w:eastAsia="Times New Roman" w:hAnsi="Calibri" w:cs="Calibri"/>
          <w:sz w:val="22"/>
          <w:szCs w:val="22"/>
        </w:rPr>
        <w:t xml:space="preserve"> extension.</w:t>
      </w:r>
    </w:p>
    <w:p w14:paraId="3B76F44B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erasableSyntaxOnly</w:t>
      </w:r>
      <w:r>
        <w:rPr>
          <w:rStyle w:val="Strong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TypeScript parameter properties are a compile error — use an explicit field + assignment.</w:t>
      </w:r>
    </w:p>
    <w:p w14:paraId="5D86AA4D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Do not add </w:t>
      </w:r>
      <w:r>
        <w:rPr>
          <w:rStyle w:val="HTMLCode"/>
          <w:b/>
          <w:bCs/>
        </w:rPr>
        <w:t>"type": "module"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Style w:val="HTMLCode"/>
        </w:rPr>
        <w:t>package.json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24029A3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tsc --noEmit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does not catch CJS interop failures</w:t>
      </w:r>
      <w:r>
        <w:rPr>
          <w:rFonts w:ascii="Calibri" w:eastAsia="Times New Roman" w:hAnsi="Calibri" w:cs="Calibri"/>
          <w:sz w:val="22"/>
          <w:szCs w:val="22"/>
        </w:rPr>
        <w:t xml:space="preserve"> — default-import and destructure CJS deps, and run a script once after adding a dependency.</w:t>
      </w:r>
    </w:p>
    <w:p w14:paraId="428A07A4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A stage's </w:t>
      </w:r>
      <w:r>
        <w:rPr>
          <w:rStyle w:val="HTMLCode"/>
          <w:b/>
          <w:bCs/>
        </w:rPr>
        <w:t>requires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does not check its CLIs</w:t>
      </w:r>
      <w:r>
        <w:rPr>
          <w:rFonts w:ascii="Calibri" w:eastAsia="Times New Roman" w:hAnsi="Calibri" w:cs="Calibri"/>
          <w:sz w:val="22"/>
          <w:szCs w:val="22"/>
        </w:rPr>
        <w:t xml:space="preserve"> — run </w:t>
      </w:r>
      <w:r>
        <w:rPr>
          <w:rStyle w:val="HTMLCode"/>
        </w:rPr>
        <w:t>npm run preflight</w:t>
      </w:r>
      <w:r>
        <w:rPr>
          <w:rFonts w:ascii="Calibri" w:eastAsia="Times New Roman" w:hAnsi="Calibri" w:cs="Calibri"/>
          <w:sz w:val="22"/>
          <w:szCs w:val="22"/>
        </w:rPr>
        <w:t xml:space="preserve"> before starting/resuming.</w:t>
      </w:r>
    </w:p>
    <w:p w14:paraId="4453E59C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Secrets: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.npmrc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.auth/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.playwright-mcp/</w:t>
      </w:r>
      <w:r>
        <w:rPr>
          <w:rFonts w:ascii="Calibri" w:eastAsia="Times New Roman" w:hAnsi="Calibri" w:cs="Calibri"/>
          <w:sz w:val="22"/>
          <w:szCs w:val="22"/>
        </w:rPr>
        <w:t xml:space="preserve"> stay out of </w:t>
      </w:r>
      <w:r>
        <w:rPr>
          <w:rStyle w:val="HTMLCode"/>
        </w:rPr>
        <w:t>git status</w:t>
      </w:r>
      <w:r>
        <w:rPr>
          <w:rFonts w:ascii="Calibri" w:eastAsia="Times New Roman" w:hAnsi="Calibri" w:cs="Calibri"/>
          <w:sz w:val="22"/>
          <w:szCs w:val="22"/>
        </w:rPr>
        <w:t xml:space="preserve">; never commit a secret; the OpenSpec CLI is </w:t>
      </w:r>
      <w:r>
        <w:rPr>
          <w:rStyle w:val="HTMLCode"/>
        </w:rPr>
        <w:t>@fission-ai/openspec</w:t>
      </w:r>
      <w:r>
        <w:rPr>
          <w:rFonts w:ascii="Calibri" w:eastAsia="Times New Roman" w:hAnsi="Calibri" w:cs="Calibri"/>
          <w:sz w:val="22"/>
          <w:szCs w:val="22"/>
        </w:rPr>
        <w:t xml:space="preserve"> (never the name-squat </w:t>
      </w:r>
      <w:r>
        <w:rPr>
          <w:rStyle w:val="HTMLCode"/>
        </w:rPr>
        <w:t>openspec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19C7301" w14:textId="77777777" w:rsidR="00D41696" w:rsidRDefault="00D41696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Non-reversible eCore actions: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Print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Emphasis"/>
          <w:rFonts w:ascii="Calibri" w:eastAsia="Times New Roman" w:hAnsi="Calibri" w:cs="Calibri"/>
          <w:sz w:val="22"/>
          <w:szCs w:val="22"/>
        </w:rPr>
        <w:t>Verify</w:t>
      </w:r>
      <w:r>
        <w:rPr>
          <w:rFonts w:ascii="Calibri" w:eastAsia="Times New Roman" w:hAnsi="Calibri" w:cs="Calibri"/>
          <w:sz w:val="22"/>
          <w:szCs w:val="22"/>
        </w:rPr>
        <w:t xml:space="preserve"> on an Authorized Paper Out batch permanently destroys vault documents on </w:t>
      </w:r>
      <w:r>
        <w:rPr>
          <w:rStyle w:val="HTMLCode"/>
        </w:rPr>
        <w:t>qa5</w:t>
      </w:r>
      <w:r>
        <w:rPr>
          <w:rFonts w:ascii="Calibri" w:eastAsia="Times New Roman" w:hAnsi="Calibri" w:cs="Calibri"/>
          <w:sz w:val="22"/>
          <w:szCs w:val="22"/>
        </w:rPr>
        <w:t xml:space="preserve">. Never self-provision a fixture with no reversible teardown — mark it </w:t>
      </w:r>
      <w:r>
        <w:rPr>
          <w:rStyle w:val="HTMLCode"/>
        </w:rPr>
        <w:t>MANUAL_ONLY</w:t>
      </w:r>
      <w:r>
        <w:rPr>
          <w:rFonts w:ascii="Calibri" w:eastAsia="Times New Roman" w:hAnsi="Calibri" w:cs="Calibri"/>
          <w:sz w:val="22"/>
          <w:szCs w:val="22"/>
        </w:rPr>
        <w:t xml:space="preserve"> or depend on a human-provisioned fixture.</w:t>
      </w:r>
    </w:p>
    <w:p w14:paraId="49F4C554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69C81F0">
          <v:rect id="_x0000_i1041" style="width:0;height:1.5pt" o:hralign="center" o:hrstd="t" o:hr="t" fillcolor="#a0a0a0" stroked="f"/>
        </w:pict>
      </w:r>
    </w:p>
    <w:p w14:paraId="4E430ACC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Interactive QA Training Curriculum (Expanded)</w:t>
      </w:r>
    </w:p>
    <w:p w14:paraId="7D02016F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structured </w:t>
      </w:r>
      <w:r>
        <w:rPr>
          <w:rStyle w:val="Strong"/>
          <w:rFonts w:ascii="Calibri" w:hAnsi="Calibri" w:cs="Calibri"/>
          <w:sz w:val="22"/>
          <w:szCs w:val="22"/>
        </w:rPr>
        <w:t>4-day masterclass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(≈6 taught hours/day). Each module lists a learning objective, a hands-on lab, and a knowledge check. Reference stories: </w:t>
      </w:r>
      <w:r>
        <w:rPr>
          <w:rStyle w:val="HTMLCode"/>
        </w:rPr>
        <w:t>ETA-351</w:t>
      </w:r>
      <w:r>
        <w:rPr>
          <w:rFonts w:ascii="Calibri" w:hAnsi="Calibri" w:cs="Calibri"/>
          <w:sz w:val="22"/>
          <w:szCs w:val="22"/>
        </w:rPr>
        <w:t xml:space="preserve"> (UI, </w:t>
      </w:r>
      <w:r>
        <w:rPr>
          <w:rStyle w:val="HTMLCode"/>
        </w:rPr>
        <w:t>account-access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ETA-411</w:t>
      </w:r>
      <w:r>
        <w:rPr>
          <w:rFonts w:ascii="Calibri" w:hAnsi="Calibri" w:cs="Calibri"/>
          <w:sz w:val="22"/>
          <w:szCs w:val="22"/>
        </w:rPr>
        <w:t xml:space="preserve"> (multi-scenario, </w:t>
      </w:r>
      <w:r>
        <w:rPr>
          <w:rStyle w:val="HTMLCode"/>
        </w:rPr>
        <w:t>home-navigation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EC-12000</w:t>
      </w:r>
      <w:r>
        <w:rPr>
          <w:rFonts w:ascii="Calibri" w:hAnsi="Calibri" w:cs="Calibri"/>
          <w:sz w:val="22"/>
          <w:szCs w:val="22"/>
        </w:rPr>
        <w:t xml:space="preserve"> (API/HYBRID, </w:t>
      </w:r>
      <w:r>
        <w:rPr>
          <w:rStyle w:val="HTMLCode"/>
        </w:rPr>
        <w:t>paper-out-export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EC-11358</w:t>
      </w:r>
      <w:r>
        <w:rPr>
          <w:rFonts w:ascii="Calibri" w:hAnsi="Calibri" w:cs="Calibri"/>
          <w:sz w:val="22"/>
          <w:szCs w:val="22"/>
        </w:rPr>
        <w:t xml:space="preserve"> (HYBRID, </w:t>
      </w:r>
      <w:r>
        <w:rPr>
          <w:rStyle w:val="HTMLCode"/>
        </w:rPr>
        <w:t>document-activity-history</w:t>
      </w:r>
      <w:r>
        <w:rPr>
          <w:rFonts w:ascii="Calibri" w:hAnsi="Calibri" w:cs="Calibri"/>
          <w:sz w:val="22"/>
          <w:szCs w:val="22"/>
        </w:rPr>
        <w:t>).</w:t>
      </w:r>
    </w:p>
    <w:p w14:paraId="50FDEA8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timeline</w:t>
      </w:r>
    </w:p>
    <w:p w14:paraId="381BD40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title 4-Day Manual QA Automation Masterclass</w:t>
      </w:r>
    </w:p>
    <w:p w14:paraId="1EA0E75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Day 1 : SDD Foundations : Jira Intake &amp; Atlassian MCP : Gate 1 AC Review &amp; Sign-off</w:t>
      </w:r>
    </w:p>
    <w:p w14:paraId="1DD8625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Day 2 : Test Planning &amp; </w:t>
      </w:r>
      <w:r>
        <w:rPr>
          <w:rStyle w:val="HTMLCode"/>
        </w:rPr>
        <w:t>Scenarios : UI vs API vs Hybrid : Contract Governance : Gate 2</w:t>
      </w:r>
    </w:p>
    <w:p w14:paraId="1141FDC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    Day 3 : BDD Gherkin &amp; Layering : Playwright MCP Validation : Gate 3</w:t>
      </w:r>
    </w:p>
    <w:p w14:paraId="2BB2528D" w14:textId="77777777" w:rsidR="00D41696" w:rsidRDefault="00D41696">
      <w:pPr>
        <w:pStyle w:val="HTMLPreformatted"/>
      </w:pPr>
      <w:r>
        <w:rPr>
          <w:rStyle w:val="HTMLCode"/>
        </w:rPr>
        <w:t xml:space="preserve">    Day 4 : Execution : Failure Triage &amp; Healing : Human Defect Logging : RTM &amp; OpenSpec Archival</w:t>
      </w:r>
    </w:p>
    <w:p w14:paraId="7315C41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1 — Foundations, SDD &amp; Gate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780"/>
        <w:gridCol w:w="3452"/>
        <w:gridCol w:w="1592"/>
      </w:tblGrid>
      <w:tr w:rsidR="00000000" w14:paraId="3C36263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06A2B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5B5F0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16226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Hands-on 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F1ADC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Knowledge check</w:t>
            </w:r>
          </w:p>
        </w:tc>
      </w:tr>
      <w:tr w:rsidR="00000000" w14:paraId="1982EB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5D47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1.1 Orientation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4BF0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Explain the agent-vs-human governance model and the 5 non-negotiables.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2768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Clone repo; </w:t>
            </w:r>
            <w:r>
              <w:rPr>
                <w:rStyle w:val="HTMLCode"/>
              </w:rPr>
              <w:t>npm run preflight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read the output report.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99E8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Name the artifact that constitutes an approval.</w:t>
            </w:r>
          </w:p>
        </w:tc>
      </w:tr>
      <w:tr w:rsidR="00000000" w14:paraId="5CF832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D596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1.2 Stable IDs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CC5B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Decode any </w:t>
            </w:r>
            <w:r>
              <w:rPr>
                <w:rStyle w:val="HTMLCode"/>
              </w:rPr>
              <w:t>REQ/AC/TS/TRC/APR/DEF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93DB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Trace </w:t>
            </w:r>
            <w:r>
              <w:rPr>
                <w:rStyle w:val="HTMLCode"/>
              </w:rPr>
              <w:t>AC-EC-12000-002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its scenario in the RTM.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17F9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is an ID never renamed on reuse?</w:t>
            </w:r>
          </w:p>
        </w:tc>
      </w:tr>
      <w:tr w:rsidR="00000000" w14:paraId="684A68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2408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1.3 Jira intake via MCP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2743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 the Atlassian MCP server and fetch a story.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0BDB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Start MCP; </w:t>
            </w:r>
            <w:r>
              <w:rPr>
                <w:rStyle w:val="HTMLCode"/>
              </w:rPr>
              <w:t>npm run jira:fetch -- ETA-351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fallback.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AF29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Where does a raw snapshot land, and is it governed?</w:t>
            </w:r>
          </w:p>
        </w:tc>
      </w:tr>
      <w:tr w:rsidR="00000000" w14:paraId="14C20E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2317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1.4 Requirement normalization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FC12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Distinguish extracted vs. proposed ACs and </w:t>
            </w:r>
            <w:r>
              <w:rPr>
                <w:rStyle w:val="HTMLCode"/>
              </w:rPr>
              <w:t>AMB-*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0B2E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Read </w:t>
            </w:r>
            <w:r>
              <w:rPr>
                <w:rStyle w:val="HTMLCode"/>
              </w:rPr>
              <w:t>requirements/normalized/ETA-351.json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B3BC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Spot one proposed AC and justify it.</w:t>
            </w:r>
          </w:p>
        </w:tc>
      </w:tr>
      <w:tr w:rsidR="00000000" w14:paraId="447CC4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1D5B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1.5 Gate 1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1F61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Complete a real Gate 1 sign-off.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B04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Review </w:t>
            </w:r>
            <w:r>
              <w:rPr>
                <w:rStyle w:val="HTMLCode"/>
              </w:rPr>
              <w:t>ETA-351-ac-review.md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write </w:t>
            </w:r>
            <w:r>
              <w:rPr>
                <w:rStyle w:val="HTMLCode"/>
              </w:rPr>
              <w:t>ETA-351-ac-approval.json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0759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Which decisions flow downstream, which don't?</w:t>
            </w:r>
          </w:p>
        </w:tc>
      </w:tr>
    </w:tbl>
    <w:p w14:paraId="017A1386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Day-1 outcome:</w:t>
      </w:r>
      <w:r>
        <w:rPr>
          <w:rFonts w:ascii="Calibri" w:hAnsi="Calibri" w:cs="Calibri"/>
          <w:sz w:val="22"/>
          <w:szCs w:val="22"/>
        </w:rPr>
        <w:t xml:space="preserve"> a signed Gate 1 approval that passes </w:t>
      </w:r>
      <w:r>
        <w:rPr>
          <w:rStyle w:val="HTMLCode"/>
        </w:rPr>
        <w:t>npm run validate:artifacts</w:t>
      </w:r>
      <w:r>
        <w:rPr>
          <w:rFonts w:ascii="Calibri" w:hAnsi="Calibri" w:cs="Calibri"/>
          <w:sz w:val="22"/>
          <w:szCs w:val="22"/>
        </w:rPr>
        <w:t>.</w:t>
      </w:r>
    </w:p>
    <w:p w14:paraId="434BA544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2 — Test Planning, Interface Types, Contracts &amp; Gate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664"/>
        <w:gridCol w:w="3180"/>
        <w:gridCol w:w="2161"/>
      </w:tblGrid>
      <w:tr w:rsidR="00000000" w14:paraId="181FEC6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FF446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B0D2E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558D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Hands-on 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DA2EB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Knowledge check</w:t>
            </w:r>
          </w:p>
        </w:tc>
      </w:tr>
      <w:tr w:rsidR="00000000" w14:paraId="3EBC8C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BD463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2.1 OpenSpec basics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BB68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Explain delta change vs. living spec.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606E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Inspect </w:t>
            </w:r>
            <w:r>
              <w:rPr>
                <w:rStyle w:val="HTMLCode"/>
              </w:rPr>
              <w:t>openspec/changes/track-paper-out-media-type/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385B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What does </w:t>
            </w:r>
            <w:r>
              <w:rPr>
                <w:rStyle w:val="HTMLCode"/>
              </w:rPr>
              <w:t>--strict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validate?</w:t>
            </w:r>
          </w:p>
        </w:tc>
      </w:tr>
      <w:tr w:rsidR="00000000" w14:paraId="434496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6E2F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2.2 Scenario design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EF19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Write positive/negative/edge </w:t>
            </w:r>
            <w:r>
              <w:rPr>
                <w:rStyle w:val="HTMLCode"/>
              </w:rPr>
              <w:t>TS-*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79E2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a scenario matrix for one AC.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B05A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When is a scenario </w:t>
            </w:r>
            <w:r>
              <w:rPr>
                <w:rStyle w:val="HTMLCode"/>
              </w:rPr>
              <w:t>MANUAL_ONLY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?</w:t>
            </w:r>
          </w:p>
        </w:tc>
      </w:tr>
      <w:tr w:rsidR="00000000" w14:paraId="3C781A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E893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2.3 UI vs API vs HYBRID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381F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Choose the right interface type.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D98E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Classify each </w:t>
            </w:r>
            <w:r>
              <w:rPr>
                <w:rStyle w:val="HTMLCode"/>
              </w:rPr>
              <w:t>EC-12000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scenario by tag.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09EC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Why does an API scenario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add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not replace?</w:t>
            </w:r>
          </w:p>
        </w:tc>
      </w:tr>
      <w:tr w:rsidR="00000000" w14:paraId="68B6C5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153C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2.4 Contract governance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8886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Explain </w:t>
            </w:r>
            <w:r>
              <w:rPr>
                <w:rStyle w:val="HTMLCode"/>
              </w:rPr>
              <w:t>OBSERVED → HUMAN_APPROVED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responseShapeHash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4F83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Read </w:t>
            </w:r>
            <w:r>
              <w:rPr>
                <w:rStyle w:val="HTMLCode"/>
              </w:rPr>
              <w:t>reports/validation/TP-EC-12000-001-api-validation.json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2021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Why can't </w:t>
            </w:r>
            <w:r>
              <w:rPr>
                <w:rStyle w:val="HTMLCode"/>
              </w:rPr>
              <w:t>OBSERVED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back an assertion?</w:t>
            </w:r>
          </w:p>
        </w:tc>
      </w:tr>
      <w:tr w:rsidR="00000000" w14:paraId="67CCA5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D6D0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2.5 Cross-story reuse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D9A2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Propose and confirm a </w:t>
            </w:r>
            <w:r>
              <w:rPr>
                <w:rStyle w:val="HTMLCode"/>
              </w:rPr>
              <w:t>REUSE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claim.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FFC3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Add a </w:t>
            </w:r>
            <w:r>
              <w:rPr>
                <w:rStyle w:val="HTMLCode"/>
              </w:rPr>
              <w:t>reuseSource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(PROPOSED) and reason about it.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AFA2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makes titles insufficient proof?</w:t>
            </w:r>
          </w:p>
        </w:tc>
      </w:tr>
      <w:tr w:rsidR="00000000" w14:paraId="45C74A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FBE4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2.6 Gate 2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433A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Sign a test-plan approval.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DDFB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Approve </w:t>
            </w:r>
            <w:r>
              <w:rPr>
                <w:rStyle w:val="HTMLCode"/>
              </w:rPr>
              <w:t>TP-EC-12000-001-approval.json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D223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Where is a contract promoted to </w:t>
            </w:r>
            <w:r>
              <w:rPr>
                <w:rStyle w:val="HTMLCode"/>
              </w:rPr>
              <w:t>HUMAN_APPROVED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?</w:t>
            </w:r>
          </w:p>
        </w:tc>
      </w:tr>
    </w:tbl>
    <w:p w14:paraId="097121BB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Day-2 outcome:</w:t>
      </w:r>
      <w:r>
        <w:rPr>
          <w:rFonts w:ascii="Calibri" w:hAnsi="Calibri" w:cs="Calibri"/>
          <w:sz w:val="22"/>
          <w:szCs w:val="22"/>
        </w:rPr>
        <w:t xml:space="preserve"> a signed Gate 2 approval with at least one </w:t>
      </w:r>
      <w:r>
        <w:rPr>
          <w:rStyle w:val="HTMLCode"/>
        </w:rPr>
        <w:t>HUMAN_APPROVED</w:t>
      </w:r>
      <w:r>
        <w:rPr>
          <w:rFonts w:ascii="Calibri" w:hAnsi="Calibri" w:cs="Calibri"/>
          <w:sz w:val="22"/>
          <w:szCs w:val="22"/>
        </w:rPr>
        <w:t xml:space="preserve"> contract.</w:t>
      </w:r>
    </w:p>
    <w:p w14:paraId="5427B53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3 — BDD Gherkin, Layering, MCP Validation &amp; Gate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838"/>
        <w:gridCol w:w="3970"/>
        <w:gridCol w:w="1933"/>
      </w:tblGrid>
      <w:tr w:rsidR="00000000" w14:paraId="0E0EC1B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FADE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EAC10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BD069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Hands-on 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70384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Knowledge check</w:t>
            </w:r>
          </w:p>
        </w:tc>
      </w:tr>
      <w:tr w:rsidR="00000000" w14:paraId="7D3536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A260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3.1 Clean Gherkin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1BC4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Write declarative, tag-complete scenarios.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FB7B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Tag a scenario with all six mandatory tags.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6F65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Which tag absence implies UI?</w:t>
            </w:r>
          </w:p>
        </w:tc>
      </w:tr>
      <w:tr w:rsidR="00000000" w14:paraId="2E27B6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A1630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3.2 Six-layer architecture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230D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 code in the correct layer.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8764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Map a step → page object → locator.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D86C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Where may a locator live? Where may it not?</w:t>
            </w:r>
          </w:p>
        </w:tc>
      </w:tr>
      <w:tr w:rsidR="00000000" w14:paraId="29FF24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1F5B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3.3 Locator strategy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B85B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Apply the accessible-locator hierarchy.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534A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Rewrite a CSS selector as </w:t>
            </w:r>
            <w:r>
              <w:rPr>
                <w:rStyle w:val="HTMLCode"/>
              </w:rPr>
              <w:t>getByRole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140C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waiver does a string selector need?</w:t>
            </w:r>
          </w:p>
        </w:tc>
      </w:tr>
      <w:tr w:rsidR="00000000" w14:paraId="681629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EA52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3.4 Playwright MCP validation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2DDA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Validate a locator live against </w:t>
            </w:r>
            <w:r>
              <w:rPr>
                <w:rStyle w:val="HTMLCode"/>
              </w:rPr>
              <w:t>qa5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F102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Drive </w:t>
            </w:r>
            <w:r>
              <w:rPr>
                <w:rStyle w:val="HTMLCode"/>
              </w:rPr>
              <w:t>browser_snapshot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browser_click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approved flow.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AE3E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capture a session first?</w:t>
            </w:r>
          </w:p>
        </w:tc>
      </w:tr>
      <w:tr w:rsidR="00000000" w14:paraId="3ED694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A552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3.5 Contract observation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149C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Capture an </w:t>
            </w:r>
            <w:r>
              <w:rPr>
                <w:rStyle w:val="HTMLCode"/>
              </w:rPr>
              <w:t>.eo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 from live traffic.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923B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Record </w:t>
            </w:r>
            <w:r>
              <w:rPr>
                <w:rStyle w:val="HTMLCode"/>
              </w:rPr>
              <w:t>browser_network_requests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a hybrid flow.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D544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is observed traffic not authority?</w:t>
            </w:r>
          </w:p>
        </w:tc>
      </w:tr>
      <w:tr w:rsidR="00000000" w14:paraId="681AE8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D31D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3.6 Gate 3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D2E4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Sign an automation-design approval.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4AC8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Approve </w:t>
            </w:r>
            <w:r>
              <w:rPr>
                <w:rStyle w:val="HTMLCode"/>
              </w:rPr>
              <w:t>TP-EC-12000-001-automation-approval.json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BE8B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Why do features stay in </w:t>
            </w:r>
            <w:r>
              <w:rPr>
                <w:rStyle w:val="HTMLCode"/>
              </w:rPr>
              <w:t>generated/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until now?</w:t>
            </w:r>
          </w:p>
        </w:tc>
      </w:tr>
    </w:tbl>
    <w:p w14:paraId="6B4AF053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Day-3 outcome:</w:t>
      </w:r>
      <w:r>
        <w:rPr>
          <w:rFonts w:ascii="Calibri" w:hAnsi="Calibri" w:cs="Calibri"/>
          <w:sz w:val="22"/>
          <w:szCs w:val="22"/>
        </w:rPr>
        <w:t xml:space="preserve"> validated locators/contracts and a signed Gate 3 approval; feature promoted to </w:t>
      </w:r>
      <w:r>
        <w:rPr>
          <w:rStyle w:val="HTMLCode"/>
        </w:rPr>
        <w:t>features/approved/</w:t>
      </w:r>
      <w:r>
        <w:rPr>
          <w:rFonts w:ascii="Calibri" w:hAnsi="Calibri" w:cs="Calibri"/>
          <w:sz w:val="22"/>
          <w:szCs w:val="22"/>
        </w:rPr>
        <w:t>.</w:t>
      </w:r>
    </w:p>
    <w:p w14:paraId="34F28D66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4 — Execution, Triage, Healing, Defects &amp; Living Specs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10"/>
        <w:gridCol w:w="3317"/>
        <w:gridCol w:w="2203"/>
      </w:tblGrid>
      <w:tr w:rsidR="00000000" w14:paraId="28CBAC9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75599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BBCB9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405DB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Hands-on lab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19E1E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Knowledge check</w:t>
            </w:r>
          </w:p>
        </w:tc>
      </w:tr>
      <w:tr w:rsidR="00000000" w14:paraId="72D916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989A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4.1 Compile &amp; run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1BEB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Run a story headless and headed.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ECC3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npx bddgen; npx playwright test --grep "@EC-12000"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D7AB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Why never override </w:t>
            </w:r>
            <w:r>
              <w:rPr>
                <w:rStyle w:val="HTMLCode"/>
              </w:rPr>
              <w:t>--reporter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?</w:t>
            </w:r>
          </w:p>
        </w:tc>
      </w:tr>
      <w:tr w:rsidR="00000000" w14:paraId="4E3C1A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5935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4.2 Read the reports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1AE9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Navigate the HTML report and traces.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3D61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report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open a </w:t>
            </w:r>
            <w:r>
              <w:rPr>
                <w:rStyle w:val="HTMLCode"/>
              </w:rPr>
              <w:t>trace.zip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8CDC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Where is the governed execution record?</w:t>
            </w:r>
          </w:p>
        </w:tc>
      </w:tr>
      <w:tr w:rsidR="00000000" w14:paraId="76E25E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1144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4.3 Triage taxonomy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2FB2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Classify a failure across all six classes.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9AC4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npm run triage:failures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on a seeded failure.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2368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Which classes never get a </w:t>
            </w:r>
            <w:r>
              <w:rPr>
                <w:rStyle w:val="HTMLCode"/>
              </w:rPr>
              <w:t>DEF-ID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?</w:t>
            </w:r>
          </w:p>
        </w:tc>
      </w:tr>
      <w:tr w:rsidR="00000000" w14:paraId="1884C7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80BC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4.4 Locator healing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8DBD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Explain and observe the 2-attempt cap.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674F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Break a locator; watch the healer repair it.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1E18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may the healer never touch?</w:t>
            </w:r>
          </w:p>
        </w:tc>
      </w:tr>
      <w:tr w:rsidR="00000000" w14:paraId="4A876D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5894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4.5 Governed defect filing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13CA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Walk the human-confirmation gate.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142F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Draft a defect; rehearse the confirm/reject flow.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2C54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no Jira link between bug and story?</w:t>
            </w:r>
          </w:p>
        </w:tc>
      </w:tr>
      <w:tr w:rsidR="00000000" w14:paraId="4FC38F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7AB2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4.6 RTM &amp; archival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F0FF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Update RTM and archive a change.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4C4D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Inspect coverage; </w:t>
            </w:r>
            <w:r>
              <w:rPr>
                <w:rStyle w:val="HTMLCode"/>
              </w:rPr>
              <w:t>npx openspec validate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</w:t>
            </w:r>
            <w:r>
              <w:rPr>
                <w:rStyle w:val="HTMLCode"/>
              </w:rPr>
              <w:t>archive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0F9FF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When is archival blocked?</w:t>
            </w:r>
          </w:p>
        </w:tc>
      </w:tr>
    </w:tbl>
    <w:p w14:paraId="1C711926" w14:textId="7777777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Day-4 outcome: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 green (or correctly-triaged) run, an updated RTM, and an archived OpenSpec change.</w:t>
      </w:r>
    </w:p>
    <w:p w14:paraId="39DE8093" w14:textId="77777777" w:rsidR="00D41696" w:rsidRDefault="00D4169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Assessment rubric (per day)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878"/>
      </w:tblGrid>
      <w:tr w:rsidR="00000000" w14:paraId="0570300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762F7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C7638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Criteria</w:t>
            </w:r>
          </w:p>
        </w:tc>
      </w:tr>
      <w:tr w:rsidR="00000000" w14:paraId="601E86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FC67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Foundational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DFDCC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 operate a gate with guidance; reads reports correctly.</w:t>
            </w:r>
          </w:p>
        </w:tc>
      </w:tr>
      <w:tr w:rsidR="00000000" w14:paraId="39D84B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12AE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Proficient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8B298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Signs gates independently; classifies failures without help.</w:t>
            </w:r>
          </w:p>
        </w:tc>
      </w:tr>
      <w:tr w:rsidR="00000000" w14:paraId="1DC9EC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B4F1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5DDC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Handles reuse, contracts, multi-env, and revision entry points; mentors others.</w:t>
            </w:r>
          </w:p>
        </w:tc>
      </w:tr>
    </w:tbl>
    <w:p w14:paraId="668359E5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D31A52F">
          <v:rect id="_x0000_i1042" style="width:0;height:1.5pt" o:hralign="center" o:hrstd="t" o:hr="t" fillcolor="#a0a0a0" stroked="f"/>
        </w:pict>
      </w:r>
    </w:p>
    <w:p w14:paraId="581C8D24" w14:textId="77777777" w:rsidR="00D41696" w:rsidRDefault="00D4169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Quick Reference Card</w:t>
      </w:r>
    </w:p>
    <w:p w14:paraId="5A5F8DF2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Setup &amp; health</w:t>
      </w:r>
    </w:p>
    <w:p w14:paraId="1ED55E0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preflight              # runtime, deps, CLIs, browsers, env</w:t>
      </w:r>
    </w:p>
    <w:p w14:paraId="7A84CF3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 xml:space="preserve">npm run validate:artifacts </w:t>
      </w:r>
      <w:r>
        <w:rPr>
          <w:rStyle w:val="HTMLCode"/>
        </w:rPr>
        <w:t xml:space="preserve">    # 24 structural + semantic checks</w:t>
      </w:r>
    </w:p>
    <w:p w14:paraId="540F46CD" w14:textId="77777777" w:rsidR="00D41696" w:rsidRDefault="00D41696">
      <w:pPr>
        <w:pStyle w:val="HTMLPreformatted"/>
        <w:rPr>
          <w:rStyle w:val="HTMLCode"/>
        </w:rPr>
      </w:pPr>
    </w:p>
    <w:p w14:paraId="691C1930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Run tests (headless default; add --headed to watch)</w:t>
      </w:r>
    </w:p>
    <w:p w14:paraId="75FF23CC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npx bddgen; npx playwright test --grep "@EC-12000"</w:t>
      </w:r>
    </w:p>
    <w:p w14:paraId="580D2F63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test:smoke | test:regression | test:critical</w:t>
      </w:r>
    </w:p>
    <w:p w14:paraId="0CDFC08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npx playwright test --grep "@interface-api"      # or @interface-hybrid</w:t>
      </w:r>
    </w:p>
    <w:p w14:paraId="7EEAEE62" w14:textId="77777777" w:rsidR="00D41696" w:rsidRDefault="00D41696">
      <w:pPr>
        <w:pStyle w:val="HTMLPreformatted"/>
        <w:rPr>
          <w:rStyle w:val="HTMLCode"/>
        </w:rPr>
      </w:pPr>
    </w:p>
    <w:p w14:paraId="15C82DE6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Reports &amp; status</w:t>
      </w:r>
    </w:p>
    <w:p w14:paraId="3B95939E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report                 # open last HTML report</w:t>
      </w:r>
    </w:p>
    <w:p w14:paraId="744CDDAD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workflow:status        # every workflow instance</w:t>
      </w:r>
    </w:p>
    <w:p w14:paraId="43E1286A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coverage:open          # browser code coverage (informational only)</w:t>
      </w:r>
    </w:p>
    <w:p w14:paraId="2FD83A02" w14:textId="77777777" w:rsidR="00D41696" w:rsidRDefault="00D41696">
      <w:pPr>
        <w:pStyle w:val="HTMLPreformatted"/>
        <w:rPr>
          <w:rStyle w:val="HTMLCode"/>
        </w:rPr>
      </w:pPr>
    </w:p>
    <w:p w14:paraId="15362DD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Triage &amp; Jira</w:t>
      </w:r>
    </w:p>
    <w:p w14:paraId="5A89D6D7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triage:failures        # classify failures, preserve evidence</w:t>
      </w:r>
    </w:p>
    <w:p w14:paraId="7503DD5B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jira:fetch -- EC-12000 # REST fallback snapshot (never governed)</w:t>
      </w:r>
    </w:p>
    <w:p w14:paraId="304FD170" w14:textId="77777777" w:rsidR="00D41696" w:rsidRDefault="00D41696">
      <w:pPr>
        <w:pStyle w:val="HTMLPreformatted"/>
        <w:rPr>
          <w:rStyle w:val="HTMLCode"/>
        </w:rPr>
      </w:pPr>
    </w:p>
    <w:p w14:paraId="01228664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# Sessions &amp; OpenSpec</w:t>
      </w:r>
    </w:p>
    <w:p w14:paraId="248A4F7F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npm run capture:session                       # .auth/ecore-session.json for MCP</w:t>
      </w:r>
    </w:p>
    <w:p w14:paraId="69187235" w14:textId="77777777" w:rsidR="00D41696" w:rsidRDefault="00D41696">
      <w:pPr>
        <w:pStyle w:val="HTMLPreformatted"/>
        <w:rPr>
          <w:rStyle w:val="HTMLCode"/>
        </w:rPr>
      </w:pPr>
      <w:r>
        <w:rPr>
          <w:rStyle w:val="HTMLCode"/>
        </w:rPr>
        <w:t>npx openspec validate &lt;change-name&gt; --strict</w:t>
      </w:r>
    </w:p>
    <w:p w14:paraId="69E25400" w14:textId="77777777" w:rsidR="00D41696" w:rsidRDefault="00D41696">
      <w:pPr>
        <w:pStyle w:val="HTMLPreformatted"/>
      </w:pPr>
      <w:r>
        <w:rPr>
          <w:rStyle w:val="HTMLCode"/>
        </w:rPr>
        <w:t>npx openspec archive &lt;change-name&gt;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46"/>
      </w:tblGrid>
      <w:tr w:rsidR="00000000" w14:paraId="5D2F0BC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D6602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Golden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F24AE" w14:textId="77777777" w:rsidR="00D41696" w:rsidRDefault="00D41696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One-line reminder</w:t>
            </w:r>
          </w:p>
        </w:tc>
      </w:tr>
      <w:tr w:rsidR="00000000" w14:paraId="324235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32EE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B1F72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a schema-valid JSON artifact on disk counts.</w:t>
            </w:r>
          </w:p>
        </w:tc>
      </w:tr>
      <w:tr w:rsidR="00000000" w14:paraId="1E9D08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8B314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AD9AA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Never invented — raise an </w:t>
            </w:r>
            <w:r>
              <w:rPr>
                <w:rStyle w:val="HTMLCode"/>
              </w:rPr>
              <w:t>AMB-*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58C7C8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FDE7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6C2B1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Never fabricated — no </w:t>
            </w:r>
            <w:r>
              <w:rPr>
                <w:rStyle w:val="HTMLCode"/>
              </w:rPr>
              <w:t>PASSED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without a real run; empty denominator =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1208CD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0C80D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Locators/contracts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74D9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Never guessed — </w:t>
            </w:r>
            <w:r>
              <w:rPr>
                <w:rStyle w:val="HTMLCode"/>
              </w:rPr>
              <w:t>MCP_VALIDATION_REQUIRED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API_CONTRACT_UNVERIFIED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until validated.</w:t>
            </w:r>
          </w:p>
        </w:tc>
      </w:tr>
      <w:tr w:rsidR="00000000" w14:paraId="221BEC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661CB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Self-approval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29145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agent approves its own output.</w:t>
            </w:r>
          </w:p>
        </w:tc>
      </w:tr>
      <w:tr w:rsidR="00000000" w14:paraId="1FEC79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BC51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Shell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4CA29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PowerShell chains with </w:t>
            </w:r>
            <w:r>
              <w:rPr>
                <w:rStyle w:val="HTMLCode"/>
              </w:rPr>
              <w:t>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not </w:t>
            </w:r>
            <w:r>
              <w:rPr>
                <w:rStyle w:val="HTMLCode"/>
              </w:rPr>
              <w:t>&amp;&amp;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769652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512E7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30A13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Never override </w:t>
            </w:r>
            <w:r>
              <w:rPr>
                <w:rStyle w:val="HTMLCode"/>
              </w:rPr>
              <w:t>--reporter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a real run.</w:t>
            </w:r>
          </w:p>
        </w:tc>
      </w:tr>
      <w:tr w:rsidR="00000000" w14:paraId="042B2E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3120E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Destructive eCore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89AE6" w14:textId="77777777" w:rsidR="00D41696" w:rsidRDefault="00D4169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Print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Verify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destroys vault docs — </w:t>
            </w:r>
            <w:r>
              <w:rPr>
                <w:rStyle w:val="HTMLCode"/>
              </w:rPr>
              <w:t>MANUAL_ONLY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human-provisioned fixture.</w:t>
            </w:r>
          </w:p>
        </w:tc>
      </w:tr>
    </w:tbl>
    <w:p w14:paraId="0794F018" w14:textId="77777777" w:rsidR="00D41696" w:rsidRDefault="00D4169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49AE37B">
          <v:rect id="_x0000_i1043" style="width:0;height:1.5pt" o:hralign="center" o:hrstd="t" o:hr="t" fillcolor="#a0a0a0" stroked="f"/>
        </w:pict>
      </w:r>
    </w:p>
    <w:p w14:paraId="77CB8F39" w14:textId="2F842697" w:rsidR="00D41696" w:rsidRDefault="00D4169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Maintained under version control in </w:t>
      </w:r>
      <w:hyperlink r:id="rId19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docs/</w:t>
        </w:r>
      </w:hyperlink>
      <w:r>
        <w:rPr>
          <w:rStyle w:val="Emphasis"/>
          <w:rFonts w:ascii="Calibri" w:hAnsi="Calibri" w:cs="Calibri"/>
          <w:sz w:val="22"/>
          <w:szCs w:val="22"/>
        </w:rPr>
        <w:t xml:space="preserve">. For architectural authority, refer to </w:t>
      </w:r>
      <w:hyperlink r:id="rId20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README.md</w:t>
        </w:r>
      </w:hyperlink>
      <w:r>
        <w:rPr>
          <w:rStyle w:val="Emphasis"/>
          <w:rFonts w:ascii="Calibri" w:hAnsi="Calibri" w:cs="Calibri"/>
          <w:sz w:val="22"/>
          <w:szCs w:val="22"/>
        </w:rPr>
        <w:t xml:space="preserve"> and </w:t>
      </w:r>
      <w:hyperlink r:id="rId21" w:history="1">
        <w:r>
          <w:rPr>
            <w:rStyle w:val="Hyperlink"/>
            <w:rFonts w:ascii="Calibri" w:hAnsi="Calibri" w:cs="Calibri"/>
            <w:i/>
            <w:iCs/>
            <w:sz w:val="22"/>
            <w:szCs w:val="22"/>
          </w:rPr>
          <w:t>AGENTS.md</w:t>
        </w:r>
      </w:hyperlink>
      <w:r>
        <w:rPr>
          <w:rStyle w:val="Emphasis"/>
          <w:rFonts w:ascii="Calibri" w:hAnsi="Calibri" w:cs="Calibri"/>
          <w:sz w:val="22"/>
          <w:szCs w:val="22"/>
        </w:rPr>
        <w:t>.</w:t>
      </w:r>
    </w:p>
    <w:sectPr w:rsidR="00D4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6FB6"/>
    <w:multiLevelType w:val="multilevel"/>
    <w:tmpl w:val="EB00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AC6"/>
    <w:multiLevelType w:val="multilevel"/>
    <w:tmpl w:val="8A7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71653"/>
    <w:multiLevelType w:val="multilevel"/>
    <w:tmpl w:val="2F8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77E59"/>
    <w:multiLevelType w:val="multilevel"/>
    <w:tmpl w:val="03BC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F3B94"/>
    <w:multiLevelType w:val="multilevel"/>
    <w:tmpl w:val="997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4DC0"/>
    <w:multiLevelType w:val="multilevel"/>
    <w:tmpl w:val="02F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C23D5"/>
    <w:multiLevelType w:val="multilevel"/>
    <w:tmpl w:val="A79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E4C76"/>
    <w:multiLevelType w:val="multilevel"/>
    <w:tmpl w:val="41A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F6BA6"/>
    <w:multiLevelType w:val="multilevel"/>
    <w:tmpl w:val="FE3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129CC"/>
    <w:multiLevelType w:val="multilevel"/>
    <w:tmpl w:val="431E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F7CDD"/>
    <w:multiLevelType w:val="multilevel"/>
    <w:tmpl w:val="E0B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B1385"/>
    <w:multiLevelType w:val="multilevel"/>
    <w:tmpl w:val="183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B71A7"/>
    <w:multiLevelType w:val="multilevel"/>
    <w:tmpl w:val="A23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15542">
    <w:abstractNumId w:val="3"/>
  </w:num>
  <w:num w:numId="2" w16cid:durableId="304547829">
    <w:abstractNumId w:val="0"/>
  </w:num>
  <w:num w:numId="3" w16cid:durableId="427653249">
    <w:abstractNumId w:val="9"/>
  </w:num>
  <w:num w:numId="4" w16cid:durableId="690035352">
    <w:abstractNumId w:val="6"/>
  </w:num>
  <w:num w:numId="5" w16cid:durableId="1193151089">
    <w:abstractNumId w:val="8"/>
  </w:num>
  <w:num w:numId="6" w16cid:durableId="1867717693">
    <w:abstractNumId w:val="5"/>
  </w:num>
  <w:num w:numId="7" w16cid:durableId="1231040778">
    <w:abstractNumId w:val="10"/>
  </w:num>
  <w:num w:numId="8" w16cid:durableId="220479798">
    <w:abstractNumId w:val="1"/>
  </w:num>
  <w:num w:numId="9" w16cid:durableId="640310137">
    <w:abstractNumId w:val="12"/>
  </w:num>
  <w:num w:numId="10" w16cid:durableId="1895239664">
    <w:abstractNumId w:val="11"/>
  </w:num>
  <w:num w:numId="11" w16cid:durableId="1536506107">
    <w:abstractNumId w:val="2"/>
  </w:num>
  <w:num w:numId="12" w16cid:durableId="1544946731">
    <w:abstractNumId w:val="4"/>
  </w:num>
  <w:num w:numId="13" w16cid:durableId="55861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62"/>
    <w:rsid w:val="00295A1F"/>
    <w:rsid w:val="00755162"/>
    <w:rsid w:val="00D4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65E87"/>
  <w15:chartTrackingRefBased/>
  <w15:docId w15:val="{3EAC1D6E-480A-4ACB-8E46-D4AC53F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DDDDD"/>
        <w:left w:val="single" w:sz="6" w:space="5" w:color="DDDDDD"/>
        <w:bottom w:val="single" w:sz="6" w:space="5" w:color="DDDDDD"/>
        <w:right w:val="single" w:sz="6" w:space="5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930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37304286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03292401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29829298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62060690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79378865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83332689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  <w:div w:id="187978232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nil.Maddhesia\AppData\Local\src\api\eo-request-export.client.ts" TargetMode="External"/><Relationship Id="rId13" Type="http://schemas.openxmlformats.org/officeDocument/2006/relationships/hyperlink" Target="file:///C:\Users\Anil.Maddhesia\AppData\Local\src\utils\env.ts" TargetMode="External"/><Relationship Id="rId18" Type="http://schemas.openxmlformats.org/officeDocument/2006/relationships/hyperlink" Target="file:///C:\Users\Anil.Maddhesia\AppData\Local\templates\manifest.json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Anil.Maddhesia\AppData\Local\AGENTS.md" TargetMode="External"/><Relationship Id="rId7" Type="http://schemas.openxmlformats.org/officeDocument/2006/relationships/hyperlink" Target="file:///C:\Users\Anil.Maddhesia\AppData\Local\src\api\api-client.ts" TargetMode="External"/><Relationship Id="rId12" Type="http://schemas.openxmlformats.org/officeDocument/2006/relationships/hyperlink" Target="file:///C:\Users\Anil.Maddhesia\AppData\Local\workflow\definitions\sdd-jira-to-automation.workflow.json" TargetMode="External"/><Relationship Id="rId17" Type="http://schemas.openxmlformats.org/officeDocument/2006/relationships/hyperlink" Target="file:///C:\Users\Anil.Maddhesia\AppData\Local\templates\README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Anil.Maddhesia\AppData\Local\src\fixtures\test.ts" TargetMode="External"/><Relationship Id="rId20" Type="http://schemas.openxmlformats.org/officeDocument/2006/relationships/hyperlink" Target="file:///C:\Users\Anil.Maddhesia\AppData\Local\README.md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Anil.Maddhesia\AppData\Local\src\models\common.model.ts" TargetMode="External"/><Relationship Id="rId11" Type="http://schemas.openxmlformats.org/officeDocument/2006/relationships/hyperlink" Target="file:///C:\Users\Anil.Maddhesia\AppData\Local\src\utils\api-contract-shape.ts" TargetMode="External"/><Relationship Id="rId5" Type="http://schemas.openxmlformats.org/officeDocument/2006/relationships/hyperlink" Target="file:///C:\Users\Anil.Maddhesia\AppData\Local\src\utils\semantic-rules.ts" TargetMode="External"/><Relationship Id="rId15" Type="http://schemas.openxmlformats.org/officeDocument/2006/relationships/hyperlink" Target="file:///C:\Users\Anil.Maddhesia\AppData\Local\traceability\index\lookup.index.json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Anil.Maddhesia\AppData\Local\traceability\index\lookup.index.json" TargetMode="External"/><Relationship Id="rId19" Type="http://schemas.openxmlformats.org/officeDocument/2006/relationships/hyperlink" Target="file:///C:\Users\Anil.Maddhesia\AppData\Local\Temp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nil.Maddhesia\AppData\Local\src\models\api\eo-export.model.ts" TargetMode="External"/><Relationship Id="rId14" Type="http://schemas.openxmlformats.org/officeDocument/2006/relationships/hyperlink" Target="file:///C:\Users\Anil.Maddhesia\AppData\Local\src\utils\failure-triage.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7000</Words>
  <Characters>39902</Characters>
  <Application>Microsoft Office Word</Application>
  <DocSecurity>0</DocSecurity>
  <Lines>332</Lines>
  <Paragraphs>93</Paragraphs>
  <ScaleCrop>false</ScaleCrop>
  <Company/>
  <LinksUpToDate>false</LinksUpToDate>
  <CharactersWithSpaces>46809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Framework Training</dc:title>
  <dc:subject/>
  <dc:creator>Maddhesia, Anil</dc:creator>
  <cp:keywords/>
  <dc:description/>
  <cp:lastModifiedBy>Maddhesia, Anil</cp:lastModifiedBy>
  <cp:revision>2</cp:revision>
  <dcterms:created xsi:type="dcterms:W3CDTF">2026-09-24T14:39:00Z</dcterms:created>
  <dcterms:modified xsi:type="dcterms:W3CDTF">2026-09-24T14:39:00Z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2026-09-24T14:39:54Z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4f5c3e13-9da5-419b-b9ad-cd44384f973d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