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D696" w14:textId="77777777" w:rsidR="00285A36" w:rsidRDefault="00285A36">
      <w:pPr>
        <w:pStyle w:val="Heading1"/>
        <w:rPr>
          <w:rFonts w:ascii="Calibri" w:eastAsia="Times New Roman" w:hAnsi="Calibri" w:cs="Calibri"/>
        </w:rPr>
      </w:pPr>
      <w:r>
        <w:rPr>
          <w:rFonts w:ascii="Calibri" w:eastAsia="Times New Roman" w:hAnsi="Calibri" w:cs="Calibri"/>
        </w:rPr>
        <w:t>Manual QA Training &amp; Operations Playbook</w:t>
      </w:r>
    </w:p>
    <w:p w14:paraId="29A60B11"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Orchestrator-Driven, Spec-Driven Playwright-BDD Automation Framework</w:t>
      </w:r>
    </w:p>
    <w:p w14:paraId="62034518"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Status: Final.</w:t>
      </w:r>
      <w:r>
        <w:rPr>
          <w:rFonts w:ascii="Calibri" w:hAnsi="Calibri" w:cs="Calibri"/>
          <w:color w:val="26364A"/>
          <w:sz w:val="20"/>
          <w:szCs w:val="20"/>
        </w:rPr>
        <w:t xml:space="preserve"> This is the single, authoritative training and operations guide for this framework. It is written to be </w:t>
      </w:r>
      <w:r>
        <w:rPr>
          <w:rStyle w:val="Strong"/>
          <w:rFonts w:ascii="Calibri" w:hAnsi="Calibri" w:cs="Calibri"/>
          <w:sz w:val="20"/>
          <w:szCs w:val="20"/>
        </w:rPr>
        <w:t>used repeatedly, not read once</w:t>
      </w:r>
      <w:r>
        <w:rPr>
          <w:rFonts w:ascii="Calibri" w:hAnsi="Calibri" w:cs="Calibri"/>
          <w:color w:val="26364A"/>
          <w:sz w:val="20"/>
          <w:szCs w:val="20"/>
        </w:rPr>
        <w:t xml:space="preserve"> — every section is designed to support the recurring Watch → Learn → Hands-on → Apply to real work → Review → Repeat training loop in </w:t>
      </w:r>
      <w:hyperlink w:anchor="20-continuous-qa-training-cycle-watch-l" w:history="1">
        <w:r>
          <w:rPr>
            <w:rStyle w:val="Hyperlink"/>
            <w:rFonts w:ascii="Calibri" w:hAnsi="Calibri" w:cs="Calibri"/>
            <w:sz w:val="20"/>
            <w:szCs w:val="20"/>
          </w:rPr>
          <w:t>§20</w:t>
        </w:r>
      </w:hyperlink>
      <w:r>
        <w:rPr>
          <w:rFonts w:ascii="Calibri" w:hAnsi="Calibri" w:cs="Calibri"/>
          <w:color w:val="26364A"/>
          <w:sz w:val="20"/>
          <w:szCs w:val="20"/>
        </w:rPr>
        <w:t>, applied against real QE tickets, not just reference stories.</w:t>
      </w:r>
    </w:p>
    <w:p w14:paraId="327E933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 complete, production-grade training guide and operational manual for </w:t>
      </w:r>
      <w:r>
        <w:rPr>
          <w:rStyle w:val="Strong"/>
          <w:rFonts w:ascii="Calibri" w:hAnsi="Calibri" w:cs="Calibri"/>
          <w:sz w:val="20"/>
          <w:szCs w:val="20"/>
        </w:rPr>
        <w:t>Manual QA Engineers, QA Leads, Product Owners, and Automation Engineers</w:t>
      </w:r>
      <w:r>
        <w:rPr>
          <w:rFonts w:ascii="Calibri" w:hAnsi="Calibri" w:cs="Calibri"/>
          <w:color w:val="26364A"/>
          <w:sz w:val="20"/>
          <w:szCs w:val="20"/>
        </w:rPr>
        <w:t>. It covers the core concepts of the framework, why it exists, how every agent and skill in it works, and exactly how to operate it day to day from VS Code.</w:t>
      </w:r>
    </w:p>
    <w:p w14:paraId="3CE29B98" w14:textId="77777777" w:rsidR="00285A36" w:rsidRDefault="00285A36">
      <w:pPr>
        <w:shd w:val="clear" w:color="auto" w:fill="F1F7FB"/>
        <w:spacing w:before="60" w:after="60"/>
        <w:divId w:val="1409573868"/>
        <w:rPr>
          <w:rFonts w:ascii="Calibri" w:hAnsi="Calibri" w:cs="Calibri"/>
          <w:color w:val="35506A"/>
          <w:sz w:val="20"/>
          <w:szCs w:val="20"/>
        </w:rPr>
      </w:pPr>
      <w:r>
        <w:rPr>
          <w:rStyle w:val="Strong"/>
          <w:rFonts w:ascii="Calibri" w:hAnsi="Calibri" w:cs="Calibri"/>
          <w:sz w:val="20"/>
          <w:szCs w:val="20"/>
        </w:rPr>
        <w:t>Core concepts, in three paragraphs</w:t>
      </w:r>
    </w:p>
    <w:p w14:paraId="5C77DE4C"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 </w:t>
      </w:r>
      <w:r>
        <w:rPr>
          <w:rStyle w:val="Strong"/>
          <w:rFonts w:ascii="Calibri" w:hAnsi="Calibri" w:cs="Calibri"/>
          <w:sz w:val="20"/>
          <w:szCs w:val="20"/>
        </w:rPr>
        <w:t>What is SDD (Spec-Driven Development)?</w:t>
      </w:r>
      <w:r>
        <w:rPr>
          <w:rFonts w:ascii="Calibri" w:hAnsi="Calibri" w:cs="Calibri"/>
          <w:color w:val="35506A"/>
          <w:sz w:val="20"/>
          <w:szCs w:val="20"/>
        </w:rPr>
        <w:t xml:space="preserve"> Every change starts from an approved, machine- and</w:t>
      </w:r>
    </w:p>
    <w:p w14:paraId="7D97FFC5"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human-readable specification — not from a developer's or an agent's private understanding of the</w:t>
      </w:r>
    </w:p>
    <w:p w14:paraId="4B3C1390"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requirement. The specification is written and approved </w:t>
      </w:r>
      <w:r>
        <w:rPr>
          <w:rStyle w:val="Emphasis"/>
          <w:rFonts w:ascii="Calibri" w:hAnsi="Calibri" w:cs="Calibri"/>
          <w:color w:val="35506A"/>
          <w:sz w:val="20"/>
          <w:szCs w:val="20"/>
        </w:rPr>
        <w:t>before</w:t>
      </w:r>
      <w:r>
        <w:rPr>
          <w:rFonts w:ascii="Calibri" w:hAnsi="Calibri" w:cs="Calibri"/>
          <w:color w:val="35506A"/>
          <w:sz w:val="20"/>
          <w:szCs w:val="20"/>
        </w:rPr>
        <w:t xml:space="preserve"> a test or a line of automation</w:t>
      </w:r>
    </w:p>
    <w:p w14:paraId="5AC763D6"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code exists, and every test/code artifact is checked against it, never the other way around.</w:t>
      </w:r>
    </w:p>
    <w:p w14:paraId="2E4DF17E"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 </w:t>
      </w:r>
      <w:r>
        <w:rPr>
          <w:rStyle w:val="Strong"/>
          <w:rFonts w:ascii="Calibri" w:hAnsi="Calibri" w:cs="Calibri"/>
          <w:sz w:val="20"/>
          <w:szCs w:val="20"/>
        </w:rPr>
        <w:t>What is OpenSpec?</w:t>
      </w:r>
      <w:r>
        <w:rPr>
          <w:rFonts w:ascii="Calibri" w:hAnsi="Calibri" w:cs="Calibri"/>
          <w:color w:val="35506A"/>
          <w:sz w:val="20"/>
          <w:szCs w:val="20"/>
        </w:rPr>
        <w:t xml:space="preserve"> OpenSpec is the tool that authors and version-controls that specification:</w:t>
      </w:r>
    </w:p>
    <w:p w14:paraId="7F364610"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a </w:t>
      </w:r>
      <w:r>
        <w:rPr>
          <w:rStyle w:val="Strong"/>
          <w:rFonts w:ascii="Calibri" w:hAnsi="Calibri" w:cs="Calibri"/>
          <w:sz w:val="20"/>
          <w:szCs w:val="20"/>
        </w:rPr>
        <w:t>delta change</w:t>
      </w:r>
      <w:r>
        <w:rPr>
          <w:rFonts w:ascii="Calibri" w:hAnsi="Calibri" w:cs="Calibri"/>
          <w:color w:val="35506A"/>
          <w:sz w:val="20"/>
          <w:szCs w:val="20"/>
        </w:rPr>
        <w:t xml:space="preserve"> (</w:t>
      </w:r>
      <w:r>
        <w:rPr>
          <w:rStyle w:val="HTMLCode"/>
        </w:rPr>
        <w:t>openspec/changes/&lt;change&gt;/</w:t>
      </w:r>
      <w:r>
        <w:rPr>
          <w:rFonts w:ascii="Calibri" w:hAnsi="Calibri" w:cs="Calibri"/>
          <w:color w:val="35506A"/>
          <w:sz w:val="20"/>
          <w:szCs w:val="20"/>
        </w:rPr>
        <w:t>) describing exactly what's new or different for</w:t>
      </w:r>
    </w:p>
    <w:p w14:paraId="602AC51A"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this story, folded on completion into a </w:t>
      </w:r>
      <w:r>
        <w:rPr>
          <w:rStyle w:val="Strong"/>
          <w:rFonts w:ascii="Calibri" w:hAnsi="Calibri" w:cs="Calibri"/>
          <w:sz w:val="20"/>
          <w:szCs w:val="20"/>
        </w:rPr>
        <w:t>living spec</w:t>
      </w:r>
      <w:r>
        <w:rPr>
          <w:rFonts w:ascii="Calibri" w:hAnsi="Calibri" w:cs="Calibri"/>
          <w:color w:val="35506A"/>
          <w:sz w:val="20"/>
          <w:szCs w:val="20"/>
        </w:rPr>
        <w:t xml:space="preserve"> (</w:t>
      </w:r>
      <w:r>
        <w:rPr>
          <w:rStyle w:val="HTMLCode"/>
        </w:rPr>
        <w:t>openspec/specs/</w:t>
      </w:r>
      <w:r>
        <w:rPr>
          <w:rFonts w:ascii="Calibri" w:hAnsi="Calibri" w:cs="Calibri"/>
          <w:color w:val="35506A"/>
          <w:sz w:val="20"/>
          <w:szCs w:val="20"/>
        </w:rPr>
        <w:t>) that always reflects</w:t>
      </w:r>
    </w:p>
    <w:p w14:paraId="63D868DC"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current, approved behaviour. Full detail in </w:t>
      </w:r>
      <w:hyperlink w:anchor="4-the-role-of-openspec-from-delta-chang" w:history="1">
        <w:r>
          <w:rPr>
            <w:rStyle w:val="Hyperlink"/>
            <w:rFonts w:ascii="Calibri" w:hAnsi="Calibri" w:cs="Calibri"/>
            <w:sz w:val="20"/>
            <w:szCs w:val="20"/>
          </w:rPr>
          <w:t>§4</w:t>
        </w:r>
      </w:hyperlink>
      <w:r>
        <w:rPr>
          <w:rFonts w:ascii="Calibri" w:hAnsi="Calibri" w:cs="Calibri"/>
          <w:color w:val="35506A"/>
          <w:sz w:val="20"/>
          <w:szCs w:val="20"/>
        </w:rPr>
        <w:t>.</w:t>
      </w:r>
    </w:p>
    <w:p w14:paraId="003BA7C7"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 xml:space="preserve">- </w:t>
      </w:r>
      <w:r>
        <w:rPr>
          <w:rStyle w:val="Strong"/>
          <w:rFonts w:ascii="Calibri" w:hAnsi="Calibri" w:cs="Calibri"/>
          <w:sz w:val="20"/>
          <w:szCs w:val="20"/>
        </w:rPr>
        <w:t>Why this framework is required:</w:t>
      </w:r>
      <w:r>
        <w:rPr>
          <w:rFonts w:ascii="Calibri" w:hAnsi="Calibri" w:cs="Calibri"/>
          <w:color w:val="35506A"/>
          <w:sz w:val="20"/>
          <w:szCs w:val="20"/>
        </w:rPr>
        <w:t xml:space="preserve"> a raw Jira story, left ungoverned, either stays manual</w:t>
      </w:r>
    </w:p>
    <w:p w14:paraId="0BA02755"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forever (slow, inconsistent, hard to scale past a few hundred tests) or gets automated by an</w:t>
      </w:r>
    </w:p>
    <w:p w14:paraId="1A11978A"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unsupervised AI agent (fast, but it will guess business rules, invent locators, and quietly mark</w:t>
      </w:r>
    </w:p>
    <w:p w14:paraId="2FEF38B4"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things as passing that never ran). This framework is the middle path: an</w:t>
      </w:r>
    </w:p>
    <w:p w14:paraId="075F2919" w14:textId="77777777" w:rsidR="00285A36" w:rsidRDefault="00285A36">
      <w:pPr>
        <w:shd w:val="clear" w:color="auto" w:fill="F1F7FB"/>
        <w:spacing w:before="60" w:after="60"/>
        <w:divId w:val="1409573868"/>
        <w:rPr>
          <w:rFonts w:ascii="Calibri" w:hAnsi="Calibri" w:cs="Calibri"/>
          <w:color w:val="35506A"/>
          <w:sz w:val="20"/>
          <w:szCs w:val="20"/>
        </w:rPr>
      </w:pPr>
      <w:r>
        <w:rPr>
          <w:rStyle w:val="Strong"/>
          <w:rFonts w:ascii="Calibri" w:hAnsi="Calibri" w:cs="Calibri"/>
          <w:sz w:val="20"/>
          <w:szCs w:val="20"/>
        </w:rPr>
        <w:t>orchestrator-driven workflow</w:t>
      </w:r>
      <w:r>
        <w:rPr>
          <w:rFonts w:ascii="Calibri" w:hAnsi="Calibri" w:cs="Calibri"/>
          <w:color w:val="35506A"/>
          <w:sz w:val="20"/>
          <w:szCs w:val="20"/>
        </w:rPr>
        <w:t xml:space="preserve"> that lets AI agents draft the repetitive parts at speed, while</w:t>
      </w:r>
    </w:p>
    <w:p w14:paraId="68B85BCA" w14:textId="77777777" w:rsidR="00285A36" w:rsidRDefault="00285A36">
      <w:pPr>
        <w:shd w:val="clear" w:color="auto" w:fill="F1F7FB"/>
        <w:spacing w:before="60" w:after="60"/>
        <w:divId w:val="1409573868"/>
        <w:rPr>
          <w:rFonts w:ascii="Calibri" w:hAnsi="Calibri" w:cs="Calibri"/>
          <w:color w:val="35506A"/>
          <w:sz w:val="20"/>
          <w:szCs w:val="20"/>
        </w:rPr>
      </w:pPr>
      <w:r>
        <w:rPr>
          <w:rStyle w:val="Strong"/>
          <w:rFonts w:ascii="Calibri" w:hAnsi="Calibri" w:cs="Calibri"/>
          <w:sz w:val="20"/>
          <w:szCs w:val="20"/>
        </w:rPr>
        <w:t>three mandatory human approval gates</w:t>
      </w:r>
      <w:r>
        <w:rPr>
          <w:rFonts w:ascii="Calibri" w:hAnsi="Calibri" w:cs="Calibri"/>
          <w:color w:val="35506A"/>
          <w:sz w:val="20"/>
          <w:szCs w:val="20"/>
        </w:rPr>
        <w:t xml:space="preserve"> keep every business rule, locator, API contract, and</w:t>
      </w:r>
    </w:p>
    <w:p w14:paraId="03A64351" w14:textId="77777777" w:rsidR="00285A36" w:rsidRDefault="00285A36">
      <w:pPr>
        <w:shd w:val="clear" w:color="auto" w:fill="F1F7FB"/>
        <w:spacing w:before="60" w:after="60"/>
        <w:divId w:val="1409573868"/>
        <w:rPr>
          <w:rFonts w:ascii="Calibri" w:hAnsi="Calibri" w:cs="Calibri"/>
          <w:color w:val="35506A"/>
          <w:sz w:val="20"/>
          <w:szCs w:val="20"/>
        </w:rPr>
      </w:pPr>
      <w:r>
        <w:rPr>
          <w:rFonts w:ascii="Calibri" w:hAnsi="Calibri" w:cs="Calibri"/>
          <w:color w:val="35506A"/>
          <w:sz w:val="20"/>
          <w:szCs w:val="20"/>
        </w:rPr>
        <w:t>defect under human judgement — see the five non-negotiable rules in</w:t>
      </w:r>
    </w:p>
    <w:p w14:paraId="1C713E03" w14:textId="77777777" w:rsidR="00285A36" w:rsidRDefault="00285A36">
      <w:pPr>
        <w:shd w:val="clear" w:color="auto" w:fill="F1F7FB"/>
        <w:spacing w:before="60" w:after="60"/>
        <w:divId w:val="1409573868"/>
        <w:rPr>
          <w:rFonts w:ascii="Calibri" w:hAnsi="Calibri" w:cs="Calibri"/>
          <w:color w:val="35506A"/>
          <w:sz w:val="20"/>
          <w:szCs w:val="20"/>
        </w:rPr>
      </w:pPr>
      <w:hyperlink w:anchor="12-the-five-non-negotiable-rules" w:history="1">
        <w:r>
          <w:rPr>
            <w:rStyle w:val="Hyperlink"/>
            <w:rFonts w:ascii="Calibri" w:hAnsi="Calibri" w:cs="Calibri"/>
            <w:sz w:val="20"/>
            <w:szCs w:val="20"/>
          </w:rPr>
          <w:t>§1.2</w:t>
        </w:r>
      </w:hyperlink>
      <w:r>
        <w:rPr>
          <w:rFonts w:ascii="Calibri" w:hAnsi="Calibri" w:cs="Calibri"/>
          <w:color w:val="35506A"/>
          <w:sz w:val="20"/>
          <w:szCs w:val="20"/>
        </w:rPr>
        <w:t xml:space="preserve"> and why WK specifically needs this in</w:t>
      </w:r>
    </w:p>
    <w:p w14:paraId="3F64CCC9" w14:textId="77777777" w:rsidR="00285A36" w:rsidRDefault="00285A36">
      <w:pPr>
        <w:shd w:val="clear" w:color="auto" w:fill="F1F7FB"/>
        <w:spacing w:before="60" w:after="60"/>
        <w:divId w:val="1409573868"/>
        <w:rPr>
          <w:rFonts w:ascii="Calibri" w:hAnsi="Calibri" w:cs="Calibri"/>
          <w:color w:val="35506A"/>
          <w:sz w:val="20"/>
          <w:szCs w:val="20"/>
        </w:rPr>
      </w:pPr>
      <w:hyperlink w:anchor="14-why-wolters-kluwer-is-adopting-this-" w:history="1">
        <w:r>
          <w:rPr>
            <w:rStyle w:val="Hyperlink"/>
            <w:rFonts w:ascii="Calibri" w:hAnsi="Calibri" w:cs="Calibri"/>
            <w:sz w:val="20"/>
            <w:szCs w:val="20"/>
          </w:rPr>
          <w:t>§1.4</w:t>
        </w:r>
      </w:hyperlink>
      <w:r>
        <w:rPr>
          <w:rFonts w:ascii="Calibri" w:hAnsi="Calibri" w:cs="Calibri"/>
          <w:color w:val="35506A"/>
          <w:sz w:val="20"/>
          <w:szCs w:val="20"/>
        </w:rPr>
        <w:t>.</w:t>
      </w:r>
    </w:p>
    <w:p w14:paraId="191110BD"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529F3AB8">
          <v:rect id="_x0000_i1025" style="width:0;height:1.5pt" o:hralign="center" o:hrstd="t" o:hr="t" fillcolor="#a0a0a0" stroked="f"/>
        </w:pict>
      </w:r>
    </w:p>
    <w:p w14:paraId="3EBBF4B5" w14:textId="77777777" w:rsidR="00285A36" w:rsidRDefault="00285A36">
      <w:pPr>
        <w:pStyle w:val="Heading2"/>
        <w:rPr>
          <w:rFonts w:ascii="Calibri" w:eastAsia="Times New Roman" w:hAnsi="Calibri" w:cs="Calibri"/>
        </w:rPr>
      </w:pPr>
      <w:r>
        <w:rPr>
          <w:rFonts w:ascii="Calibri" w:eastAsia="Times New Roman" w:hAnsi="Calibri" w:cs="Calibri"/>
        </w:rPr>
        <w:t>Table of Contents</w:t>
      </w:r>
    </w:p>
    <w:p w14:paraId="4BA7999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hyperlink w:anchor="1-executive-summary--framework-vision" w:history="1">
        <w:r>
          <w:rPr>
            <w:rStyle w:val="Hyperlink"/>
            <w:rFonts w:ascii="Calibri" w:hAnsi="Calibri" w:cs="Calibri"/>
            <w:sz w:val="20"/>
            <w:szCs w:val="20"/>
          </w:rPr>
          <w:t>Executive Summary &amp; Framework Vision</w:t>
        </w:r>
      </w:hyperlink>
    </w:p>
    <w:p w14:paraId="77BD48B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hyperlink w:anchor="2-what-is-spec-driven-development-sdd--" w:history="1">
        <w:r>
          <w:rPr>
            <w:rStyle w:val="Hyperlink"/>
            <w:rFonts w:ascii="Calibri" w:hAnsi="Calibri" w:cs="Calibri"/>
            <w:sz w:val="20"/>
            <w:szCs w:val="20"/>
          </w:rPr>
          <w:t>What is Spec-Driven Development (SDD) &amp; OpenSpec?</w:t>
        </w:r>
      </w:hyperlink>
    </w:p>
    <w:p w14:paraId="339C950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hyperlink w:anchor="3-why-wolters-kluwer-is-moving-toward-t" w:history="1">
        <w:r>
          <w:rPr>
            <w:rStyle w:val="Hyperlink"/>
            <w:rFonts w:ascii="Calibri" w:hAnsi="Calibri" w:cs="Calibri"/>
            <w:sz w:val="20"/>
            <w:szCs w:val="20"/>
          </w:rPr>
          <w:t>Why Wolters Kluwer Is Moving Toward This Model</w:t>
        </w:r>
      </w:hyperlink>
    </w:p>
    <w:p w14:paraId="190D74D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hyperlink w:anchor="4-core-glossary-stable-id-architecture-" w:history="1">
        <w:r>
          <w:rPr>
            <w:rStyle w:val="Hyperlink"/>
            <w:rFonts w:ascii="Calibri" w:hAnsi="Calibri" w:cs="Calibri"/>
            <w:sz w:val="20"/>
            <w:szCs w:val="20"/>
          </w:rPr>
          <w:t>Core Glossary, Stable ID Architecture &amp; Traceability Model</w:t>
        </w:r>
      </w:hyperlink>
    </w:p>
    <w:p w14:paraId="3447893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hyperlink w:anchor="5-the-role-of-openspec-from-delta-chang" w:history="1">
        <w:r>
          <w:rPr>
            <w:rStyle w:val="Hyperlink"/>
            <w:rFonts w:ascii="Calibri" w:hAnsi="Calibri" w:cs="Calibri"/>
            <w:sz w:val="20"/>
            <w:szCs w:val="20"/>
          </w:rPr>
          <w:t>The Role of OpenSpec: From Delta Changes to Living Specifications</w:t>
        </w:r>
      </w:hyperlink>
    </w:p>
    <w:p w14:paraId="3768A0A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6.</w:t>
      </w:r>
      <w:hyperlink w:anchor="6-the-testing-spectrum-ui-vs-api-vs-hyb" w:history="1">
        <w:r>
          <w:rPr>
            <w:rStyle w:val="Hyperlink"/>
            <w:rFonts w:ascii="Calibri" w:hAnsi="Calibri" w:cs="Calibri"/>
            <w:sz w:val="20"/>
            <w:szCs w:val="20"/>
          </w:rPr>
          <w:t>The Testing Spectrum: UI vs. API vs. HYBRID</w:t>
        </w:r>
      </w:hyperlink>
    </w:p>
    <w:p w14:paraId="43E923E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7.</w:t>
      </w:r>
      <w:hyperlink w:anchor="7-api-contract-governance-ecore-rpc-arc" w:history="1">
        <w:r>
          <w:rPr>
            <w:rStyle w:val="Hyperlink"/>
            <w:rFonts w:ascii="Calibri" w:hAnsi="Calibri" w:cs="Calibri"/>
            <w:sz w:val="20"/>
            <w:szCs w:val="20"/>
          </w:rPr>
          <w:t>API Contract Governance, eCore RPC Architecture &amp; Shape-Hashing</w:t>
        </w:r>
      </w:hyperlink>
    </w:p>
    <w:p w14:paraId="621335F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8.</w:t>
      </w:r>
      <w:hyperlink w:anchor="8-the-3-human-approval-gates-deep-dive-" w:history="1">
        <w:r>
          <w:rPr>
            <w:rStyle w:val="Hyperlink"/>
            <w:rFonts w:ascii="Calibri" w:hAnsi="Calibri" w:cs="Calibri"/>
            <w:sz w:val="20"/>
            <w:szCs w:val="20"/>
          </w:rPr>
          <w:t>The 3 Human Approval Gates: Deep-Dive &amp; Operator Manual</w:t>
        </w:r>
      </w:hyperlink>
    </w:p>
    <w:p w14:paraId="16098DB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9.</w:t>
      </w:r>
      <w:hyperlink w:anchor="9-the-end-to-end-18-stage-workflow--orc" w:history="1">
        <w:r>
          <w:rPr>
            <w:rStyle w:val="Hyperlink"/>
            <w:rFonts w:ascii="Calibri" w:hAnsi="Calibri" w:cs="Calibri"/>
            <w:sz w:val="20"/>
            <w:szCs w:val="20"/>
          </w:rPr>
          <w:t>The End-to-End 18-Stage Workflow &amp; Orchestration Layer</w:t>
        </w:r>
      </w:hyperlink>
    </w:p>
    <w:p w14:paraId="078F32B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10.</w:t>
      </w:r>
      <w:hyperlink w:anchor="10-workflow-mechanics-durable-state-loc" w:history="1">
        <w:r>
          <w:rPr>
            <w:rStyle w:val="Hyperlink"/>
            <w:rFonts w:ascii="Calibri" w:hAnsi="Calibri" w:cs="Calibri"/>
            <w:sz w:val="20"/>
            <w:szCs w:val="20"/>
          </w:rPr>
          <w:t>Workflow Mechanics: Durable State, Locking, Idempotency &amp; Entry Points</w:t>
        </w:r>
      </w:hyperlink>
    </w:p>
    <w:p w14:paraId="1B98C8D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11.</w:t>
      </w:r>
      <w:hyperlink w:anchor="11-complete-agent--tooling-roster" w:history="1">
        <w:r>
          <w:rPr>
            <w:rStyle w:val="Hyperlink"/>
            <w:rFonts w:ascii="Calibri" w:hAnsi="Calibri" w:cs="Calibri"/>
            <w:sz w:val="20"/>
            <w:szCs w:val="20"/>
          </w:rPr>
          <w:t>Complete Agent &amp; Tooling Roster</w:t>
        </w:r>
      </w:hyperlink>
    </w:p>
    <w:p w14:paraId="4F5E4C8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12.</w:t>
      </w:r>
      <w:hyperlink w:anchor="12-mcp-deep-dive-playwright-mcp--jira-m" w:history="1">
        <w:r>
          <w:rPr>
            <w:rStyle w:val="Hyperlink"/>
            <w:rFonts w:ascii="Calibri" w:hAnsi="Calibri" w:cs="Calibri"/>
            <w:sz w:val="20"/>
            <w:szCs w:val="20"/>
          </w:rPr>
          <w:t>MCP Deep-Dive: Playwright MCP &amp; Jira MCP</w:t>
        </w:r>
      </w:hyperlink>
    </w:p>
    <w:p w14:paraId="6FA9CD9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13.</w:t>
      </w:r>
      <w:hyperlink w:anchor="13-ambiguities-amb-execution-blockers-b" w:history="1">
        <w:r>
          <w:rPr>
            <w:rStyle w:val="Hyperlink"/>
            <w:rFonts w:ascii="Calibri" w:hAnsi="Calibri" w:cs="Calibri"/>
            <w:sz w:val="20"/>
            <w:szCs w:val="20"/>
          </w:rPr>
          <w:t>Ambiguities (</w:t>
        </w:r>
        <w:r>
          <w:rPr>
            <w:rStyle w:val="HTMLCode"/>
            <w:u w:val="single"/>
          </w:rPr>
          <w:t>AMB-*</w:t>
        </w:r>
        <w:r>
          <w:rPr>
            <w:rStyle w:val="Hyperlink"/>
            <w:rFonts w:ascii="Calibri" w:hAnsi="Calibri" w:cs="Calibri"/>
            <w:sz w:val="20"/>
            <w:szCs w:val="20"/>
          </w:rPr>
          <w:t>), Execution Blockers (</w:t>
        </w:r>
        <w:r>
          <w:rPr>
            <w:rStyle w:val="HTMLCode"/>
            <w:u w:val="single"/>
          </w:rPr>
          <w:t>BLOCKER-*</w:t>
        </w:r>
        <w:r>
          <w:rPr>
            <w:rStyle w:val="Hyperlink"/>
            <w:rFonts w:ascii="Calibri" w:hAnsi="Calibri" w:cs="Calibri"/>
            <w:sz w:val="20"/>
            <w:szCs w:val="20"/>
          </w:rPr>
          <w:t>) &amp; Escalation Notes</w:t>
        </w:r>
      </w:hyperlink>
    </w:p>
    <w:p w14:paraId="6042480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14.</w:t>
      </w:r>
      <w:hyperlink w:anchor="14-step-by-step-qa-operating-playbook-f" w:history="1">
        <w:r>
          <w:rPr>
            <w:rStyle w:val="Hyperlink"/>
            <w:rFonts w:ascii="Calibri" w:hAnsi="Calibri" w:cs="Calibri"/>
            <w:sz w:val="20"/>
            <w:szCs w:val="20"/>
          </w:rPr>
          <w:t>Step-by-Step QA Operating Playbook: From Story Intake to Verified Suite</w:t>
        </w:r>
      </w:hyperlink>
    </w:p>
    <w:p w14:paraId="69D1BA0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15.</w:t>
      </w:r>
      <w:hyperlink w:anchor="15-test-execution-multi-environment-pro" w:history="1">
        <w:r>
          <w:rPr>
            <w:rStyle w:val="Hyperlink"/>
            <w:rFonts w:ascii="Calibri" w:hAnsi="Calibri" w:cs="Calibri"/>
            <w:sz w:val="20"/>
            <w:szCs w:val="20"/>
          </w:rPr>
          <w:t>Test Execution, Multi-Environment Profiles, Scoping &amp; Second-Identity Roles</w:t>
        </w:r>
      </w:hyperlink>
    </w:p>
    <w:p w14:paraId="2DD9E8E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16.</w:t>
      </w:r>
      <w:hyperlink w:anchor="16-deterministic-failure-triage-governe" w:history="1">
        <w:r>
          <w:rPr>
            <w:rStyle w:val="Hyperlink"/>
            <w:rFonts w:ascii="Calibri" w:hAnsi="Calibri" w:cs="Calibri"/>
            <w:sz w:val="20"/>
            <w:szCs w:val="20"/>
          </w:rPr>
          <w:t>Deterministic Failure Triage, Governed Locator Healing &amp; Defect Logging</w:t>
        </w:r>
      </w:hyperlink>
    </w:p>
    <w:p w14:paraId="1BC870E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17.</w:t>
      </w:r>
      <w:hyperlink w:anchor="17-reports-metrics-capability-partition" w:history="1">
        <w:r>
          <w:rPr>
            <w:rStyle w:val="Hyperlink"/>
            <w:rFonts w:ascii="Calibri" w:hAnsi="Calibri" w:cs="Calibri"/>
            <w:sz w:val="20"/>
            <w:szCs w:val="20"/>
          </w:rPr>
          <w:t>Reports, Metrics, Capability-Partitioned RTM &amp; Scaling to 3,000+ Tests</w:t>
        </w:r>
      </w:hyperlink>
    </w:p>
    <w:p w14:paraId="73A14F3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18.</w:t>
      </w:r>
      <w:hyperlink w:anchor="18-architecture-six-layer-design-govern" w:history="1">
        <w:r>
          <w:rPr>
            <w:rStyle w:val="Hyperlink"/>
            <w:rFonts w:ascii="Calibri" w:hAnsi="Calibri" w:cs="Calibri"/>
            <w:sz w:val="20"/>
            <w:szCs w:val="20"/>
          </w:rPr>
          <w:t>Architecture, Six-Layer Design, Governance Rules (</w:t>
        </w:r>
        <w:r>
          <w:rPr>
            <w:rStyle w:val="HTMLCode"/>
            <w:u w:val="single"/>
          </w:rPr>
          <w:t>SEM-*</w:t>
        </w:r>
        <w:r>
          <w:rPr>
            <w:rStyle w:val="Hyperlink"/>
            <w:rFonts w:ascii="Calibri" w:hAnsi="Calibri" w:cs="Calibri"/>
            <w:sz w:val="20"/>
            <w:szCs w:val="20"/>
          </w:rPr>
          <w:t>) &amp; Environment Gotchas</w:t>
        </w:r>
      </w:hyperlink>
    </w:p>
    <w:p w14:paraId="0E68313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19.</w:t>
      </w:r>
      <w:hyperlink w:anchor="19-where-existing-tests-live--how-tests" w:history="1">
        <w:r>
          <w:rPr>
            <w:rStyle w:val="Hyperlink"/>
            <w:rFonts w:ascii="Calibri" w:hAnsi="Calibri" w:cs="Calibri"/>
            <w:sz w:val="20"/>
            <w:szCs w:val="20"/>
          </w:rPr>
          <w:t>Where Existing Tests Live &amp; How Tests Migrate to the New Framework</w:t>
        </w:r>
      </w:hyperlink>
    </w:p>
    <w:p w14:paraId="4E34F52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20.</w:t>
      </w:r>
      <w:hyperlink w:anchor="20-how-this-fits-the-qe-lifecycle--what" w:history="1">
        <w:r>
          <w:rPr>
            <w:rStyle w:val="Hyperlink"/>
            <w:rFonts w:ascii="Calibri" w:hAnsi="Calibri" w:cs="Calibri"/>
            <w:sz w:val="20"/>
            <w:szCs w:val="20"/>
          </w:rPr>
          <w:t>How This Fits the QE Lifecycle &amp; What Changes for QE Engineers Day-to-Day</w:t>
        </w:r>
      </w:hyperlink>
    </w:p>
    <w:p w14:paraId="60ADC1C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21.</w:t>
      </w:r>
      <w:hyperlink w:anchor="21-day-to-day-guide-operating-vs-code-w" w:history="1">
        <w:r>
          <w:rPr>
            <w:rStyle w:val="Hyperlink"/>
            <w:rFonts w:ascii="Calibri" w:hAnsi="Calibri" w:cs="Calibri"/>
            <w:sz w:val="20"/>
            <w:szCs w:val="20"/>
          </w:rPr>
          <w:t>Day-to-Day Guide: Operating VS Code with OpenSpec &amp; SDD</w:t>
        </w:r>
      </w:hyperlink>
    </w:p>
    <w:p w14:paraId="04EF6BE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22.</w:t>
      </w:r>
      <w:hyperlink w:anchor="22-5-day-comprehensive-masterclass-trai" w:history="1">
        <w:r>
          <w:rPr>
            <w:rStyle w:val="Hyperlink"/>
            <w:rFonts w:ascii="Calibri" w:hAnsi="Calibri" w:cs="Calibri"/>
            <w:sz w:val="20"/>
            <w:szCs w:val="20"/>
          </w:rPr>
          <w:t>5-Day Comprehensive Masterclass Training Curriculum (Watch → Learn → Hands-on → Apply → Review → Repeat)</w:t>
        </w:r>
      </w:hyperlink>
    </w:p>
    <w:p w14:paraId="700C0FE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23.</w:t>
      </w:r>
      <w:hyperlink w:anchor="23-full-worked-hands-on-exercise-taking" w:history="1">
        <w:r>
          <w:rPr>
            <w:rStyle w:val="Hyperlink"/>
            <w:rFonts w:ascii="Calibri" w:hAnsi="Calibri" w:cs="Calibri"/>
            <w:sz w:val="20"/>
            <w:szCs w:val="20"/>
          </w:rPr>
          <w:t>Full Worked Hands-On Exercise: Taking One Real QE Ticket End-to-End</w:t>
        </w:r>
      </w:hyperlink>
    </w:p>
    <w:p w14:paraId="19CB029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24.</w:t>
      </w:r>
      <w:hyperlink w:anchor="24-frequently-asked-questions--cross-ex" w:history="1">
        <w:r>
          <w:rPr>
            <w:rStyle w:val="Hyperlink"/>
            <w:rFonts w:ascii="Calibri" w:hAnsi="Calibri" w:cs="Calibri"/>
            <w:sz w:val="20"/>
            <w:szCs w:val="20"/>
          </w:rPr>
          <w:t>Frequently Asked Questions &amp; Cross-Examination Defense Guide</w:t>
        </w:r>
      </w:hyperlink>
    </w:p>
    <w:p w14:paraId="1C2EFD1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25.</w:t>
      </w:r>
      <w:hyperlink w:anchor="25-quick-reference-card" w:history="1">
        <w:r>
          <w:rPr>
            <w:rStyle w:val="Hyperlink"/>
            <w:rFonts w:ascii="Calibri" w:hAnsi="Calibri" w:cs="Calibri"/>
            <w:sz w:val="20"/>
            <w:szCs w:val="20"/>
          </w:rPr>
          <w:t>Quick Reference Card</w:t>
        </w:r>
      </w:hyperlink>
    </w:p>
    <w:p w14:paraId="51B0824C"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419C8DC8">
          <v:rect id="_x0000_i1026" style="width:0;height:1.5pt" o:hralign="center" o:hrstd="t" o:hr="t" fillcolor="#a0a0a0" stroked="f"/>
        </w:pict>
      </w:r>
    </w:p>
    <w:p w14:paraId="4A5E4908" w14:textId="77777777" w:rsidR="00285A36" w:rsidRDefault="00285A36">
      <w:pPr>
        <w:pStyle w:val="Heading2"/>
        <w:rPr>
          <w:rFonts w:ascii="Calibri" w:eastAsia="Times New Roman" w:hAnsi="Calibri" w:cs="Calibri"/>
        </w:rPr>
      </w:pPr>
      <w:r>
        <w:rPr>
          <w:rFonts w:ascii="Calibri" w:eastAsia="Times New Roman" w:hAnsi="Calibri" w:cs="Calibri"/>
        </w:rPr>
        <w:t>1. Executive Summary &amp; Framework Vision</w:t>
      </w:r>
    </w:p>
    <w:p w14:paraId="1E248EAD" w14:textId="77777777" w:rsidR="00285A36" w:rsidRDefault="00285A36">
      <w:pPr>
        <w:pStyle w:val="Heading3"/>
        <w:rPr>
          <w:rFonts w:ascii="Calibri" w:eastAsia="Times New Roman" w:hAnsi="Calibri" w:cs="Calibri"/>
        </w:rPr>
      </w:pPr>
      <w:r>
        <w:rPr>
          <w:rFonts w:ascii="Calibri" w:eastAsia="Times New Roman" w:hAnsi="Calibri" w:cs="Calibri"/>
        </w:rPr>
        <w:t>1.1 The Core Mission</w:t>
      </w:r>
    </w:p>
    <w:p w14:paraId="7B82435C"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This framework bridges the historic divide between </w:t>
      </w:r>
      <w:r>
        <w:rPr>
          <w:rStyle w:val="Strong"/>
          <w:rFonts w:ascii="Calibri" w:hAnsi="Calibri" w:cs="Calibri"/>
          <w:sz w:val="20"/>
          <w:szCs w:val="20"/>
        </w:rPr>
        <w:t>Manual QA domain expertise</w:t>
      </w:r>
      <w:r>
        <w:rPr>
          <w:rFonts w:ascii="Calibri" w:hAnsi="Calibri" w:cs="Calibri"/>
          <w:color w:val="26364A"/>
          <w:sz w:val="20"/>
          <w:szCs w:val="20"/>
        </w:rPr>
        <w:t xml:space="preserve"> and </w:t>
      </w:r>
      <w:r>
        <w:rPr>
          <w:rStyle w:val="Strong"/>
          <w:rFonts w:ascii="Calibri" w:hAnsi="Calibri" w:cs="Calibri"/>
          <w:sz w:val="20"/>
          <w:szCs w:val="20"/>
        </w:rPr>
        <w:t>Automated Test Execution</w:t>
      </w:r>
      <w:r>
        <w:rPr>
          <w:rFonts w:ascii="Calibri" w:hAnsi="Calibri" w:cs="Calibri"/>
          <w:color w:val="26364A"/>
          <w:sz w:val="20"/>
          <w:szCs w:val="20"/>
        </w:rPr>
        <w:t xml:space="preserve">. It takes a raw Jira user story and transforms it into an approved, traceable, and executable Playwright-BDD test suite through a </w:t>
      </w:r>
      <w:r>
        <w:rPr>
          <w:rStyle w:val="Strong"/>
          <w:rFonts w:ascii="Calibri" w:hAnsi="Calibri" w:cs="Calibri"/>
          <w:sz w:val="20"/>
          <w:szCs w:val="20"/>
        </w:rPr>
        <w:t>durable, resumable, agent-driven workflow with three mandatory human approval gates</w:t>
      </w:r>
      <w:r>
        <w:rPr>
          <w:rFonts w:ascii="Calibri" w:hAnsi="Calibri" w:cs="Calibri"/>
          <w:color w:val="26364A"/>
          <w:sz w:val="20"/>
          <w:szCs w:val="20"/>
        </w:rPr>
        <w:t>.</w:t>
      </w:r>
    </w:p>
    <w:p w14:paraId="4F5F095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Put simply: today, a manual QA engineer reads a Jira story, writes test cases by hand (in a spreadsheet, TestRail, or personal notes), and either executes them manually forever or hands them to an automation engineer to hand-code weeks later. Both paths are slow, inconsistent between testers, and leave no durable, checkable link between </w:t>
      </w:r>
      <w:r>
        <w:rPr>
          <w:rStyle w:val="Emphasis"/>
          <w:rFonts w:ascii="Calibri" w:hAnsi="Calibri" w:cs="Calibri"/>
          <w:color w:val="26364A"/>
          <w:sz w:val="20"/>
          <w:szCs w:val="20"/>
        </w:rPr>
        <w:t>what the business asked for</w:t>
      </w:r>
      <w:r>
        <w:rPr>
          <w:rFonts w:ascii="Calibri" w:hAnsi="Calibri" w:cs="Calibri"/>
          <w:color w:val="26364A"/>
          <w:sz w:val="20"/>
          <w:szCs w:val="20"/>
        </w:rPr>
        <w:t xml:space="preserve"> and </w:t>
      </w:r>
      <w:r>
        <w:rPr>
          <w:rStyle w:val="Emphasis"/>
          <w:rFonts w:ascii="Calibri" w:hAnsi="Calibri" w:cs="Calibri"/>
          <w:color w:val="26364A"/>
          <w:sz w:val="20"/>
          <w:szCs w:val="20"/>
        </w:rPr>
        <w:t>what the test actually checks</w:t>
      </w:r>
      <w:r>
        <w:rPr>
          <w:rFonts w:ascii="Calibri" w:hAnsi="Calibri" w:cs="Calibri"/>
          <w:color w:val="26364A"/>
          <w:sz w:val="20"/>
          <w:szCs w:val="20"/>
        </w:rPr>
        <w:t xml:space="preserve">. This framework closes that gap: </w:t>
      </w:r>
      <w:r>
        <w:rPr>
          <w:rStyle w:val="Strong"/>
          <w:rFonts w:ascii="Calibri" w:hAnsi="Calibri" w:cs="Calibri"/>
          <w:sz w:val="20"/>
          <w:szCs w:val="20"/>
        </w:rPr>
        <w:t>one durable workflow</w:t>
      </w:r>
      <w:r>
        <w:rPr>
          <w:rFonts w:ascii="Calibri" w:hAnsi="Calibri" w:cs="Calibri"/>
          <w:color w:val="26364A"/>
          <w:sz w:val="20"/>
          <w:szCs w:val="20"/>
        </w:rPr>
        <w:t xml:space="preserve">, driven by AI agents but </w:t>
      </w:r>
      <w:r>
        <w:rPr>
          <w:rStyle w:val="Strong"/>
          <w:rFonts w:ascii="Calibri" w:hAnsi="Calibri" w:cs="Calibri"/>
          <w:sz w:val="20"/>
          <w:szCs w:val="20"/>
        </w:rPr>
        <w:t>gated by humans</w:t>
      </w:r>
      <w:r>
        <w:rPr>
          <w:rFonts w:ascii="Calibri" w:hAnsi="Calibri" w:cs="Calibri"/>
          <w:color w:val="26364A"/>
          <w:sz w:val="20"/>
          <w:szCs w:val="20"/>
        </w:rPr>
        <w:t>, produces an unbroken chain of evidence from the Jira story all the way to a passing (or honestly failing) Playwright execution — and every link in that chain is a real file on disk that can be opened, diffed, and audited, not a claim made in a chat window.</w:t>
      </w:r>
    </w:p>
    <w:p w14:paraId="0BF5740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The core premise:</w:t>
      </w:r>
    </w:p>
    <w:p w14:paraId="6270A680" w14:textId="77777777" w:rsidR="00285A36" w:rsidRDefault="00285A36">
      <w:pPr>
        <w:shd w:val="clear" w:color="auto" w:fill="F1F7FB"/>
        <w:spacing w:before="60" w:after="60"/>
        <w:divId w:val="1962375702"/>
        <w:rPr>
          <w:rFonts w:ascii="Calibri" w:hAnsi="Calibri" w:cs="Calibri"/>
          <w:color w:val="35506A"/>
          <w:sz w:val="20"/>
          <w:szCs w:val="20"/>
        </w:rPr>
      </w:pPr>
      <w:r>
        <w:rPr>
          <w:rFonts w:ascii="Calibri" w:hAnsi="Calibri" w:cs="Calibri"/>
          <w:color w:val="35506A"/>
          <w:sz w:val="20"/>
          <w:szCs w:val="20"/>
        </w:rPr>
        <w:t>**AI agents write the repetitive code and probe live applications, but human QA engineers retain</w:t>
      </w:r>
    </w:p>
    <w:p w14:paraId="16B06FAB" w14:textId="77777777" w:rsidR="00285A36" w:rsidRDefault="00285A36">
      <w:pPr>
        <w:shd w:val="clear" w:color="auto" w:fill="F1F7FB"/>
        <w:spacing w:before="60" w:after="60"/>
        <w:divId w:val="1962375702"/>
        <w:rPr>
          <w:rFonts w:ascii="Calibri" w:hAnsi="Calibri" w:cs="Calibri"/>
          <w:color w:val="35506A"/>
          <w:sz w:val="20"/>
          <w:szCs w:val="20"/>
        </w:rPr>
      </w:pPr>
      <w:r>
        <w:rPr>
          <w:rFonts w:ascii="Calibri" w:hAnsi="Calibri" w:cs="Calibri"/>
          <w:color w:val="35506A"/>
          <w:sz w:val="20"/>
          <w:szCs w:val="20"/>
        </w:rPr>
        <w:t>absolute governance over business rules, acceptance criteria, test designs, locator safety, and</w:t>
      </w:r>
    </w:p>
    <w:p w14:paraId="09B8AD92" w14:textId="77777777" w:rsidR="00285A36" w:rsidRDefault="00285A36">
      <w:pPr>
        <w:shd w:val="clear" w:color="auto" w:fill="F1F7FB"/>
        <w:spacing w:before="60" w:after="60"/>
        <w:divId w:val="1962375702"/>
        <w:rPr>
          <w:rFonts w:ascii="Calibri" w:hAnsi="Calibri" w:cs="Calibri"/>
          <w:color w:val="35506A"/>
          <w:sz w:val="20"/>
          <w:szCs w:val="20"/>
        </w:rPr>
      </w:pPr>
      <w:r>
        <w:rPr>
          <w:rFonts w:ascii="Calibri" w:hAnsi="Calibri" w:cs="Calibri"/>
          <w:color w:val="35506A"/>
          <w:sz w:val="20"/>
          <w:szCs w:val="20"/>
        </w:rPr>
        <w:t>defect reporting.**</w:t>
      </w:r>
    </w:p>
    <w:p w14:paraId="0CE7613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What that means for each audience in this room:</w:t>
      </w:r>
    </w:p>
    <w:p w14:paraId="2389C7D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If you're new to this:</w:t>
      </w:r>
      <w:r>
        <w:rPr>
          <w:rFonts w:ascii="Calibri" w:hAnsi="Calibri" w:cs="Calibri"/>
          <w:color w:val="26364A"/>
          <w:sz w:val="20"/>
          <w:szCs w:val="20"/>
        </w:rPr>
        <w:t xml:space="preserve"> you will spend far less time typing boilerplate Gherkin and locator</w:t>
      </w:r>
    </w:p>
    <w:p w14:paraId="77C4277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code, and far more time reading, judging, and signing off on what an agent has already drafted — the skill you're building is </w:t>
      </w:r>
      <w:r>
        <w:rPr>
          <w:rStyle w:val="Emphasis"/>
          <w:rFonts w:ascii="Calibri" w:hAnsi="Calibri" w:cs="Calibri"/>
          <w:color w:val="26364A"/>
          <w:sz w:val="20"/>
          <w:szCs w:val="20"/>
        </w:rPr>
        <w:t>review and governance</w:t>
      </w:r>
      <w:r>
        <w:rPr>
          <w:rFonts w:ascii="Calibri" w:hAnsi="Calibri" w:cs="Calibri"/>
          <w:color w:val="26364A"/>
          <w:sz w:val="20"/>
          <w:szCs w:val="20"/>
        </w:rPr>
        <w:t>, not typing speed.</w:t>
      </w:r>
    </w:p>
    <w:p w14:paraId="3B2A1DE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If you're already an expert automation engineer:</w:t>
      </w:r>
      <w:r>
        <w:rPr>
          <w:rFonts w:ascii="Calibri" w:hAnsi="Calibri" w:cs="Calibri"/>
          <w:color w:val="26364A"/>
          <w:sz w:val="20"/>
          <w:szCs w:val="20"/>
        </w:rPr>
        <w:t xml:space="preserve"> you keep 100% authority over every business</w:t>
      </w:r>
    </w:p>
    <w:p w14:paraId="59CADAF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rule, every locator, and every filed bug. Nothing here removes your judgement — it removes the manual typing between </w:t>
      </w:r>
      <w:r>
        <w:rPr>
          <w:rStyle w:val="Emphasis"/>
          <w:rFonts w:ascii="Calibri" w:hAnsi="Calibri" w:cs="Calibri"/>
          <w:color w:val="26364A"/>
          <w:sz w:val="20"/>
          <w:szCs w:val="20"/>
        </w:rPr>
        <w:t>"I know what to test"</w:t>
      </w:r>
      <w:r>
        <w:rPr>
          <w:rFonts w:ascii="Calibri" w:hAnsi="Calibri" w:cs="Calibri"/>
          <w:color w:val="26364A"/>
          <w:sz w:val="20"/>
          <w:szCs w:val="20"/>
        </w:rPr>
        <w:t xml:space="preserve"> and </w:t>
      </w:r>
      <w:r>
        <w:rPr>
          <w:rStyle w:val="Emphasis"/>
          <w:rFonts w:ascii="Calibri" w:hAnsi="Calibri" w:cs="Calibri"/>
          <w:color w:val="26364A"/>
          <w:sz w:val="20"/>
          <w:szCs w:val="20"/>
        </w:rPr>
        <w:t>"the test exists, runs, and is traceable."</w:t>
      </w:r>
    </w:p>
    <w:p w14:paraId="563E6B8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If you're a QA Lead or manager:</w:t>
      </w:r>
      <w:r>
        <w:rPr>
          <w:rFonts w:ascii="Calibri" w:hAnsi="Calibri" w:cs="Calibri"/>
          <w:color w:val="26364A"/>
          <w:sz w:val="20"/>
          <w:szCs w:val="20"/>
        </w:rPr>
        <w:t xml:space="preserve"> you get a machine-checkable, always-current</w:t>
      </w:r>
    </w:p>
    <w:p w14:paraId="33B0E0C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requirements-to-execution trace for every story, without asking anyone to keep a spreadsheet up to date, and without trusting a status update that nobody can independently verify.</w:t>
      </w:r>
    </w:p>
    <w:p w14:paraId="23AD1DD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flowchart TD</w:t>
      </w:r>
    </w:p>
    <w:p w14:paraId="435ECD9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JIRA[Jira User Story] --&gt;|Atlassian MCP| RA[Requirement Analysis Agent]</w:t>
      </w:r>
    </w:p>
    <w:p w14:paraId="2702302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RA --&gt; G1{{</w:t>
      </w:r>
      <w:r>
        <w:rPr>
          <w:rStyle w:val="HTMLCode"/>
          <w:rFonts w:ascii="Segoe UI Emoji" w:hAnsi="Segoe UI Emoji" w:cs="Segoe UI Emoji"/>
        </w:rPr>
        <w:t>🔒</w:t>
      </w:r>
      <w:r>
        <w:rPr>
          <w:rStyle w:val="HTMLCode"/>
        </w:rPr>
        <w:t xml:space="preserve"> Gate 1: Acceptance Criteria Approval}}</w:t>
      </w:r>
    </w:p>
    <w:p w14:paraId="19FE7CF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G1 --&gt;|Human QA Sign-off| OS[OpenSpec Change Proposal]</w:t>
      </w:r>
    </w:p>
    <w:p w14:paraId="530D1B6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OS --&gt; TP[Test Plan Generation]</w:t>
      </w:r>
    </w:p>
    <w:p w14:paraId="38E0E1B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TP --&gt; G2{{</w:t>
      </w:r>
      <w:r>
        <w:rPr>
          <w:rStyle w:val="HTMLCode"/>
          <w:rFonts w:ascii="Segoe UI Emoji" w:hAnsi="Segoe UI Emoji" w:cs="Segoe UI Emoji"/>
        </w:rPr>
        <w:t>🔒</w:t>
      </w:r>
      <w:r>
        <w:rPr>
          <w:rStyle w:val="HTMLCode"/>
        </w:rPr>
        <w:t xml:space="preserve"> Gate 2: Test Plan Approval}}</w:t>
      </w:r>
    </w:p>
    <w:p w14:paraId="263FCBC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G2 --&gt;|Human QA Sign-off| BDD[BDD &amp; Automation Design]</w:t>
      </w:r>
    </w:p>
    <w:p w14:paraId="787A324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BDD --&gt; G3{{</w:t>
      </w:r>
      <w:r>
        <w:rPr>
          <w:rStyle w:val="HTMLCode"/>
          <w:rFonts w:ascii="Segoe UI Emoji" w:hAnsi="Segoe UI Emoji" w:cs="Segoe UI Emoji"/>
        </w:rPr>
        <w:t>🔒</w:t>
      </w:r>
      <w:r>
        <w:rPr>
          <w:rStyle w:val="HTMLCode"/>
        </w:rPr>
        <w:t xml:space="preserve"> Gate 3: Automation Design Approval}}</w:t>
      </w:r>
    </w:p>
    <w:p w14:paraId="02E8314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G3 --&gt;|Human QA Sign-off| MCP[Playwright MCP Live Validation]</w:t>
      </w:r>
    </w:p>
    <w:p w14:paraId="20B735F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MCP --&gt; IMPL[TypeScript Code Implementation]</w:t>
      </w:r>
    </w:p>
    <w:p w14:paraId="2F9D9E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IMPL --&gt; BDDGEN[BDD Test Compilation]</w:t>
      </w:r>
    </w:p>
    <w:p w14:paraId="4CCBAD4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BDDGEN --&gt; EXEC[Playwright Headed/Headless Run]</w:t>
      </w:r>
    </w:p>
    <w:p w14:paraId="3CC2411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EXEC --&gt;|All Passed| RTM[Traceability &amp; Coverage Update]</w:t>
      </w:r>
    </w:p>
    <w:p w14:paraId="0348358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EXEC --&gt;|Failure| TRIAGE[Deterministic Failure Triage]</w:t>
      </w:r>
    </w:p>
    <w:p w14:paraId="043B110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TRIAGE --&gt;|Locator Issue| HEAL[Governed Locator Healing]</w:t>
      </w:r>
    </w:p>
    <w:p w14:paraId="690A0DB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TRIAGE --&gt;|App Bug| BUG[Human-Confirmed Jira Defect]</w:t>
      </w:r>
    </w:p>
    <w:p w14:paraId="41BD2F3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RTM --&gt; ARCH[OpenSpec Spec Archival]</w:t>
      </w:r>
    </w:p>
    <w:p w14:paraId="11C82FD0" w14:textId="77777777" w:rsidR="00285A36" w:rsidRDefault="00285A36">
      <w:pPr>
        <w:pStyle w:val="Heading3"/>
        <w:rPr>
          <w:rFonts w:ascii="Calibri" w:eastAsia="Times New Roman" w:hAnsi="Calibri" w:cs="Calibri"/>
        </w:rPr>
      </w:pPr>
      <w:r>
        <w:rPr>
          <w:rFonts w:ascii="Calibri" w:eastAsia="Times New Roman" w:hAnsi="Calibri" w:cs="Calibri"/>
        </w:rPr>
        <w:t>1.2 The Five Non-Negotiable Rules</w:t>
      </w:r>
    </w:p>
    <w:p w14:paraId="47DEFD34" w14:textId="49751461"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Enforced programmatically by </w:t>
      </w:r>
      <w:hyperlink r:id="rId4" w:history="1">
        <w:r>
          <w:rPr>
            <w:rStyle w:val="Hyperlink"/>
            <w:rFonts w:ascii="Calibri" w:hAnsi="Calibri" w:cs="Calibri"/>
            <w:sz w:val="20"/>
            <w:szCs w:val="20"/>
          </w:rPr>
          <w:t>src/utils/semantic-rules.ts</w:t>
        </w:r>
      </w:hyperlink>
      <w:r>
        <w:rPr>
          <w:rFonts w:ascii="Calibri" w:hAnsi="Calibri" w:cs="Calibri"/>
          <w:color w:val="26364A"/>
          <w:sz w:val="20"/>
          <w:szCs w:val="20"/>
        </w:rPr>
        <w:t xml:space="preserve"> and the Zod models. Violating any of them fails </w:t>
      </w:r>
      <w:r>
        <w:rPr>
          <w:rStyle w:val="HTMLCode"/>
        </w:rPr>
        <w:t>npm run validate:artifacts</w:t>
      </w:r>
      <w:r>
        <w:rPr>
          <w:rFonts w:ascii="Calibri" w:hAnsi="Calibri" w:cs="Calibri"/>
          <w:color w:val="26364A"/>
          <w:sz w:val="20"/>
          <w:szCs w:val="20"/>
        </w:rPr>
        <w:t>.</w:t>
      </w:r>
    </w:p>
    <w:p w14:paraId="50A4880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A chat message is never an approval.</w:t>
      </w:r>
      <w:r>
        <w:rPr>
          <w:rFonts w:ascii="Calibri" w:hAnsi="Calibri" w:cs="Calibri"/>
          <w:color w:val="26364A"/>
          <w:sz w:val="20"/>
          <w:szCs w:val="20"/>
        </w:rPr>
        <w:t xml:space="preserve"> An approval only exists when a schema-valid JSON</w:t>
      </w:r>
    </w:p>
    <w:p w14:paraId="53039A6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artifact (e.g., </w:t>
      </w:r>
      <w:r>
        <w:rPr>
          <w:rStyle w:val="HTMLCode"/>
        </w:rPr>
        <w:t>requirements/approved/EC-12000-ac-approval.json</w:t>
      </w:r>
      <w:r>
        <w:rPr>
          <w:rFonts w:ascii="Calibri" w:hAnsi="Calibri" w:cs="Calibri"/>
          <w:color w:val="26364A"/>
          <w:sz w:val="20"/>
          <w:szCs w:val="20"/>
        </w:rPr>
        <w:t>) is written to disk.</w:t>
      </w:r>
    </w:p>
    <w:p w14:paraId="4C48740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Never invent a business rule.</w:t>
      </w:r>
      <w:r>
        <w:rPr>
          <w:rFonts w:ascii="Calibri" w:hAnsi="Calibri" w:cs="Calibri"/>
          <w:color w:val="26364A"/>
          <w:sz w:val="20"/>
          <w:szCs w:val="20"/>
        </w:rPr>
        <w:t xml:space="preserve"> No role, error message, boundary limit, timeout, or security</w:t>
      </w:r>
    </w:p>
    <w:p w14:paraId="129748D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policy may be invented by an AI agent. Missing facts are escalated as </w:t>
      </w:r>
      <w:r>
        <w:rPr>
          <w:rStyle w:val="HTMLCode"/>
        </w:rPr>
        <w:t>AMB-*</w:t>
      </w:r>
      <w:r>
        <w:rPr>
          <w:rFonts w:ascii="Calibri" w:hAnsi="Calibri" w:cs="Calibri"/>
          <w:color w:val="26364A"/>
          <w:sz w:val="20"/>
          <w:szCs w:val="20"/>
        </w:rPr>
        <w:t xml:space="preserve"> ambiguities.</w:t>
      </w:r>
    </w:p>
    <w:p w14:paraId="50D2515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Never fabricate a passing result.</w:t>
      </w:r>
      <w:r>
        <w:rPr>
          <w:rFonts w:ascii="Calibri" w:hAnsi="Calibri" w:cs="Calibri"/>
          <w:color w:val="26364A"/>
          <w:sz w:val="20"/>
          <w:szCs w:val="20"/>
        </w:rPr>
        <w:t xml:space="preserve"> No scenario reports </w:t>
      </w:r>
      <w:r>
        <w:rPr>
          <w:rStyle w:val="HTMLCode"/>
        </w:rPr>
        <w:t>PASSED</w:t>
      </w:r>
      <w:r>
        <w:rPr>
          <w:rFonts w:ascii="Calibri" w:hAnsi="Calibri" w:cs="Calibri"/>
          <w:color w:val="26364A"/>
          <w:sz w:val="20"/>
          <w:szCs w:val="20"/>
        </w:rPr>
        <w:t xml:space="preserve"> without a real execution</w:t>
      </w:r>
    </w:p>
    <w:p w14:paraId="2F86A23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record. A coverage metric whose denominator is zero is </w:t>
      </w:r>
      <w:r>
        <w:rPr>
          <w:rStyle w:val="HTMLCode"/>
        </w:rPr>
        <w:t>null</w:t>
      </w:r>
      <w:r>
        <w:rPr>
          <w:rFonts w:ascii="Calibri" w:hAnsi="Calibri" w:cs="Calibri"/>
          <w:color w:val="26364A"/>
          <w:sz w:val="20"/>
          <w:szCs w:val="20"/>
        </w:rPr>
        <w:t xml:space="preserve"> — never 0% and never 100%.</w:t>
      </w:r>
    </w:p>
    <w:p w14:paraId="5B0AC3C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Strong"/>
          <w:rFonts w:ascii="Calibri" w:hAnsi="Calibri" w:cs="Calibri"/>
          <w:sz w:val="20"/>
          <w:szCs w:val="20"/>
        </w:rPr>
        <w:t>Never guess a locator or an API contract.</w:t>
      </w:r>
      <w:r>
        <w:rPr>
          <w:rFonts w:ascii="Calibri" w:hAnsi="Calibri" w:cs="Calibri"/>
          <w:color w:val="26364A"/>
          <w:sz w:val="20"/>
          <w:szCs w:val="20"/>
        </w:rPr>
        <w:t xml:space="preserve"> Unverified selectors stay</w:t>
      </w:r>
    </w:p>
    <w:p w14:paraId="47052C97" w14:textId="77777777" w:rsidR="00285A36" w:rsidRDefault="00285A36">
      <w:pPr>
        <w:pStyle w:val="NormalWeb"/>
        <w:rPr>
          <w:rFonts w:ascii="Calibri" w:hAnsi="Calibri" w:cs="Calibri"/>
          <w:color w:val="26364A"/>
          <w:sz w:val="20"/>
          <w:szCs w:val="20"/>
        </w:rPr>
      </w:pPr>
      <w:r>
        <w:rPr>
          <w:rStyle w:val="HTMLCode"/>
        </w:rPr>
        <w:t>MCP_VALIDATION_REQUIRED</w:t>
      </w:r>
      <w:r>
        <w:rPr>
          <w:rFonts w:ascii="Calibri" w:hAnsi="Calibri" w:cs="Calibri"/>
          <w:color w:val="26364A"/>
          <w:sz w:val="20"/>
          <w:szCs w:val="20"/>
        </w:rPr>
        <w:t xml:space="preserve">; unverified endpoints stay </w:t>
      </w:r>
      <w:r>
        <w:rPr>
          <w:rStyle w:val="HTMLCode"/>
        </w:rPr>
        <w:t>API_CONTRACT_UNVERIFIED</w:t>
      </w:r>
      <w:r>
        <w:rPr>
          <w:rFonts w:ascii="Calibri" w:hAnsi="Calibri" w:cs="Calibri"/>
          <w:color w:val="26364A"/>
          <w:sz w:val="20"/>
          <w:szCs w:val="20"/>
        </w:rPr>
        <w:t xml:space="preserve"> until validated through Playwright MCP.</w:t>
      </w:r>
    </w:p>
    <w:p w14:paraId="2C8C76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Style w:val="Strong"/>
          <w:rFonts w:ascii="Calibri" w:hAnsi="Calibri" w:cs="Calibri"/>
          <w:sz w:val="20"/>
          <w:szCs w:val="20"/>
        </w:rPr>
        <w:t>No agent approves its own output.</w:t>
      </w:r>
      <w:r>
        <w:rPr>
          <w:rFonts w:ascii="Calibri" w:hAnsi="Calibri" w:cs="Calibri"/>
          <w:color w:val="26364A"/>
          <w:sz w:val="20"/>
          <w:szCs w:val="20"/>
        </w:rPr>
        <w:t xml:space="preserve"> Every gate needs a human signature; a defect is filed to</w:t>
      </w:r>
    </w:p>
    <w:p w14:paraId="23A6DCD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Jira only after a human confirms the composed bug in chat.</w:t>
      </w:r>
    </w:p>
    <w:p w14:paraId="53738111" w14:textId="77777777" w:rsidR="00285A36" w:rsidRDefault="00285A36">
      <w:pPr>
        <w:pStyle w:val="Heading3"/>
        <w:rPr>
          <w:rFonts w:ascii="Calibri" w:eastAsia="Times New Roman" w:hAnsi="Calibri" w:cs="Calibri"/>
        </w:rPr>
      </w:pPr>
      <w:r>
        <w:rPr>
          <w:rFonts w:ascii="Calibri" w:eastAsia="Times New Roman" w:hAnsi="Calibri" w:cs="Calibri"/>
        </w:rPr>
        <w:t>1.3 Who This Guide Serves</w:t>
      </w:r>
    </w:p>
    <w:tbl>
      <w:tblPr>
        <w:tblW w:w="5000" w:type="pct"/>
        <w:tblCellMar>
          <w:top w:w="15" w:type="dxa"/>
          <w:left w:w="15" w:type="dxa"/>
          <w:bottom w:w="15" w:type="dxa"/>
          <w:right w:w="15" w:type="dxa"/>
        </w:tblCellMar>
        <w:tblLook w:val="04A0" w:firstRow="1" w:lastRow="0" w:firstColumn="1" w:lastColumn="0" w:noHBand="0" w:noVBand="1"/>
      </w:tblPr>
      <w:tblGrid>
        <w:gridCol w:w="1429"/>
        <w:gridCol w:w="7915"/>
      </w:tblGrid>
      <w:tr w:rsidR="000215CF" w14:paraId="7FF3842A"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12B5C45"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Role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77F768B"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you get from this guide</w:t>
            </w:r>
          </w:p>
        </w:tc>
      </w:tr>
      <w:tr w:rsidR="000215CF" w14:paraId="66F8E30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C223F03"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Manual QA Engineer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8D8246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How to drive the workflow from VS Code Copilot Chat, review and sign each gate, scope and execute tests, interpret failure triage reports, and escalate blockers without coding.</w:t>
            </w:r>
          </w:p>
        </w:tc>
      </w:tr>
      <w:tr w:rsidR="000215CF" w14:paraId="1C1AA35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52B3193"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QA Lead / Manager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519DC0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Complete governance model, honest RTM coverage semantics, scaling architecture to 3,000+ tests, team onboarding cycles, and audit traceability compliance.</w:t>
            </w:r>
          </w:p>
        </w:tc>
      </w:tr>
      <w:tr w:rsidR="000215CF" w14:paraId="3EA1282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4F89C7D"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Product Owner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098527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How requirements are analyzed, how ambiguities (</w:t>
            </w:r>
            <w:r>
              <w:rPr>
                <w:rStyle w:val="HTMLCode"/>
              </w:rPr>
              <w:t>AMB-*</w:t>
            </w:r>
            <w:r>
              <w:rPr>
                <w:rFonts w:ascii="Calibri" w:eastAsia="Times New Roman" w:hAnsi="Calibri" w:cs="Calibri"/>
                <w:color w:val="26364A"/>
                <w:sz w:val="17"/>
                <w:szCs w:val="17"/>
              </w:rPr>
              <w:t>) surface for business clarification, and where your decisions are immutably recorded.</w:t>
            </w:r>
          </w:p>
        </w:tc>
      </w:tr>
      <w:tr w:rsidR="000215CF" w14:paraId="2B63D2D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78F2AFA"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Automation Engineer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A70907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Layering rules, API contract shape-hashing, Playwright MCP live DOM validation, 2-attempt locator healing guardrails, and runtime environment safety.</w:t>
            </w:r>
          </w:p>
        </w:tc>
      </w:tr>
    </w:tbl>
    <w:p w14:paraId="2F9B79BD"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77BF8ED7">
          <v:rect id="_x0000_i1027" style="width:0;height:1.5pt" o:hralign="center" o:hrstd="t" o:hr="t" fillcolor="#a0a0a0" stroked="f"/>
        </w:pict>
      </w:r>
    </w:p>
    <w:p w14:paraId="7A9A0B04" w14:textId="77777777" w:rsidR="00285A36" w:rsidRDefault="00285A36">
      <w:pPr>
        <w:pStyle w:val="Heading2"/>
        <w:rPr>
          <w:rFonts w:ascii="Calibri" w:eastAsia="Times New Roman" w:hAnsi="Calibri" w:cs="Calibri"/>
        </w:rPr>
      </w:pPr>
      <w:r>
        <w:rPr>
          <w:rFonts w:ascii="Calibri" w:eastAsia="Times New Roman" w:hAnsi="Calibri" w:cs="Calibri"/>
        </w:rPr>
        <w:t>2. What is Spec-Driven Development (SDD) &amp; OpenSpec?</w:t>
      </w:r>
    </w:p>
    <w:p w14:paraId="02A5A3F9" w14:textId="77777777" w:rsidR="00285A36" w:rsidRDefault="00285A36">
      <w:pPr>
        <w:pStyle w:val="Heading3"/>
        <w:rPr>
          <w:rFonts w:ascii="Calibri" w:eastAsia="Times New Roman" w:hAnsi="Calibri" w:cs="Calibri"/>
        </w:rPr>
      </w:pPr>
      <w:r>
        <w:rPr>
          <w:rFonts w:ascii="Calibri" w:eastAsia="Times New Roman" w:hAnsi="Calibri" w:cs="Calibri"/>
        </w:rPr>
        <w:t>2.1 The Core Paradigm of SDD</w:t>
      </w:r>
    </w:p>
    <w:p w14:paraId="27904354"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Spec-Driven Development (SDD)</w:t>
      </w:r>
      <w:r>
        <w:rPr>
          <w:rFonts w:ascii="Calibri" w:hAnsi="Calibri" w:cs="Calibri"/>
          <w:color w:val="26364A"/>
          <w:sz w:val="20"/>
          <w:szCs w:val="20"/>
        </w:rPr>
        <w:t xml:space="preserve"> is an engineering and quality methodology where </w:t>
      </w:r>
      <w:r>
        <w:rPr>
          <w:rStyle w:val="Strong"/>
          <w:rFonts w:ascii="Calibri" w:hAnsi="Calibri" w:cs="Calibri"/>
          <w:sz w:val="20"/>
          <w:szCs w:val="20"/>
        </w:rPr>
        <w:t>every software change and automated test originates from an explicit, machine-readable, and human-approved specification</w:t>
      </w:r>
      <w:r>
        <w:rPr>
          <w:rFonts w:ascii="Calibri" w:hAnsi="Calibri" w:cs="Calibri"/>
          <w:color w:val="26364A"/>
          <w:sz w:val="20"/>
          <w:szCs w:val="20"/>
        </w:rPr>
        <w:t xml:space="preserve"> — rather than an engineer's or an AI agent's private mental model of what the code should do.</w:t>
      </w:r>
    </w:p>
    <w:p w14:paraId="6473A603"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In traditional development, requirements exist as loose text in Jira tickets, Confluence pages, or meeting notes. Developers interpret them into code, and QA engineers interpret them into tests. Over time, the code evolves, the tests drift, the Jira ticket is closed, and nobody knows what the true intended behaviour of the system is.</w:t>
      </w:r>
    </w:p>
    <w:p w14:paraId="43B4B04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In </w:t>
      </w:r>
      <w:r>
        <w:rPr>
          <w:rStyle w:val="Strong"/>
          <w:rFonts w:ascii="Calibri" w:hAnsi="Calibri" w:cs="Calibri"/>
          <w:sz w:val="20"/>
          <w:szCs w:val="20"/>
        </w:rPr>
        <w:t>Governed SDD</w:t>
      </w:r>
      <w:r>
        <w:rPr>
          <w:rFonts w:ascii="Calibri" w:hAnsi="Calibri" w:cs="Calibri"/>
          <w:color w:val="26364A"/>
          <w:sz w:val="20"/>
          <w:szCs w:val="20"/>
        </w:rPr>
        <w:t>:</w:t>
      </w:r>
    </w:p>
    <w:p w14:paraId="05DBA94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The Specification Precedes the Code:</w:t>
      </w:r>
      <w:r>
        <w:rPr>
          <w:rFonts w:ascii="Calibri" w:hAnsi="Calibri" w:cs="Calibri"/>
          <w:color w:val="26364A"/>
          <w:sz w:val="20"/>
          <w:szCs w:val="20"/>
        </w:rPr>
        <w:t xml:space="preserve"> No automation script, step definition, or page object is</w:t>
      </w:r>
    </w:p>
    <w:p w14:paraId="56F9CA9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authored until a structured specification of the delta change has been validated and approved.</w:t>
      </w:r>
    </w:p>
    <w:p w14:paraId="47DD7C0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The Specification is the Single Source of Truth:</w:t>
      </w:r>
      <w:r>
        <w:rPr>
          <w:rFonts w:ascii="Calibri" w:hAnsi="Calibri" w:cs="Calibri"/>
          <w:color w:val="26364A"/>
          <w:sz w:val="20"/>
          <w:szCs w:val="20"/>
        </w:rPr>
        <w:t xml:space="preserve"> Both test assertions and application code are</w:t>
      </w:r>
    </w:p>
    <w:p w14:paraId="16EC512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judged against the approved specification.</w:t>
      </w:r>
    </w:p>
    <w:p w14:paraId="02F2A7A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Living Documentation:</w:t>
      </w:r>
      <w:r>
        <w:rPr>
          <w:rFonts w:ascii="Calibri" w:hAnsi="Calibri" w:cs="Calibri"/>
          <w:color w:val="26364A"/>
          <w:sz w:val="20"/>
          <w:szCs w:val="20"/>
        </w:rPr>
        <w:t xml:space="preserve"> When a feature is completed, its delta specification is folded into a</w:t>
      </w:r>
    </w:p>
    <w:p w14:paraId="3217758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central repository of living specifications that stay permanently up to date.</w:t>
      </w:r>
    </w:p>
    <w:p w14:paraId="4903D80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Traditional Development:</w:t>
      </w:r>
    </w:p>
    <w:p w14:paraId="3382EF7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Jira Story ──► Developer Interpretation ──► Code</w:t>
      </w:r>
    </w:p>
    <w:p w14:paraId="412A66A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12B1D3A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QA Interpretation ─────────► Disconnected Test (High Drift Risk)</w:t>
      </w:r>
    </w:p>
    <w:p w14:paraId="4B10F76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64F0B09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Spec-Driven Development (SDD):</w:t>
      </w:r>
    </w:p>
    <w:p w14:paraId="00B3803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Jira Story ──► Approved Spec (OpenSpec) ──┬──► Living Documentation</w:t>
      </w:r>
    </w:p>
    <w:p w14:paraId="0149FB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 Traceable Automated Test (Zero Drift)</w:t>
      </w:r>
    </w:p>
    <w:p w14:paraId="0E377342" w14:textId="77777777" w:rsidR="00285A36" w:rsidRDefault="00285A36">
      <w:pPr>
        <w:pStyle w:val="Heading3"/>
        <w:rPr>
          <w:rFonts w:ascii="Calibri" w:eastAsia="Times New Roman" w:hAnsi="Calibri" w:cs="Calibri"/>
        </w:rPr>
      </w:pPr>
      <w:r>
        <w:rPr>
          <w:rFonts w:ascii="Calibri" w:eastAsia="Times New Roman" w:hAnsi="Calibri" w:cs="Calibri"/>
        </w:rPr>
        <w:t>2.2 What is OpenSpec?</w:t>
      </w:r>
    </w:p>
    <w:p w14:paraId="004D56C6"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OpenSpec</w:t>
      </w:r>
      <w:r>
        <w:rPr>
          <w:rFonts w:ascii="Calibri" w:hAnsi="Calibri" w:cs="Calibri"/>
          <w:color w:val="26364A"/>
          <w:sz w:val="20"/>
          <w:szCs w:val="20"/>
        </w:rPr>
        <w:t xml:space="preserve"> is the open-standard specification toolset and format (powered by the pinned CLI </w:t>
      </w:r>
      <w:r>
        <w:rPr>
          <w:rStyle w:val="HTMLCode"/>
        </w:rPr>
        <w:t>@fission-ai/openspec</w:t>
      </w:r>
      <w:r>
        <w:rPr>
          <w:rFonts w:ascii="Calibri" w:hAnsi="Calibri" w:cs="Calibri"/>
          <w:color w:val="26364A"/>
          <w:sz w:val="20"/>
          <w:szCs w:val="20"/>
        </w:rPr>
        <w:t>) used in this framework to author, validate, and archive living specifications.</w:t>
      </w:r>
    </w:p>
    <w:p w14:paraId="3206A01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OpenSpec structures changes into two distinct lifecycle artifacts:</w:t>
      </w:r>
    </w:p>
    <w:p w14:paraId="43377BD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Delta Changes (</w:t>
      </w:r>
      <w:r>
        <w:rPr>
          <w:rStyle w:val="HTMLCode"/>
          <w:b/>
          <w:bCs/>
        </w:rPr>
        <w:t>openspec/changes/&lt;change-name&gt;/</w:t>
      </w:r>
      <w:r>
        <w:rPr>
          <w:rStyle w:val="Strong"/>
          <w:rFonts w:ascii="Calibri" w:hAnsi="Calibri" w:cs="Calibri"/>
          <w:sz w:val="20"/>
          <w:szCs w:val="20"/>
        </w:rPr>
        <w:t>):</w:t>
      </w:r>
      <w:r>
        <w:rPr>
          <w:rFonts w:ascii="Calibri" w:hAnsi="Calibri" w:cs="Calibri"/>
          <w:color w:val="26364A"/>
          <w:sz w:val="20"/>
          <w:szCs w:val="20"/>
        </w:rPr>
        <w:t xml:space="preserve"> Active, in-flight changes being proposed,</w:t>
      </w:r>
    </w:p>
    <w:p w14:paraId="4297A90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designed, and tested for a specific user story.</w:t>
      </w:r>
    </w:p>
    <w:p w14:paraId="4F3C950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Living Specs (</w:t>
      </w:r>
      <w:r>
        <w:rPr>
          <w:rStyle w:val="HTMLCode"/>
          <w:b/>
          <w:bCs/>
        </w:rPr>
        <w:t>openspec/specs/&lt;capability&gt;/&lt;spec-name&gt;/spec.md</w:t>
      </w:r>
      <w:r>
        <w:rPr>
          <w:rStyle w:val="Strong"/>
          <w:rFonts w:ascii="Calibri" w:hAnsi="Calibri" w:cs="Calibri"/>
          <w:sz w:val="20"/>
          <w:szCs w:val="20"/>
        </w:rPr>
        <w:t>):</w:t>
      </w:r>
      <w:r>
        <w:rPr>
          <w:rFonts w:ascii="Calibri" w:hAnsi="Calibri" w:cs="Calibri"/>
          <w:color w:val="26364A"/>
          <w:sz w:val="20"/>
          <w:szCs w:val="20"/>
        </w:rPr>
        <w:t xml:space="preserve"> Permanent, version-controlled</w:t>
      </w:r>
    </w:p>
    <w:p w14:paraId="622E612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specifications representing the verified, current behavior of the application.</w:t>
      </w:r>
    </w:p>
    <w:p w14:paraId="2851B15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An OpenSpec change consists of four standardized files:</w:t>
      </w:r>
    </w:p>
    <w:p w14:paraId="610D3BD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b/>
          <w:bCs/>
        </w:rPr>
        <w:t>proposal.md</w:t>
      </w:r>
      <w:r>
        <w:rPr>
          <w:rStyle w:val="Strong"/>
          <w:rFonts w:ascii="Calibri" w:hAnsi="Calibri" w:cs="Calibri"/>
          <w:sz w:val="20"/>
          <w:szCs w:val="20"/>
        </w:rPr>
        <w:t>:</w:t>
      </w:r>
      <w:r>
        <w:rPr>
          <w:rFonts w:ascii="Calibri" w:hAnsi="Calibri" w:cs="Calibri"/>
          <w:color w:val="26364A"/>
          <w:sz w:val="20"/>
          <w:szCs w:val="20"/>
        </w:rPr>
        <w:t xml:space="preserve"> The </w:t>
      </w:r>
      <w:r>
        <w:rPr>
          <w:rStyle w:val="Emphasis"/>
          <w:rFonts w:ascii="Calibri" w:hAnsi="Calibri" w:cs="Calibri"/>
          <w:color w:val="26364A"/>
          <w:sz w:val="20"/>
          <w:szCs w:val="20"/>
        </w:rPr>
        <w:t>why</w:t>
      </w:r>
      <w:r>
        <w:rPr>
          <w:rFonts w:ascii="Calibri" w:hAnsi="Calibri" w:cs="Calibri"/>
          <w:color w:val="26364A"/>
          <w:sz w:val="20"/>
          <w:szCs w:val="20"/>
        </w:rPr>
        <w:t xml:space="preserve"> — business motivation, user personas, high-level capabilities, and</w:t>
      </w:r>
    </w:p>
    <w:p w14:paraId="53BD436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expected outcomes.</w:t>
      </w:r>
    </w:p>
    <w:p w14:paraId="1ED09FC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b/>
          <w:bCs/>
        </w:rPr>
        <w:t>specs/&lt;capability&gt;/&lt;spec-name&gt;/spec.md</w:t>
      </w:r>
      <w:r>
        <w:rPr>
          <w:rStyle w:val="Strong"/>
          <w:rFonts w:ascii="Calibri" w:hAnsi="Calibri" w:cs="Calibri"/>
          <w:sz w:val="20"/>
          <w:szCs w:val="20"/>
        </w:rPr>
        <w:t>:</w:t>
      </w:r>
      <w:r>
        <w:rPr>
          <w:rFonts w:ascii="Calibri" w:hAnsi="Calibri" w:cs="Calibri"/>
          <w:color w:val="26364A"/>
          <w:sz w:val="20"/>
          <w:szCs w:val="20"/>
        </w:rPr>
        <w:t xml:space="preserve"> The </w:t>
      </w:r>
      <w:r>
        <w:rPr>
          <w:rStyle w:val="Emphasis"/>
          <w:rFonts w:ascii="Calibri" w:hAnsi="Calibri" w:cs="Calibri"/>
          <w:color w:val="26364A"/>
          <w:sz w:val="20"/>
          <w:szCs w:val="20"/>
        </w:rPr>
        <w:t>what</w:t>
      </w:r>
      <w:r>
        <w:rPr>
          <w:rFonts w:ascii="Calibri" w:hAnsi="Calibri" w:cs="Calibri"/>
          <w:color w:val="26364A"/>
          <w:sz w:val="20"/>
          <w:szCs w:val="20"/>
        </w:rPr>
        <w:t xml:space="preserve"> — exact behavioral requirements formatted</w:t>
      </w:r>
    </w:p>
    <w:p w14:paraId="448DDCA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as Gherkin-aligned specifications (diffs showing what is added, modified, or removed).</w:t>
      </w:r>
    </w:p>
    <w:p w14:paraId="115699D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b/>
          <w:bCs/>
        </w:rPr>
        <w:t>design.md</w:t>
      </w:r>
      <w:r>
        <w:rPr>
          <w:rStyle w:val="Strong"/>
          <w:rFonts w:ascii="Calibri" w:hAnsi="Calibri" w:cs="Calibri"/>
          <w:sz w:val="20"/>
          <w:szCs w:val="20"/>
        </w:rPr>
        <w:t>:</w:t>
      </w:r>
      <w:r>
        <w:rPr>
          <w:rFonts w:ascii="Calibri" w:hAnsi="Calibri" w:cs="Calibri"/>
          <w:color w:val="26364A"/>
          <w:sz w:val="20"/>
          <w:szCs w:val="20"/>
        </w:rPr>
        <w:t xml:space="preserve"> The </w:t>
      </w:r>
      <w:r>
        <w:rPr>
          <w:rStyle w:val="Emphasis"/>
          <w:rFonts w:ascii="Calibri" w:hAnsi="Calibri" w:cs="Calibri"/>
          <w:color w:val="26364A"/>
          <w:sz w:val="20"/>
          <w:szCs w:val="20"/>
        </w:rPr>
        <w:t>how</w:t>
      </w:r>
      <w:r>
        <w:rPr>
          <w:rFonts w:ascii="Calibri" w:hAnsi="Calibri" w:cs="Calibri"/>
          <w:color w:val="26364A"/>
          <w:sz w:val="20"/>
          <w:szCs w:val="20"/>
        </w:rPr>
        <w:t xml:space="preserve"> — architectural decisions, interface choices (</w:t>
      </w:r>
      <w:r>
        <w:rPr>
          <w:rStyle w:val="HTMLCode"/>
        </w:rPr>
        <w:t>UI</w:t>
      </w:r>
      <w:r>
        <w:rPr>
          <w:rFonts w:ascii="Calibri" w:hAnsi="Calibri" w:cs="Calibri"/>
          <w:color w:val="26364A"/>
          <w:sz w:val="20"/>
          <w:szCs w:val="20"/>
        </w:rPr>
        <w:t>/</w:t>
      </w:r>
      <w:r>
        <w:rPr>
          <w:rStyle w:val="HTMLCode"/>
        </w:rPr>
        <w:t>API</w:t>
      </w:r>
      <w:r>
        <w:rPr>
          <w:rFonts w:ascii="Calibri" w:hAnsi="Calibri" w:cs="Calibri"/>
          <w:color w:val="26364A"/>
          <w:sz w:val="20"/>
          <w:szCs w:val="20"/>
        </w:rPr>
        <w:t>/</w:t>
      </w:r>
      <w:r>
        <w:rPr>
          <w:rStyle w:val="HTMLCode"/>
        </w:rPr>
        <w:t>HYBRID</w:t>
      </w:r>
      <w:r>
        <w:rPr>
          <w:rFonts w:ascii="Calibri" w:hAnsi="Calibri" w:cs="Calibri"/>
          <w:color w:val="26364A"/>
          <w:sz w:val="20"/>
          <w:szCs w:val="20"/>
        </w:rPr>
        <w:t>),</w:t>
      </w:r>
    </w:p>
    <w:p w14:paraId="42594053"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data models, and security boundaries.</w:t>
      </w:r>
    </w:p>
    <w:p w14:paraId="75057AD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b/>
          <w:bCs/>
        </w:rPr>
        <w:t>tasks.md</w:t>
      </w:r>
      <w:r>
        <w:rPr>
          <w:rStyle w:val="Strong"/>
          <w:rFonts w:ascii="Calibri" w:hAnsi="Calibri" w:cs="Calibri"/>
          <w:sz w:val="20"/>
          <w:szCs w:val="20"/>
        </w:rPr>
        <w:t>:</w:t>
      </w:r>
      <w:r>
        <w:rPr>
          <w:rFonts w:ascii="Calibri" w:hAnsi="Calibri" w:cs="Calibri"/>
          <w:color w:val="26364A"/>
          <w:sz w:val="20"/>
          <w:szCs w:val="20"/>
        </w:rPr>
        <w:t xml:space="preserve"> The </w:t>
      </w:r>
      <w:r>
        <w:rPr>
          <w:rStyle w:val="Emphasis"/>
          <w:rFonts w:ascii="Calibri" w:hAnsi="Calibri" w:cs="Calibri"/>
          <w:color w:val="26364A"/>
          <w:sz w:val="20"/>
          <w:szCs w:val="20"/>
        </w:rPr>
        <w:t>steps</w:t>
      </w:r>
      <w:r>
        <w:rPr>
          <w:rFonts w:ascii="Calibri" w:hAnsi="Calibri" w:cs="Calibri"/>
          <w:color w:val="26364A"/>
          <w:sz w:val="20"/>
          <w:szCs w:val="20"/>
        </w:rPr>
        <w:t xml:space="preserve"> — implementation checklist tracking concrete milestones from spec</w:t>
      </w:r>
    </w:p>
    <w:p w14:paraId="6E47011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creation to test execution.</w:t>
      </w:r>
    </w:p>
    <w:p w14:paraId="3500DD6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b/>
          <w:bCs/>
        </w:rPr>
        <w:t>.openspec.yaml</w:t>
      </w:r>
      <w:r>
        <w:rPr>
          <w:rStyle w:val="Strong"/>
          <w:rFonts w:ascii="Calibri" w:hAnsi="Calibri" w:cs="Calibri"/>
          <w:sz w:val="20"/>
          <w:szCs w:val="20"/>
        </w:rPr>
        <w:t>:</w:t>
      </w:r>
      <w:r>
        <w:rPr>
          <w:rFonts w:ascii="Calibri" w:hAnsi="Calibri" w:cs="Calibri"/>
          <w:color w:val="26364A"/>
          <w:sz w:val="20"/>
          <w:szCs w:val="20"/>
        </w:rPr>
        <w:t xml:space="preserve"> Schema and timestamp metadata governing the change.</w:t>
      </w:r>
    </w:p>
    <w:p w14:paraId="7D3A14AC" w14:textId="77777777" w:rsidR="00285A36" w:rsidRDefault="00285A36">
      <w:pPr>
        <w:pStyle w:val="Heading3"/>
        <w:rPr>
          <w:rFonts w:ascii="Calibri" w:eastAsia="Times New Roman" w:hAnsi="Calibri" w:cs="Calibri"/>
        </w:rPr>
      </w:pPr>
      <w:r>
        <w:rPr>
          <w:rFonts w:ascii="Calibri" w:eastAsia="Times New Roman" w:hAnsi="Calibri" w:cs="Calibri"/>
        </w:rPr>
        <w:t>2.3 Why OpenSpec Replaces Stale Documentation</w:t>
      </w:r>
    </w:p>
    <w:p w14:paraId="3838186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Machine-Validatable:</w:t>
      </w:r>
      <w:r>
        <w:rPr>
          <w:rFonts w:ascii="Calibri" w:hAnsi="Calibri" w:cs="Calibri"/>
          <w:color w:val="26364A"/>
          <w:sz w:val="20"/>
          <w:szCs w:val="20"/>
        </w:rPr>
        <w:t xml:space="preserve"> Every change is checked with </w:t>
      </w:r>
      <w:r>
        <w:rPr>
          <w:rStyle w:val="HTMLCode"/>
        </w:rPr>
        <w:t>npx openspec validate &lt;change-name&gt; --strict</w:t>
      </w:r>
      <w:r>
        <w:rPr>
          <w:rFonts w:ascii="Calibri" w:hAnsi="Calibri" w:cs="Calibri"/>
          <w:color w:val="26364A"/>
          <w:sz w:val="20"/>
          <w:szCs w:val="20"/>
        </w:rPr>
        <w:t>.</w:t>
      </w:r>
    </w:p>
    <w:p w14:paraId="5B0CDC1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Broken references or schema violations fail instantly.</w:t>
      </w:r>
    </w:p>
    <w:p w14:paraId="176452C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Version-Controlled Alongside Code:</w:t>
      </w:r>
      <w:r>
        <w:rPr>
          <w:rFonts w:ascii="Calibri" w:hAnsi="Calibri" w:cs="Calibri"/>
          <w:color w:val="26364A"/>
          <w:sz w:val="20"/>
          <w:szCs w:val="20"/>
        </w:rPr>
        <w:t xml:space="preserve"> Living specs live in the Git repository, branch with the</w:t>
      </w:r>
    </w:p>
    <w:p w14:paraId="7EC919EC"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code, and merge through pull requests.</w:t>
      </w:r>
    </w:p>
    <w:p w14:paraId="03F46D5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Immutable Archival:</w:t>
      </w:r>
      <w:r>
        <w:rPr>
          <w:rFonts w:ascii="Calibri" w:hAnsi="Calibri" w:cs="Calibri"/>
          <w:color w:val="26364A"/>
          <w:sz w:val="20"/>
          <w:szCs w:val="20"/>
        </w:rPr>
        <w:t xml:space="preserve"> When a story passes execution, </w:t>
      </w:r>
      <w:r>
        <w:rPr>
          <w:rStyle w:val="HTMLCode"/>
        </w:rPr>
        <w:t>npx openspec archive &lt;change-name&gt;</w:t>
      </w:r>
      <w:r>
        <w:rPr>
          <w:rFonts w:ascii="Calibri" w:hAnsi="Calibri" w:cs="Calibri"/>
          <w:color w:val="26364A"/>
          <w:sz w:val="20"/>
          <w:szCs w:val="20"/>
        </w:rPr>
        <w:t xml:space="preserve"> folds</w:t>
      </w:r>
    </w:p>
    <w:p w14:paraId="53129C8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delta into the living spec and date-stamps the change folder (e.g. </w:t>
      </w:r>
      <w:r>
        <w:rPr>
          <w:rStyle w:val="HTMLCode"/>
        </w:rPr>
        <w:t>openspec/changes/archive/2026-09-18-add-home-navigation/</w:t>
      </w:r>
      <w:r>
        <w:rPr>
          <w:rFonts w:ascii="Calibri" w:hAnsi="Calibri" w:cs="Calibri"/>
          <w:color w:val="26364A"/>
          <w:sz w:val="20"/>
          <w:szCs w:val="20"/>
        </w:rPr>
        <w:t>).</w:t>
      </w:r>
    </w:p>
    <w:p w14:paraId="0C0CF584"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0AD7CF36">
          <v:rect id="_x0000_i1028" style="width:0;height:1.5pt" o:hralign="center" o:hrstd="t" o:hr="t" fillcolor="#a0a0a0" stroked="f"/>
        </w:pict>
      </w:r>
    </w:p>
    <w:p w14:paraId="68337B14" w14:textId="77777777" w:rsidR="00285A36" w:rsidRDefault="00285A36">
      <w:pPr>
        <w:pStyle w:val="Heading2"/>
        <w:rPr>
          <w:rFonts w:ascii="Calibri" w:eastAsia="Times New Roman" w:hAnsi="Calibri" w:cs="Calibri"/>
        </w:rPr>
      </w:pPr>
      <w:r>
        <w:rPr>
          <w:rFonts w:ascii="Calibri" w:eastAsia="Times New Roman" w:hAnsi="Calibri" w:cs="Calibri"/>
        </w:rPr>
        <w:t>3. Why Wolters Kluwer Is Moving Toward This Model</w:t>
      </w:r>
    </w:p>
    <w:p w14:paraId="1A059BF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Wolters Kluwer operates in mission-critical, regulated legal, tax, and healthcare domains where software defects and compliance failures carry severe financial, legal, and reputational consequences. The move to this framework is driven by four strategic imperatives:</w:t>
      </w:r>
    </w:p>
    <w:p w14:paraId="643D0335" w14:textId="77777777" w:rsidR="00285A36" w:rsidRDefault="00285A36">
      <w:pPr>
        <w:pStyle w:val="Heading3"/>
        <w:rPr>
          <w:rFonts w:ascii="Calibri" w:eastAsia="Times New Roman" w:hAnsi="Calibri" w:cs="Calibri"/>
        </w:rPr>
      </w:pPr>
      <w:r>
        <w:rPr>
          <w:rFonts w:ascii="Calibri" w:eastAsia="Times New Roman" w:hAnsi="Calibri" w:cs="Calibri"/>
        </w:rPr>
        <w:t>3.1 Scaling to 3,000+ Tests Without Linear Headcount Growth</w:t>
      </w:r>
    </w:p>
    <w:p w14:paraId="13B0F61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Traditional QA scaling requires hiring more manual testers or automation engineers in direct</w:t>
      </w:r>
    </w:p>
    <w:p w14:paraId="06DE01D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proportion to feature growth.</w:t>
      </w:r>
    </w:p>
    <w:p w14:paraId="0DFA3A8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This framework leverages AI agents for the labor-intensive drafting of requirements, scenarios,</w:t>
      </w:r>
    </w:p>
    <w:p w14:paraId="53A40C3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Gherkin features, locators, and API contracts — allowing a single QA engineer to govern, review, and execute 5x to 10x more coverage with higher consistency.</w:t>
      </w:r>
    </w:p>
    <w:p w14:paraId="57752BD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Capability-partitioned RTMs and indexed lookups ensure that maintaining 3,000+ tests does not</w:t>
      </w:r>
    </w:p>
    <w:p w14:paraId="451EAD3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degrade into unmanageable monolithic test suites.</w:t>
      </w:r>
    </w:p>
    <w:p w14:paraId="44E905D4" w14:textId="77777777" w:rsidR="00285A36" w:rsidRDefault="00285A36">
      <w:pPr>
        <w:pStyle w:val="Heading3"/>
        <w:rPr>
          <w:rFonts w:ascii="Calibri" w:eastAsia="Times New Roman" w:hAnsi="Calibri" w:cs="Calibri"/>
        </w:rPr>
      </w:pPr>
      <w:r>
        <w:rPr>
          <w:rFonts w:ascii="Calibri" w:eastAsia="Times New Roman" w:hAnsi="Calibri" w:cs="Calibri"/>
        </w:rPr>
        <w:t>3.2 Speed with Uncompromising Quality and Governance</w:t>
      </w:r>
    </w:p>
    <w:p w14:paraId="3A917BD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Ungoverned GenAI code-assistants hallucinate business rules, guess locators, invent endpoints, and</w:t>
      </w:r>
    </w:p>
    <w:p w14:paraId="7A48E18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silently falsify pass results to satisfy prompts.</w:t>
      </w:r>
    </w:p>
    <w:p w14:paraId="59013D5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This framework establishes </w:t>
      </w:r>
      <w:r>
        <w:rPr>
          <w:rStyle w:val="Strong"/>
          <w:rFonts w:ascii="Calibri" w:hAnsi="Calibri" w:cs="Calibri"/>
          <w:sz w:val="20"/>
          <w:szCs w:val="20"/>
        </w:rPr>
        <w:t>Three Mandatory Human Approval Gates</w:t>
      </w:r>
      <w:r>
        <w:rPr>
          <w:rFonts w:ascii="Calibri" w:hAnsi="Calibri" w:cs="Calibri"/>
          <w:color w:val="26364A"/>
          <w:sz w:val="20"/>
          <w:szCs w:val="20"/>
        </w:rPr>
        <w:t xml:space="preserve"> enforced by file-system</w:t>
      </w:r>
    </w:p>
    <w:p w14:paraId="1F9AA36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validation. An AI agent is never permitted to approve its own work or invent a business policy.</w:t>
      </w:r>
    </w:p>
    <w:p w14:paraId="0A7B386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Speed is achieved during generation; absolute safety is maintained during approval.</w:t>
      </w:r>
    </w:p>
    <w:p w14:paraId="342F91AC" w14:textId="77777777" w:rsidR="00285A36" w:rsidRDefault="00285A36">
      <w:pPr>
        <w:pStyle w:val="Heading3"/>
        <w:rPr>
          <w:rFonts w:ascii="Calibri" w:eastAsia="Times New Roman" w:hAnsi="Calibri" w:cs="Calibri"/>
        </w:rPr>
      </w:pPr>
      <w:r>
        <w:rPr>
          <w:rFonts w:ascii="Calibri" w:eastAsia="Times New Roman" w:hAnsi="Calibri" w:cs="Calibri"/>
        </w:rPr>
        <w:t>3.3 Regulatory Auditability and End-to-End Traceability</w:t>
      </w:r>
    </w:p>
    <w:p w14:paraId="1FF44D8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Regulated products (like eCore and SmartSign+) require proof that every deployed feature was</w:t>
      </w:r>
    </w:p>
    <w:p w14:paraId="7A4FDA6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tested against explicit business requirements.</w:t>
      </w:r>
    </w:p>
    <w:p w14:paraId="647BC7B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The framework creates a permanent, immutable chain of custody:</w:t>
      </w:r>
    </w:p>
    <w:p w14:paraId="7BA986D4" w14:textId="77777777" w:rsidR="00285A36" w:rsidRDefault="00285A36">
      <w:pPr>
        <w:shd w:val="clear" w:color="auto" w:fill="F0F6FB"/>
        <w:divId w:val="62679126"/>
        <w:rPr>
          <w:rFonts w:ascii="Cambria" w:eastAsia="Times New Roman" w:hAnsi="Cambria" w:cs="Calibri"/>
          <w:color w:val="26364A"/>
          <w:sz w:val="22"/>
          <w:szCs w:val="22"/>
        </w:rPr>
      </w:pPr>
      <w:r>
        <w:rPr>
          <w:rFonts w:ascii="Cambria" w:eastAsia="Times New Roman" w:hAnsi="Cambria" w:cs="Calibri"/>
          <w:color w:val="26364A"/>
          <w:sz w:val="22"/>
          <w:szCs w:val="22"/>
        </w:rPr>
        <w:t>Jira Story → REQ-* → AC-* → TS-* → TRC-* → Real Execution Record</w:t>
      </w:r>
    </w:p>
    <w:p w14:paraId="31A65A9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Every artifact is a schema-valid JSON/Markdown file committed to Git, enabling instant audit</w:t>
      </w:r>
    </w:p>
    <w:p w14:paraId="55ED47B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reporting without manual spreadsheet reconciliation.</w:t>
      </w:r>
    </w:p>
    <w:p w14:paraId="0AE5058F" w14:textId="77777777" w:rsidR="00285A36" w:rsidRDefault="00285A36">
      <w:pPr>
        <w:pStyle w:val="Heading3"/>
        <w:rPr>
          <w:rFonts w:ascii="Calibri" w:eastAsia="Times New Roman" w:hAnsi="Calibri" w:cs="Calibri"/>
        </w:rPr>
      </w:pPr>
      <w:r>
        <w:rPr>
          <w:rFonts w:ascii="Calibri" w:eastAsia="Times New Roman" w:hAnsi="Calibri" w:cs="Calibri"/>
        </w:rPr>
        <w:t>3.4 Consistency, Knowledge Retention &amp; Unified Cross-Product Standards</w:t>
      </w:r>
    </w:p>
    <w:p w14:paraId="0F12FCC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Manual test cases written in different styles across disparate tools leave severe knowledge silos</w:t>
      </w:r>
    </w:p>
    <w:p w14:paraId="6677BF6C"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when engineers rotate or leave.</w:t>
      </w:r>
    </w:p>
    <w:p w14:paraId="1AF7725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Standardized stable IDs and structured templates guarantee that artifacts look identical regardless</w:t>
      </w:r>
    </w:p>
    <w:p w14:paraId="21EB5BB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of who authored them.</w:t>
      </w:r>
    </w:p>
    <w:p w14:paraId="5D2A2D9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This exact same SDD/OpenSpec model is shared across Wolters Kluwer platforms (eCore and the</w:t>
      </w:r>
    </w:p>
    <w:p w14:paraId="36248101" w14:textId="77777777" w:rsidR="00285A36" w:rsidRDefault="00285A36">
      <w:pPr>
        <w:pStyle w:val="NormalWeb"/>
        <w:rPr>
          <w:rFonts w:ascii="Calibri" w:hAnsi="Calibri" w:cs="Calibri"/>
          <w:color w:val="26364A"/>
          <w:sz w:val="20"/>
          <w:szCs w:val="20"/>
        </w:rPr>
      </w:pPr>
      <w:r>
        <w:rPr>
          <w:rStyle w:val="HTMLCode"/>
        </w:rPr>
        <w:t>ssp-specs</w:t>
      </w:r>
      <w:r>
        <w:rPr>
          <w:rFonts w:ascii="Calibri" w:hAnsi="Calibri" w:cs="Calibri"/>
          <w:color w:val="26364A"/>
          <w:sz w:val="20"/>
          <w:szCs w:val="20"/>
        </w:rPr>
        <w:t xml:space="preserve"> SmartSign+ ecosystem), allowing QE engineers to move across teams with zero process re-training.</w:t>
      </w:r>
    </w:p>
    <w:p w14:paraId="3175DA35"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1434FCE6">
          <v:rect id="_x0000_i1029" style="width:0;height:1.5pt" o:hralign="center" o:hrstd="t" o:hr="t" fillcolor="#a0a0a0" stroked="f"/>
        </w:pict>
      </w:r>
    </w:p>
    <w:p w14:paraId="1140EABD" w14:textId="77777777" w:rsidR="00285A36" w:rsidRDefault="00285A36">
      <w:pPr>
        <w:pStyle w:val="Heading2"/>
        <w:rPr>
          <w:rFonts w:ascii="Calibri" w:eastAsia="Times New Roman" w:hAnsi="Calibri" w:cs="Calibri"/>
        </w:rPr>
      </w:pPr>
      <w:r>
        <w:rPr>
          <w:rFonts w:ascii="Calibri" w:eastAsia="Times New Roman" w:hAnsi="Calibri" w:cs="Calibri"/>
        </w:rPr>
        <w:t>4. Core Glossary, Stable ID Architecture &amp; Traceability Model</w:t>
      </w:r>
    </w:p>
    <w:p w14:paraId="027A1314" w14:textId="1DE4A591"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Every artifact in this framework carries an immutable, regex-validated </w:t>
      </w:r>
      <w:r>
        <w:rPr>
          <w:rStyle w:val="Strong"/>
          <w:rFonts w:ascii="Calibri" w:hAnsi="Calibri" w:cs="Calibri"/>
          <w:sz w:val="20"/>
          <w:szCs w:val="20"/>
        </w:rPr>
        <w:t>Stable ID</w:t>
      </w:r>
      <w:r>
        <w:rPr>
          <w:rFonts w:ascii="Calibri" w:hAnsi="Calibri" w:cs="Calibri"/>
          <w:color w:val="26364A"/>
          <w:sz w:val="20"/>
          <w:szCs w:val="20"/>
        </w:rPr>
        <w:t xml:space="preserve"> (defined in </w:t>
      </w:r>
      <w:hyperlink r:id="rId5" w:history="1">
        <w:r>
          <w:rPr>
            <w:rStyle w:val="Hyperlink"/>
            <w:rFonts w:ascii="Calibri" w:hAnsi="Calibri" w:cs="Calibri"/>
            <w:sz w:val="20"/>
            <w:szCs w:val="20"/>
          </w:rPr>
          <w:t>src/models/common.model.ts</w:t>
        </w:r>
      </w:hyperlink>
      <w:r>
        <w:rPr>
          <w:rFonts w:ascii="Calibri" w:hAnsi="Calibri" w:cs="Calibri"/>
          <w:color w:val="26364A"/>
          <w:sz w:val="20"/>
          <w:szCs w:val="20"/>
        </w:rPr>
        <w:t>). Merges and updates are always performed by key, never by position or array index.</w:t>
      </w:r>
    </w:p>
    <w:p w14:paraId="203AA58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04EC2B6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JIRA STORY KEY      |  (e.g., EC-12000)</w:t>
      </w:r>
    </w:p>
    <w:p w14:paraId="734990E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6848547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39DC562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54E3087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24C88A5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                                                 v</w:t>
      </w:r>
    </w:p>
    <w:p w14:paraId="3C6FB53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2487229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REQUIREMENT ID      |                         |  AMBIGUITY ID         |</w:t>
      </w:r>
    </w:p>
    <w:p w14:paraId="6F46FC7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REQ-EC-12000-001    |                         |  AMB-EC-12000-001     |</w:t>
      </w:r>
    </w:p>
    <w:p w14:paraId="1150DDA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66549AA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56BDAE9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w:t>
      </w:r>
    </w:p>
    <w:p w14:paraId="45E0B4D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5886AD5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ACCEPTANCE CRITERION |</w:t>
      </w:r>
    </w:p>
    <w:p w14:paraId="41B3D70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AC-EC-12000-001     |</w:t>
      </w:r>
    </w:p>
    <w:p w14:paraId="2B4C7F1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30B41F2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091CACF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w:t>
      </w:r>
    </w:p>
    <w:p w14:paraId="2C2401E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7C69DF0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TEST SCENARIO ID     | ----------------------&gt; |  TRACEABILITY ID      |</w:t>
      </w:r>
    </w:p>
    <w:p w14:paraId="049DB66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TS-EC-12000-001     |                         |  TRC-EC-12000-001     |</w:t>
      </w:r>
    </w:p>
    <w:p w14:paraId="316C7E4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2A35BF0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6AEEBA8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637682F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548C1BB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w:t>
      </w:r>
    </w:p>
    <w:p w14:paraId="1E104CB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725AFCE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APPROVAL ARTIFACT    |</w:t>
      </w:r>
    </w:p>
    <w:p w14:paraId="27A4817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APR-AC-EC-12000-001  |</w:t>
      </w:r>
    </w:p>
    <w:p w14:paraId="6D073C0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APR-TP-EC-12000-001  |</w:t>
      </w:r>
    </w:p>
    <w:p w14:paraId="49976A5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APR-AD-EC-12000-001  |</w:t>
      </w:r>
    </w:p>
    <w:p w14:paraId="50D70DE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w:t>
      </w:r>
    </w:p>
    <w:p w14:paraId="653E2F23" w14:textId="77777777" w:rsidR="00285A36" w:rsidRDefault="00285A36">
      <w:pPr>
        <w:pStyle w:val="Heading3"/>
        <w:rPr>
          <w:rFonts w:ascii="Calibri" w:eastAsia="Times New Roman" w:hAnsi="Calibri" w:cs="Calibri"/>
        </w:rPr>
      </w:pPr>
      <w:r>
        <w:rPr>
          <w:rFonts w:ascii="Calibri" w:eastAsia="Times New Roman" w:hAnsi="Calibri" w:cs="Calibri"/>
        </w:rPr>
        <w:t>4.1 Stable ID Reference Table</w:t>
      </w:r>
    </w:p>
    <w:tbl>
      <w:tblPr>
        <w:tblW w:w="5000" w:type="pct"/>
        <w:tblCellMar>
          <w:top w:w="15" w:type="dxa"/>
          <w:left w:w="15" w:type="dxa"/>
          <w:bottom w:w="15" w:type="dxa"/>
          <w:right w:w="15" w:type="dxa"/>
        </w:tblCellMar>
        <w:tblLook w:val="04A0" w:firstRow="1" w:lastRow="0" w:firstColumn="1" w:lastColumn="0" w:noHBand="0" w:noVBand="1"/>
      </w:tblPr>
      <w:tblGrid>
        <w:gridCol w:w="1795"/>
        <w:gridCol w:w="2094"/>
        <w:gridCol w:w="2008"/>
        <w:gridCol w:w="3447"/>
      </w:tblGrid>
      <w:tr w:rsidR="000215CF" w14:paraId="10D5DBFA"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DA33D17"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Artifact Type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A6B5A00"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ID Pattern</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23685FC9"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Real Example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62F54D1"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It Represents</w:t>
            </w:r>
          </w:p>
        </w:tc>
      </w:tr>
      <w:tr w:rsidR="000215CF" w14:paraId="7DCD877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764B7A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Jira Story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DE62D20" w14:textId="77777777" w:rsidR="00285A36" w:rsidRDefault="00285A36">
            <w:pPr>
              <w:spacing w:before="150" w:after="210"/>
              <w:rPr>
                <w:rFonts w:ascii="Calibri" w:eastAsia="Times New Roman" w:hAnsi="Calibri" w:cs="Calibri"/>
                <w:color w:val="26364A"/>
                <w:sz w:val="17"/>
                <w:szCs w:val="17"/>
              </w:rPr>
            </w:pPr>
            <w:r>
              <w:rPr>
                <w:rStyle w:val="HTMLCode"/>
              </w:rPr>
              <w:t>[A-Z]+-[0-9]+</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25E0BF4" w14:textId="77777777" w:rsidR="00285A36" w:rsidRDefault="00285A36">
            <w:pPr>
              <w:spacing w:before="150" w:after="210"/>
              <w:rPr>
                <w:rFonts w:ascii="Calibri" w:eastAsia="Times New Roman" w:hAnsi="Calibri" w:cs="Calibri"/>
                <w:color w:val="26364A"/>
                <w:sz w:val="17"/>
                <w:szCs w:val="17"/>
              </w:rPr>
            </w:pPr>
            <w:r>
              <w:rPr>
                <w:rStyle w:val="HTMLCode"/>
              </w:rPr>
              <w:t>EC-12000</w:t>
            </w:r>
            <w:r>
              <w:rPr>
                <w:rFonts w:ascii="Calibri" w:eastAsia="Times New Roman" w:hAnsi="Calibri" w:cs="Calibri"/>
                <w:color w:val="26364A"/>
                <w:sz w:val="17"/>
                <w:szCs w:val="17"/>
              </w:rPr>
              <w:t xml:space="preserve">, </w:t>
            </w:r>
            <w:r>
              <w:rPr>
                <w:rStyle w:val="HTMLCode"/>
              </w:rPr>
              <w:t>ETA-351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CFD55B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Parent business user story in Jira.</w:t>
            </w:r>
          </w:p>
        </w:tc>
      </w:tr>
      <w:tr w:rsidR="000215CF" w14:paraId="0D136CB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0D3FA50"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Requirement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F36AD8B" w14:textId="77777777" w:rsidR="00285A36" w:rsidRDefault="00285A36">
            <w:pPr>
              <w:spacing w:before="150" w:after="210"/>
              <w:rPr>
                <w:rFonts w:ascii="Calibri" w:eastAsia="Times New Roman" w:hAnsi="Calibri" w:cs="Calibri"/>
                <w:color w:val="26364A"/>
                <w:sz w:val="17"/>
                <w:szCs w:val="17"/>
              </w:rPr>
            </w:pPr>
            <w:r>
              <w:rPr>
                <w:rStyle w:val="HTMLCode"/>
              </w:rPr>
              <w:t>REQ-&lt;STORY&gt;-&lt;nnn&gt;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FACAF93" w14:textId="77777777" w:rsidR="00285A36" w:rsidRDefault="00285A36">
            <w:pPr>
              <w:spacing w:before="150" w:after="210"/>
              <w:rPr>
                <w:rFonts w:ascii="Calibri" w:eastAsia="Times New Roman" w:hAnsi="Calibri" w:cs="Calibri"/>
                <w:color w:val="26364A"/>
                <w:sz w:val="17"/>
                <w:szCs w:val="17"/>
              </w:rPr>
            </w:pPr>
            <w:r>
              <w:rPr>
                <w:rStyle w:val="HTMLCode"/>
              </w:rPr>
              <w:t>REQ-EC-12000-001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ED85A7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normalized, discrete business requirement.</w:t>
            </w:r>
          </w:p>
        </w:tc>
      </w:tr>
      <w:tr w:rsidR="000215CF" w14:paraId="15BF6D0A"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D3D4D2A"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Acceptance Criterion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3C62B0E" w14:textId="77777777" w:rsidR="00285A36" w:rsidRDefault="00285A36">
            <w:pPr>
              <w:spacing w:before="150" w:after="210"/>
              <w:rPr>
                <w:rFonts w:ascii="Calibri" w:eastAsia="Times New Roman" w:hAnsi="Calibri" w:cs="Calibri"/>
                <w:color w:val="26364A"/>
                <w:sz w:val="17"/>
                <w:szCs w:val="17"/>
              </w:rPr>
            </w:pPr>
            <w:r>
              <w:rPr>
                <w:rStyle w:val="HTMLCode"/>
              </w:rPr>
              <w:t>AC-&lt;STORY&gt;-&lt;nnn&gt;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46EC062" w14:textId="77777777" w:rsidR="00285A36" w:rsidRDefault="00285A36">
            <w:pPr>
              <w:spacing w:before="150" w:after="210"/>
              <w:rPr>
                <w:rFonts w:ascii="Calibri" w:eastAsia="Times New Roman" w:hAnsi="Calibri" w:cs="Calibri"/>
                <w:color w:val="26364A"/>
                <w:sz w:val="17"/>
                <w:szCs w:val="17"/>
              </w:rPr>
            </w:pPr>
            <w:r>
              <w:rPr>
                <w:rStyle w:val="HTMLCode"/>
              </w:rPr>
              <w:t>AC-EC-12000-002</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7D732A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An extracted or proposed condition of satisfaction.</w:t>
            </w:r>
          </w:p>
        </w:tc>
      </w:tr>
      <w:tr w:rsidR="000215CF" w14:paraId="406457D8"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BC6E4FB"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Ambiguity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84B74E8" w14:textId="77777777" w:rsidR="00285A36" w:rsidRDefault="00285A36">
            <w:pPr>
              <w:spacing w:before="150" w:after="210"/>
              <w:rPr>
                <w:rFonts w:ascii="Calibri" w:eastAsia="Times New Roman" w:hAnsi="Calibri" w:cs="Calibri"/>
                <w:color w:val="26364A"/>
                <w:sz w:val="17"/>
                <w:szCs w:val="17"/>
              </w:rPr>
            </w:pPr>
            <w:r>
              <w:rPr>
                <w:rStyle w:val="HTMLCode"/>
              </w:rPr>
              <w:t>AMB-&lt;STORY&gt;-&lt;nnn&gt;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1D0CEB6" w14:textId="77777777" w:rsidR="00285A36" w:rsidRDefault="00285A36">
            <w:pPr>
              <w:spacing w:before="150" w:after="210"/>
              <w:rPr>
                <w:rFonts w:ascii="Calibri" w:eastAsia="Times New Roman" w:hAnsi="Calibri" w:cs="Calibri"/>
                <w:color w:val="26364A"/>
                <w:sz w:val="17"/>
                <w:szCs w:val="17"/>
              </w:rPr>
            </w:pPr>
            <w:r>
              <w:rPr>
                <w:rStyle w:val="HTMLCode"/>
              </w:rPr>
              <w:t>AMB-EC-12000-001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296DB36"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An unresolved question or missing business rule.</w:t>
            </w:r>
          </w:p>
        </w:tc>
      </w:tr>
      <w:tr w:rsidR="000215CF" w14:paraId="04C1261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48AE04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Execution Blocker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ECA9900" w14:textId="77777777" w:rsidR="00285A36" w:rsidRDefault="00285A36">
            <w:pPr>
              <w:spacing w:before="150" w:after="210"/>
              <w:rPr>
                <w:rFonts w:ascii="Calibri" w:eastAsia="Times New Roman" w:hAnsi="Calibri" w:cs="Calibri"/>
                <w:color w:val="26364A"/>
                <w:sz w:val="17"/>
                <w:szCs w:val="17"/>
              </w:rPr>
            </w:pPr>
            <w:r>
              <w:rPr>
                <w:rStyle w:val="HTMLCode"/>
              </w:rPr>
              <w:t>BLOCKER-&lt;STORY&gt;-&lt;nnn&gt;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D5C57FC" w14:textId="77777777" w:rsidR="00285A36" w:rsidRDefault="00285A36">
            <w:pPr>
              <w:spacing w:before="150" w:after="210"/>
              <w:rPr>
                <w:rFonts w:ascii="Calibri" w:eastAsia="Times New Roman" w:hAnsi="Calibri" w:cs="Calibri"/>
                <w:color w:val="26364A"/>
                <w:sz w:val="17"/>
                <w:szCs w:val="17"/>
              </w:rPr>
            </w:pPr>
            <w:r>
              <w:rPr>
                <w:rStyle w:val="HTMLCode"/>
              </w:rPr>
              <w:t>BLOCKER-EC-12000-004</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AA8473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Environment/data/app defect blocking execution.</w:t>
            </w:r>
          </w:p>
        </w:tc>
      </w:tr>
      <w:tr w:rsidR="000215CF" w14:paraId="5FAC17A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0DFAFD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Test Plan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0691F93" w14:textId="77777777" w:rsidR="00285A36" w:rsidRDefault="00285A36">
            <w:pPr>
              <w:spacing w:before="150" w:after="210"/>
              <w:rPr>
                <w:rFonts w:ascii="Calibri" w:eastAsia="Times New Roman" w:hAnsi="Calibri" w:cs="Calibri"/>
                <w:color w:val="26364A"/>
                <w:sz w:val="17"/>
                <w:szCs w:val="17"/>
              </w:rPr>
            </w:pPr>
            <w:r>
              <w:rPr>
                <w:rStyle w:val="HTMLCode"/>
              </w:rPr>
              <w:t>TP-&lt;STORY&gt;-&lt;nnn&gt;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BED0FC9" w14:textId="77777777" w:rsidR="00285A36" w:rsidRDefault="00285A36">
            <w:pPr>
              <w:spacing w:before="150" w:after="210"/>
              <w:rPr>
                <w:rFonts w:ascii="Calibri" w:eastAsia="Times New Roman" w:hAnsi="Calibri" w:cs="Calibri"/>
                <w:color w:val="26364A"/>
                <w:sz w:val="17"/>
                <w:szCs w:val="17"/>
              </w:rPr>
            </w:pPr>
            <w:r>
              <w:rPr>
                <w:rStyle w:val="HTMLCode"/>
              </w:rPr>
              <w:t>TP-EC-12000-001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0837F0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The parent test plan.</w:t>
            </w:r>
          </w:p>
        </w:tc>
      </w:tr>
      <w:tr w:rsidR="000215CF" w14:paraId="6D6C3C4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814A77A"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Test Scenario</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B69E189" w14:textId="77777777" w:rsidR="00285A36" w:rsidRDefault="00285A36">
            <w:pPr>
              <w:spacing w:before="150" w:after="210"/>
              <w:rPr>
                <w:rFonts w:ascii="Calibri" w:eastAsia="Times New Roman" w:hAnsi="Calibri" w:cs="Calibri"/>
                <w:color w:val="26364A"/>
                <w:sz w:val="17"/>
                <w:szCs w:val="17"/>
              </w:rPr>
            </w:pPr>
            <w:r>
              <w:rPr>
                <w:rStyle w:val="HTMLCode"/>
              </w:rPr>
              <w:t>TS-&lt;STORY&gt;-&lt;nnn&gt;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7FE4C64" w14:textId="77777777" w:rsidR="00285A36" w:rsidRDefault="00285A36">
            <w:pPr>
              <w:spacing w:before="150" w:after="210"/>
              <w:rPr>
                <w:rFonts w:ascii="Calibri" w:eastAsia="Times New Roman" w:hAnsi="Calibri" w:cs="Calibri"/>
                <w:color w:val="26364A"/>
                <w:sz w:val="17"/>
                <w:szCs w:val="17"/>
              </w:rPr>
            </w:pPr>
            <w:r>
              <w:rPr>
                <w:rStyle w:val="HTMLCode"/>
              </w:rPr>
              <w:t>TS-EC-12000-003</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1C5697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single business test scenario.</w:t>
            </w:r>
          </w:p>
        </w:tc>
      </w:tr>
      <w:tr w:rsidR="000215CF" w14:paraId="6560C69F"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C51F451"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Traceability Clarification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F16B6FF" w14:textId="77777777" w:rsidR="00285A36" w:rsidRDefault="00285A36">
            <w:pPr>
              <w:spacing w:before="150" w:after="210"/>
              <w:rPr>
                <w:rFonts w:ascii="Calibri" w:eastAsia="Times New Roman" w:hAnsi="Calibri" w:cs="Calibri"/>
                <w:color w:val="26364A"/>
                <w:sz w:val="17"/>
                <w:szCs w:val="17"/>
              </w:rPr>
            </w:pPr>
            <w:r>
              <w:rPr>
                <w:rStyle w:val="HTMLCode"/>
              </w:rPr>
              <w:t>CLR-TP-&lt;STORY&gt;-&lt;nnn&gt;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57719F2" w14:textId="77777777" w:rsidR="00285A36" w:rsidRDefault="00285A36">
            <w:pPr>
              <w:spacing w:before="150" w:after="210"/>
              <w:rPr>
                <w:rFonts w:ascii="Calibri" w:eastAsia="Times New Roman" w:hAnsi="Calibri" w:cs="Calibri"/>
                <w:color w:val="26364A"/>
                <w:sz w:val="17"/>
                <w:szCs w:val="17"/>
              </w:rPr>
            </w:pPr>
            <w:r>
              <w:rPr>
                <w:rStyle w:val="HTMLCode"/>
              </w:rPr>
              <w:t>CLR-TP-EC-12000-002</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52B336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clarification raised by the test plan itself.</w:t>
            </w:r>
          </w:p>
        </w:tc>
      </w:tr>
      <w:tr w:rsidR="000215CF" w14:paraId="44478E7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CB09C6D"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Test-Plan Risk</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E6DD332" w14:textId="77777777" w:rsidR="00285A36" w:rsidRDefault="00285A36">
            <w:pPr>
              <w:spacing w:before="150" w:after="210"/>
              <w:rPr>
                <w:rFonts w:ascii="Calibri" w:eastAsia="Times New Roman" w:hAnsi="Calibri" w:cs="Calibri"/>
                <w:color w:val="26364A"/>
                <w:sz w:val="17"/>
                <w:szCs w:val="17"/>
              </w:rPr>
            </w:pPr>
            <w:r>
              <w:rPr>
                <w:rStyle w:val="HTMLCode"/>
              </w:rPr>
              <w:t>RISK-TP-&lt;STORY&gt;-&lt;nnn&gt;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64BF796" w14:textId="77777777" w:rsidR="00285A36" w:rsidRDefault="00285A36">
            <w:pPr>
              <w:spacing w:before="150" w:after="210"/>
              <w:rPr>
                <w:rFonts w:ascii="Calibri" w:eastAsia="Times New Roman" w:hAnsi="Calibri" w:cs="Calibri"/>
                <w:color w:val="26364A"/>
                <w:sz w:val="17"/>
                <w:szCs w:val="17"/>
              </w:rPr>
            </w:pPr>
            <w:r>
              <w:rPr>
                <w:rStyle w:val="HTMLCode"/>
              </w:rPr>
              <w:t>RISK-TP-EC-12000-001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B6607D6"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risk recorded against a plan.</w:t>
            </w:r>
          </w:p>
        </w:tc>
      </w:tr>
      <w:tr w:rsidR="000215CF" w14:paraId="418F425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831FAB3"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Approval Artifact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06B5BB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`APR-{AC\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1AAB8F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TP\</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D87107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AD}-…`</w:t>
            </w:r>
          </w:p>
        </w:tc>
      </w:tr>
      <w:tr w:rsidR="000215CF" w14:paraId="32F0400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FF0E02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Traceability Trace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6D3AB6E" w14:textId="77777777" w:rsidR="00285A36" w:rsidRDefault="00285A36">
            <w:pPr>
              <w:spacing w:before="150" w:after="210"/>
              <w:rPr>
                <w:rFonts w:ascii="Calibri" w:eastAsia="Times New Roman" w:hAnsi="Calibri" w:cs="Calibri"/>
                <w:color w:val="26364A"/>
                <w:sz w:val="17"/>
                <w:szCs w:val="17"/>
              </w:rPr>
            </w:pPr>
            <w:r>
              <w:rPr>
                <w:rStyle w:val="HTMLCode"/>
              </w:rPr>
              <w:t>TRC-&lt;STORY&gt;-&lt;nnn&gt;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1647972" w14:textId="77777777" w:rsidR="00285A36" w:rsidRDefault="00285A36">
            <w:pPr>
              <w:spacing w:before="150" w:after="210"/>
              <w:rPr>
                <w:rFonts w:ascii="Calibri" w:eastAsia="Times New Roman" w:hAnsi="Calibri" w:cs="Calibri"/>
                <w:color w:val="26364A"/>
                <w:sz w:val="17"/>
                <w:szCs w:val="17"/>
              </w:rPr>
            </w:pPr>
            <w:r>
              <w:rPr>
                <w:rStyle w:val="HTMLCode"/>
              </w:rPr>
              <w:t>TRC-EC-12000-001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693E62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RTM link: requirement → code → execution.</w:t>
            </w:r>
          </w:p>
        </w:tc>
      </w:tr>
      <w:tr w:rsidR="000215CF" w14:paraId="2084E675"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5D6182D"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Defect Report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16A4DF0" w14:textId="77777777" w:rsidR="00285A36" w:rsidRDefault="00285A36">
            <w:pPr>
              <w:spacing w:before="150" w:after="210"/>
              <w:rPr>
                <w:rFonts w:ascii="Calibri" w:eastAsia="Times New Roman" w:hAnsi="Calibri" w:cs="Calibri"/>
                <w:color w:val="26364A"/>
                <w:sz w:val="17"/>
                <w:szCs w:val="17"/>
              </w:rPr>
            </w:pPr>
            <w:r>
              <w:rPr>
                <w:rStyle w:val="HTMLCode"/>
              </w:rPr>
              <w:t>DEF-&lt;STORY&gt;-&lt;nnn&gt;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63CD6FE" w14:textId="77777777" w:rsidR="00285A36" w:rsidRDefault="00285A36">
            <w:pPr>
              <w:spacing w:before="150" w:after="210"/>
              <w:rPr>
                <w:rFonts w:ascii="Calibri" w:eastAsia="Times New Roman" w:hAnsi="Calibri" w:cs="Calibri"/>
                <w:color w:val="26364A"/>
                <w:sz w:val="17"/>
                <w:szCs w:val="17"/>
              </w:rPr>
            </w:pPr>
            <w:r>
              <w:rPr>
                <w:rStyle w:val="HTMLCode"/>
              </w:rPr>
              <w:t>DEF-ETA-411-001</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71089D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triaged defect artifact ready for Jira filing.</w:t>
            </w:r>
          </w:p>
        </w:tc>
      </w:tr>
    </w:tbl>
    <w:p w14:paraId="2589D8D1" w14:textId="77777777" w:rsidR="00285A36" w:rsidRDefault="00285A36">
      <w:pPr>
        <w:shd w:val="clear" w:color="auto" w:fill="F1F7FB"/>
        <w:spacing w:before="60" w:after="60"/>
        <w:divId w:val="1373724661"/>
        <w:rPr>
          <w:rFonts w:ascii="Calibri" w:hAnsi="Calibri" w:cs="Calibri"/>
          <w:color w:val="35506A"/>
          <w:sz w:val="20"/>
          <w:szCs w:val="20"/>
        </w:rPr>
      </w:pPr>
      <w:r>
        <w:rPr>
          <w:rStyle w:val="Strong"/>
          <w:rFonts w:ascii="Calibri" w:hAnsi="Calibri" w:cs="Calibri"/>
          <w:sz w:val="20"/>
          <w:szCs w:val="20"/>
        </w:rPr>
        <w:t>ID immutability rule:</w:t>
      </w:r>
      <w:r>
        <w:rPr>
          <w:rFonts w:ascii="Calibri" w:hAnsi="Calibri" w:cs="Calibri"/>
          <w:color w:val="35506A"/>
          <w:sz w:val="20"/>
          <w:szCs w:val="20"/>
        </w:rPr>
        <w:t xml:space="preserve"> </w:t>
      </w:r>
      <w:r>
        <w:rPr>
          <w:rStyle w:val="HTMLCode"/>
        </w:rPr>
        <w:t>REQ-*</w:t>
      </w:r>
      <w:r>
        <w:rPr>
          <w:rFonts w:ascii="Calibri" w:hAnsi="Calibri" w:cs="Calibri"/>
          <w:color w:val="35506A"/>
          <w:sz w:val="20"/>
          <w:szCs w:val="20"/>
        </w:rPr>
        <w:t xml:space="preserve">, </w:t>
      </w:r>
      <w:r>
        <w:rPr>
          <w:rStyle w:val="HTMLCode"/>
        </w:rPr>
        <w:t>AC-*</w:t>
      </w:r>
      <w:r>
        <w:rPr>
          <w:rFonts w:ascii="Calibri" w:hAnsi="Calibri" w:cs="Calibri"/>
          <w:color w:val="35506A"/>
          <w:sz w:val="20"/>
          <w:szCs w:val="20"/>
        </w:rPr>
        <w:t xml:space="preserve"> and </w:t>
      </w:r>
      <w:r>
        <w:rPr>
          <w:rStyle w:val="HTMLCode"/>
        </w:rPr>
        <w:t>TS-*</w:t>
      </w:r>
      <w:r>
        <w:rPr>
          <w:rFonts w:ascii="Calibri" w:hAnsi="Calibri" w:cs="Calibri"/>
          <w:color w:val="35506A"/>
          <w:sz w:val="20"/>
          <w:szCs w:val="20"/>
        </w:rPr>
        <w:t xml:space="preserve"> IDs are story-scoped and never renamed or</w:t>
      </w:r>
    </w:p>
    <w:p w14:paraId="344F9A40" w14:textId="77777777" w:rsidR="00285A36" w:rsidRDefault="00285A36">
      <w:pPr>
        <w:shd w:val="clear" w:color="auto" w:fill="F1F7FB"/>
        <w:spacing w:before="60" w:after="60"/>
        <w:divId w:val="1373724661"/>
        <w:rPr>
          <w:rFonts w:ascii="Calibri" w:hAnsi="Calibri" w:cs="Calibri"/>
          <w:color w:val="35506A"/>
          <w:sz w:val="20"/>
          <w:szCs w:val="20"/>
        </w:rPr>
      </w:pPr>
      <w:r>
        <w:rPr>
          <w:rFonts w:ascii="Calibri" w:hAnsi="Calibri" w:cs="Calibri"/>
          <w:color w:val="35506A"/>
          <w:sz w:val="20"/>
          <w:szCs w:val="20"/>
        </w:rPr>
        <w:t xml:space="preserve">shared — even when a scenario is reused across stories (see </w:t>
      </w:r>
      <w:hyperlink w:anchor="65-cross-story-scenario-reuse" w:history="1">
        <w:r>
          <w:rPr>
            <w:rStyle w:val="Hyperlink"/>
            <w:rFonts w:ascii="Calibri" w:hAnsi="Calibri" w:cs="Calibri"/>
            <w:sz w:val="20"/>
            <w:szCs w:val="20"/>
          </w:rPr>
          <w:t>§6.5</w:t>
        </w:r>
      </w:hyperlink>
      <w:r>
        <w:rPr>
          <w:rFonts w:ascii="Calibri" w:hAnsi="Calibri" w:cs="Calibri"/>
          <w:color w:val="35506A"/>
          <w:sz w:val="20"/>
          <w:szCs w:val="20"/>
        </w:rPr>
        <w:t>).</w:t>
      </w:r>
    </w:p>
    <w:p w14:paraId="6CDD584C"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4FD6B276">
          <v:rect id="_x0000_i1030" style="width:0;height:1.5pt" o:hralign="center" o:hrstd="t" o:hr="t" fillcolor="#a0a0a0" stroked="f"/>
        </w:pict>
      </w:r>
    </w:p>
    <w:p w14:paraId="02914DA8" w14:textId="77777777" w:rsidR="00285A36" w:rsidRDefault="00285A36">
      <w:pPr>
        <w:pStyle w:val="Heading2"/>
        <w:rPr>
          <w:rFonts w:ascii="Calibri" w:eastAsia="Times New Roman" w:hAnsi="Calibri" w:cs="Calibri"/>
        </w:rPr>
      </w:pPr>
      <w:r>
        <w:rPr>
          <w:rFonts w:ascii="Calibri" w:eastAsia="Times New Roman" w:hAnsi="Calibri" w:cs="Calibri"/>
        </w:rPr>
        <w:t>5. The Role of OpenSpec: From Delta Changes to Living Specifications</w:t>
      </w:r>
    </w:p>
    <w:p w14:paraId="1B5CC4D4" w14:textId="77777777" w:rsidR="00285A36" w:rsidRDefault="00285A36">
      <w:pPr>
        <w:pStyle w:val="Heading3"/>
        <w:rPr>
          <w:rFonts w:ascii="Calibri" w:eastAsia="Times New Roman" w:hAnsi="Calibri" w:cs="Calibri"/>
        </w:rPr>
      </w:pPr>
      <w:r>
        <w:rPr>
          <w:rFonts w:ascii="Calibri" w:eastAsia="Times New Roman" w:hAnsi="Calibri" w:cs="Calibri"/>
        </w:rPr>
        <w:t>5.1 What is OpenSpec?</w:t>
      </w:r>
    </w:p>
    <w:p w14:paraId="50F7C598"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OpenSpec</w:t>
      </w:r>
      <w:r>
        <w:rPr>
          <w:rFonts w:ascii="Calibri" w:hAnsi="Calibri" w:cs="Calibri"/>
          <w:color w:val="26364A"/>
          <w:sz w:val="20"/>
          <w:szCs w:val="20"/>
        </w:rPr>
        <w:t xml:space="preserve"> is the specification authority. Instead of tests written against closed Jira tickets that leave no record of intended behaviour, OpenSpec maintains </w:t>
      </w:r>
      <w:r>
        <w:rPr>
          <w:rStyle w:val="Strong"/>
          <w:rFonts w:ascii="Calibri" w:hAnsi="Calibri" w:cs="Calibri"/>
          <w:sz w:val="20"/>
          <w:szCs w:val="20"/>
        </w:rPr>
        <w:t>Living Specifications</w:t>
      </w:r>
      <w:r>
        <w:rPr>
          <w:rFonts w:ascii="Calibri" w:hAnsi="Calibri" w:cs="Calibri"/>
          <w:color w:val="26364A"/>
          <w:sz w:val="20"/>
          <w:szCs w:val="20"/>
        </w:rPr>
        <w:t>.</w:t>
      </w:r>
    </w:p>
    <w:p w14:paraId="4C643B2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Delta Changes (</w:t>
      </w:r>
      <w:r>
        <w:rPr>
          <w:rStyle w:val="HTMLCode"/>
          <w:b/>
          <w:bCs/>
        </w:rPr>
        <w:t>openspec/changes/&lt;change-name&gt;/</w:t>
      </w:r>
      <w:r>
        <w:rPr>
          <w:rStyle w:val="Strong"/>
          <w:rFonts w:ascii="Calibri" w:hAnsi="Calibri" w:cs="Calibri"/>
          <w:sz w:val="20"/>
          <w:szCs w:val="20"/>
        </w:rPr>
        <w:t>)</w:t>
      </w:r>
      <w:r>
        <w:rPr>
          <w:rFonts w:ascii="Calibri" w:hAnsi="Calibri" w:cs="Calibri"/>
          <w:color w:val="26364A"/>
          <w:sz w:val="20"/>
          <w:szCs w:val="20"/>
        </w:rPr>
        <w:t xml:space="preserve"> drafted at Stage </w:t>
      </w:r>
      <w:r>
        <w:rPr>
          <w:rStyle w:val="HTMLCode"/>
        </w:rPr>
        <w:t>OPENSPEC_GENERATION</w:t>
      </w:r>
      <w:r>
        <w:rPr>
          <w:rFonts w:ascii="Calibri" w:hAnsi="Calibri" w:cs="Calibri"/>
          <w:color w:val="26364A"/>
          <w:sz w:val="20"/>
          <w:szCs w:val="20"/>
        </w:rPr>
        <w:t>:</w:t>
      </w:r>
    </w:p>
    <w:p w14:paraId="3C3D0B79"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HTMLCode"/>
        </w:rPr>
        <w:t>proposal.md</w:t>
      </w:r>
      <w:r>
        <w:rPr>
          <w:rFonts w:ascii="Calibri" w:hAnsi="Calibri" w:cs="Calibri"/>
          <w:color w:val="26364A"/>
          <w:sz w:val="20"/>
          <w:szCs w:val="20"/>
        </w:rPr>
        <w:t xml:space="preserve"> — business intent and user context.</w:t>
      </w:r>
    </w:p>
    <w:p w14:paraId="0CEDFA6D"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HTMLCode"/>
        </w:rPr>
        <w:t>specs/&lt;capability&gt;/&lt;spec-name&gt;/spec.md</w:t>
      </w:r>
      <w:r>
        <w:rPr>
          <w:rFonts w:ascii="Calibri" w:hAnsi="Calibri" w:cs="Calibri"/>
          <w:color w:val="26364A"/>
          <w:sz w:val="20"/>
          <w:szCs w:val="20"/>
        </w:rPr>
        <w:t xml:space="preserve"> — the exact behavioural delta (a </w:t>
      </w:r>
      <w:r>
        <w:rPr>
          <w:rStyle w:val="Emphasis"/>
          <w:rFonts w:ascii="Calibri" w:hAnsi="Calibri" w:cs="Calibri"/>
          <w:color w:val="26364A"/>
          <w:sz w:val="20"/>
          <w:szCs w:val="20"/>
        </w:rPr>
        <w:t>diff</w:t>
      </w:r>
      <w:r>
        <w:rPr>
          <w:rFonts w:ascii="Calibri" w:hAnsi="Calibri" w:cs="Calibri"/>
          <w:color w:val="26364A"/>
          <w:sz w:val="20"/>
          <w:szCs w:val="20"/>
        </w:rPr>
        <w:t>, not the</w:t>
      </w:r>
    </w:p>
    <w:p w14:paraId="20ACD66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current state).</w:t>
      </w:r>
    </w:p>
    <w:p w14:paraId="21AB0198"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HTMLCode"/>
        </w:rPr>
        <w:t>design.md</w:t>
      </w:r>
      <w:r>
        <w:rPr>
          <w:rFonts w:ascii="Calibri" w:hAnsi="Calibri" w:cs="Calibri"/>
          <w:color w:val="26364A"/>
          <w:sz w:val="20"/>
          <w:szCs w:val="20"/>
        </w:rPr>
        <w:t xml:space="preserve"> — technical/architectural decisions.</w:t>
      </w:r>
    </w:p>
    <w:p w14:paraId="3868F092"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HTMLCode"/>
        </w:rPr>
        <w:t>tasks.md</w:t>
      </w:r>
      <w:r>
        <w:rPr>
          <w:rFonts w:ascii="Calibri" w:hAnsi="Calibri" w:cs="Calibri"/>
          <w:color w:val="26364A"/>
          <w:sz w:val="20"/>
          <w:szCs w:val="20"/>
        </w:rPr>
        <w:t xml:space="preserve"> — implementation breakdown.</w:t>
      </w:r>
    </w:p>
    <w:p w14:paraId="2CE1EE67"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HTMLCode"/>
        </w:rPr>
        <w:t>.openspec.yaml</w:t>
      </w:r>
      <w:r>
        <w:rPr>
          <w:rFonts w:ascii="Calibri" w:hAnsi="Calibri" w:cs="Calibri"/>
          <w:color w:val="26364A"/>
          <w:sz w:val="20"/>
          <w:szCs w:val="20"/>
        </w:rPr>
        <w:t xml:space="preserve"> — change metadata (</w:t>
      </w:r>
      <w:r>
        <w:rPr>
          <w:rStyle w:val="HTMLCode"/>
        </w:rPr>
        <w:t>schema</w:t>
      </w:r>
      <w:r>
        <w:rPr>
          <w:rFonts w:ascii="Calibri" w:hAnsi="Calibri" w:cs="Calibri"/>
          <w:color w:val="26364A"/>
          <w:sz w:val="20"/>
          <w:szCs w:val="20"/>
        </w:rPr>
        <w:t xml:space="preserve">, </w:t>
      </w:r>
      <w:r>
        <w:rPr>
          <w:rStyle w:val="HTMLCode"/>
        </w:rPr>
        <w:t>created</w:t>
      </w:r>
      <w:r>
        <w:rPr>
          <w:rFonts w:ascii="Calibri" w:hAnsi="Calibri" w:cs="Calibri"/>
          <w:color w:val="26364A"/>
          <w:sz w:val="20"/>
          <w:szCs w:val="20"/>
        </w:rPr>
        <w:t>).</w:t>
      </w:r>
    </w:p>
    <w:p w14:paraId="7283A55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Strict Validation:</w:t>
      </w:r>
      <w:r>
        <w:rPr>
          <w:rFonts w:ascii="Calibri" w:hAnsi="Calibri" w:cs="Calibri"/>
          <w:color w:val="26364A"/>
          <w:sz w:val="20"/>
          <w:szCs w:val="20"/>
        </w:rPr>
        <w:t xml:space="preserve"> </w:t>
      </w:r>
      <w:r>
        <w:rPr>
          <w:rStyle w:val="HTMLCode"/>
        </w:rPr>
        <w:t>npx openspec validate &lt;change-name&gt; --strict</w:t>
      </w:r>
      <w:r>
        <w:rPr>
          <w:rFonts w:ascii="Calibri" w:hAnsi="Calibri" w:cs="Calibri"/>
          <w:color w:val="26364A"/>
          <w:sz w:val="20"/>
          <w:szCs w:val="20"/>
        </w:rPr>
        <w:t>.</w:t>
      </w:r>
    </w:p>
    <w:p w14:paraId="3F6A85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Living Spec Archival (</w:t>
      </w:r>
      <w:r>
        <w:rPr>
          <w:rStyle w:val="HTMLCode"/>
          <w:b/>
          <w:bCs/>
        </w:rPr>
        <w:t>openspec/specs/</w:t>
      </w:r>
      <w:r>
        <w:rPr>
          <w:rStyle w:val="Strong"/>
          <w:rFonts w:ascii="Calibri" w:hAnsi="Calibri" w:cs="Calibri"/>
          <w:sz w:val="20"/>
          <w:szCs w:val="20"/>
        </w:rPr>
        <w:t>)</w:t>
      </w:r>
      <w:r>
        <w:rPr>
          <w:rFonts w:ascii="Calibri" w:hAnsi="Calibri" w:cs="Calibri"/>
          <w:color w:val="26364A"/>
          <w:sz w:val="20"/>
          <w:szCs w:val="20"/>
        </w:rPr>
        <w:t xml:space="preserve"> at Stage </w:t>
      </w:r>
      <w:r>
        <w:rPr>
          <w:rStyle w:val="HTMLCode"/>
        </w:rPr>
        <w:t>OPENSPEC_ARCHIVE</w:t>
      </w:r>
      <w:r>
        <w:rPr>
          <w:rFonts w:ascii="Calibri" w:hAnsi="Calibri" w:cs="Calibri"/>
          <w:color w:val="26364A"/>
          <w:sz w:val="20"/>
          <w:szCs w:val="20"/>
        </w:rPr>
        <w:t>: `npx openspec archive</w:t>
      </w:r>
    </w:p>
    <w:p w14:paraId="748C538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&lt;change-name&gt;</w:t>
      </w:r>
      <w:r>
        <w:rPr>
          <w:rStyle w:val="HTMLCode"/>
        </w:rPr>
        <w:t xml:space="preserve"> folds the delta into the root spec and moves the change to a **date-stamped** archive folder, e.g. </w:t>
      </w:r>
      <w:r>
        <w:rPr>
          <w:rFonts w:ascii="Calibri" w:hAnsi="Calibri" w:cs="Calibri"/>
          <w:color w:val="26364A"/>
          <w:sz w:val="20"/>
          <w:szCs w:val="20"/>
        </w:rPr>
        <w:t>openspec/changes/archive/2026-09-18-add-home-navigation/`.</w:t>
      </w:r>
    </w:p>
    <w:p w14:paraId="466D21B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NEW JIRA STORY</w:t>
      </w:r>
    </w:p>
    <w:p w14:paraId="63B3EC0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0873CF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5DE1740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[OPENSPEC_GENERATION]</w:t>
      </w:r>
    </w:p>
    <w:p w14:paraId="2D2D24D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Delta Spec: openspec/changes/track-paper-out-media-type/</w:t>
      </w:r>
    </w:p>
    <w:p w14:paraId="37EAD59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471211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1B2B971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[Test Plan → Implementation → Execution → RTM]</w:t>
      </w:r>
    </w:p>
    <w:p w14:paraId="72502FF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094CCBB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622FA26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[OPENSPEC_ARCHIVE]</w:t>
      </w:r>
    </w:p>
    <w:p w14:paraId="5876972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Living Spec: openspec/specs/paper-out-export/&lt;spec-name&gt;/spec.md</w:t>
      </w:r>
    </w:p>
    <w:p w14:paraId="5892449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 Retired change: openspec/changes/archive/&lt;YYYY-MM-DD&gt;-&lt;change-name&gt;/</w:t>
      </w:r>
    </w:p>
    <w:p w14:paraId="7E5DDA8C" w14:textId="77777777" w:rsidR="00285A36" w:rsidRDefault="00285A36">
      <w:pPr>
        <w:shd w:val="clear" w:color="auto" w:fill="F1F7FB"/>
        <w:spacing w:before="60" w:after="60"/>
        <w:divId w:val="1863005569"/>
        <w:rPr>
          <w:rFonts w:ascii="Calibri" w:hAnsi="Calibri" w:cs="Calibri"/>
          <w:color w:val="35506A"/>
          <w:sz w:val="20"/>
          <w:szCs w:val="20"/>
        </w:rPr>
      </w:pPr>
      <w:r>
        <w:rPr>
          <w:rStyle w:val="Strong"/>
          <w:rFonts w:ascii="Calibri" w:hAnsi="Calibri" w:cs="Calibri"/>
          <w:sz w:val="20"/>
          <w:szCs w:val="20"/>
        </w:rPr>
        <w:t>The CLI is the only writer.</w:t>
      </w:r>
      <w:r>
        <w:rPr>
          <w:rFonts w:ascii="Calibri" w:hAnsi="Calibri" w:cs="Calibri"/>
          <w:color w:val="35506A"/>
          <w:sz w:val="20"/>
          <w:szCs w:val="20"/>
        </w:rPr>
        <w:t xml:space="preserve"> Never hand-edit </w:t>
      </w:r>
      <w:r>
        <w:rPr>
          <w:rStyle w:val="HTMLCode"/>
        </w:rPr>
        <w:t>openspec/specs/</w:t>
      </w:r>
      <w:r>
        <w:rPr>
          <w:rFonts w:ascii="Calibri" w:hAnsi="Calibri" w:cs="Calibri"/>
          <w:color w:val="35506A"/>
          <w:sz w:val="20"/>
          <w:szCs w:val="20"/>
        </w:rPr>
        <w:t xml:space="preserve"> and never move a change directory</w:t>
      </w:r>
    </w:p>
    <w:p w14:paraId="71962591" w14:textId="77777777" w:rsidR="00285A36" w:rsidRDefault="00285A36">
      <w:pPr>
        <w:shd w:val="clear" w:color="auto" w:fill="F1F7FB"/>
        <w:spacing w:before="60" w:after="60"/>
        <w:divId w:val="1863005569"/>
        <w:rPr>
          <w:rFonts w:ascii="Calibri" w:hAnsi="Calibri" w:cs="Calibri"/>
          <w:color w:val="35506A"/>
          <w:sz w:val="20"/>
          <w:szCs w:val="20"/>
        </w:rPr>
      </w:pPr>
      <w:r>
        <w:rPr>
          <w:rFonts w:ascii="Calibri" w:hAnsi="Calibri" w:cs="Calibri"/>
          <w:color w:val="35506A"/>
          <w:sz w:val="20"/>
          <w:szCs w:val="20"/>
        </w:rPr>
        <w:t xml:space="preserve">manually. Archiving is documentation lifecycle only — it moves </w:t>
      </w:r>
      <w:r>
        <w:rPr>
          <w:rStyle w:val="Strong"/>
          <w:rFonts w:ascii="Calibri" w:hAnsi="Calibri" w:cs="Calibri"/>
          <w:sz w:val="20"/>
          <w:szCs w:val="20"/>
        </w:rPr>
        <w:t>no</w:t>
      </w:r>
      <w:r>
        <w:rPr>
          <w:rFonts w:ascii="Calibri" w:hAnsi="Calibri" w:cs="Calibri"/>
          <w:color w:val="35506A"/>
          <w:sz w:val="20"/>
          <w:szCs w:val="20"/>
        </w:rPr>
        <w:t xml:space="preserve"> feature file and changes</w:t>
      </w:r>
    </w:p>
    <w:p w14:paraId="282C1D7E" w14:textId="77777777" w:rsidR="00285A36" w:rsidRDefault="00285A36">
      <w:pPr>
        <w:shd w:val="clear" w:color="auto" w:fill="F1F7FB"/>
        <w:spacing w:before="60" w:after="60"/>
        <w:divId w:val="1863005569"/>
        <w:rPr>
          <w:rFonts w:ascii="Calibri" w:hAnsi="Calibri" w:cs="Calibri"/>
          <w:color w:val="35506A"/>
          <w:sz w:val="20"/>
          <w:szCs w:val="20"/>
        </w:rPr>
      </w:pPr>
      <w:r>
        <w:rPr>
          <w:rStyle w:val="Strong"/>
          <w:rFonts w:ascii="Calibri" w:hAnsi="Calibri" w:cs="Calibri"/>
          <w:sz w:val="20"/>
          <w:szCs w:val="20"/>
        </w:rPr>
        <w:t>no</w:t>
      </w:r>
      <w:r>
        <w:rPr>
          <w:rFonts w:ascii="Calibri" w:hAnsi="Calibri" w:cs="Calibri"/>
          <w:color w:val="35506A"/>
          <w:sz w:val="20"/>
          <w:szCs w:val="20"/>
        </w:rPr>
        <w:t xml:space="preserve"> tag, so every scenario in </w:t>
      </w:r>
      <w:r>
        <w:rPr>
          <w:rStyle w:val="HTMLCode"/>
        </w:rPr>
        <w:t>features/approved/**</w:t>
      </w:r>
      <w:r>
        <w:rPr>
          <w:rFonts w:ascii="Calibri" w:hAnsi="Calibri" w:cs="Calibri"/>
          <w:color w:val="35506A"/>
          <w:sz w:val="20"/>
          <w:szCs w:val="20"/>
        </w:rPr>
        <w:t xml:space="preserve"> keeps running exactly as before.</w:t>
      </w:r>
    </w:p>
    <w:p w14:paraId="3F744151" w14:textId="77777777" w:rsidR="00285A36" w:rsidRDefault="00285A36">
      <w:pPr>
        <w:pStyle w:val="Heading3"/>
        <w:rPr>
          <w:rFonts w:ascii="Calibri" w:eastAsia="Times New Roman" w:hAnsi="Calibri" w:cs="Calibri"/>
        </w:rPr>
      </w:pPr>
      <w:r>
        <w:rPr>
          <w:rFonts w:ascii="Calibri" w:eastAsia="Times New Roman" w:hAnsi="Calibri" w:cs="Calibri"/>
        </w:rPr>
        <w:t>5.2 Archive discipline</w:t>
      </w:r>
    </w:p>
    <w:p w14:paraId="69FA92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Archive </w:t>
      </w:r>
      <w:r>
        <w:rPr>
          <w:rStyle w:val="Strong"/>
          <w:rFonts w:ascii="Calibri" w:hAnsi="Calibri" w:cs="Calibri"/>
          <w:sz w:val="20"/>
          <w:szCs w:val="20"/>
        </w:rPr>
        <w:t>only</w:t>
      </w:r>
      <w:r>
        <w:rPr>
          <w:rFonts w:ascii="Calibri" w:hAnsi="Calibri" w:cs="Calibri"/>
          <w:color w:val="26364A"/>
          <w:sz w:val="20"/>
          <w:szCs w:val="20"/>
        </w:rPr>
        <w:t xml:space="preserve"> after the RTM records a real passing execution for the story.</w:t>
      </w:r>
    </w:p>
    <w:p w14:paraId="4CCF21F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 story with </w:t>
      </w:r>
      <w:r>
        <w:rPr>
          <w:rStyle w:val="Strong"/>
          <w:rFonts w:ascii="Calibri" w:hAnsi="Calibri" w:cs="Calibri"/>
          <w:sz w:val="20"/>
          <w:szCs w:val="20"/>
        </w:rPr>
        <w:t>deferred</w:t>
      </w:r>
      <w:r>
        <w:rPr>
          <w:rFonts w:ascii="Calibri" w:hAnsi="Calibri" w:cs="Calibri"/>
          <w:color w:val="26364A"/>
          <w:sz w:val="20"/>
          <w:szCs w:val="20"/>
        </w:rPr>
        <w:t xml:space="preserve"> ACs is archived for the </w:t>
      </w:r>
      <w:r>
        <w:rPr>
          <w:rStyle w:val="Strong"/>
          <w:rFonts w:ascii="Calibri" w:hAnsi="Calibri" w:cs="Calibri"/>
          <w:sz w:val="20"/>
          <w:szCs w:val="20"/>
        </w:rPr>
        <w:t>delivered</w:t>
      </w:r>
      <w:r>
        <w:rPr>
          <w:rFonts w:ascii="Calibri" w:hAnsi="Calibri" w:cs="Calibri"/>
          <w:color w:val="26364A"/>
          <w:sz w:val="20"/>
          <w:szCs w:val="20"/>
        </w:rPr>
        <w:t xml:space="preserve"> ones only; deferred ACs stay</w:t>
      </w:r>
    </w:p>
    <w:p w14:paraId="415671B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visible as open work and are never silently dropped.</w:t>
      </w:r>
    </w:p>
    <w:p w14:paraId="2C5679A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RTM entries carry </w:t>
      </w:r>
      <w:r>
        <w:rPr>
          <w:rStyle w:val="HTMLCode"/>
        </w:rPr>
        <w:t>openSpecRefs</w:t>
      </w:r>
      <w:r>
        <w:rPr>
          <w:rFonts w:ascii="Calibri" w:hAnsi="Calibri" w:cs="Calibri"/>
          <w:color w:val="26364A"/>
          <w:sz w:val="20"/>
          <w:szCs w:val="20"/>
        </w:rPr>
        <w:t>; after archival those refs are repointed from the change path to</w:t>
      </w:r>
    </w:p>
    <w:p w14:paraId="0C85467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the living-spec path (</w:t>
      </w:r>
      <w:r>
        <w:rPr>
          <w:rStyle w:val="HTMLCode"/>
        </w:rPr>
        <w:t>SEM-RTM</w:t>
      </w:r>
      <w:r>
        <w:rPr>
          <w:rFonts w:ascii="Calibri" w:hAnsi="Calibri" w:cs="Calibri"/>
          <w:color w:val="26364A"/>
          <w:sz w:val="20"/>
          <w:szCs w:val="20"/>
        </w:rPr>
        <w:t xml:space="preserve"> enforces this).</w:t>
      </w:r>
    </w:p>
    <w:p w14:paraId="6FED44C7"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7A892777">
          <v:rect id="_x0000_i1031" style="width:0;height:1.5pt" o:hralign="center" o:hrstd="t" o:hr="t" fillcolor="#a0a0a0" stroked="f"/>
        </w:pict>
      </w:r>
    </w:p>
    <w:p w14:paraId="7C7488AA" w14:textId="77777777" w:rsidR="00285A36" w:rsidRDefault="00285A36">
      <w:pPr>
        <w:pStyle w:val="Heading2"/>
        <w:rPr>
          <w:rFonts w:ascii="Calibri" w:eastAsia="Times New Roman" w:hAnsi="Calibri" w:cs="Calibri"/>
        </w:rPr>
      </w:pPr>
      <w:r>
        <w:rPr>
          <w:rFonts w:ascii="Calibri" w:eastAsia="Times New Roman" w:hAnsi="Calibri" w:cs="Calibri"/>
        </w:rPr>
        <w:t>6. The Testing Spectrum: UI vs. API vs. HYBRID</w:t>
      </w:r>
    </w:p>
    <w:p w14:paraId="1DABE40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This framework supports </w:t>
      </w:r>
      <w:r>
        <w:rPr>
          <w:rStyle w:val="Strong"/>
          <w:rFonts w:ascii="Calibri" w:hAnsi="Calibri" w:cs="Calibri"/>
          <w:sz w:val="20"/>
          <w:szCs w:val="20"/>
        </w:rPr>
        <w:t>UI, API, and HYBRID</w:t>
      </w:r>
      <w:r>
        <w:rPr>
          <w:rFonts w:ascii="Calibri" w:hAnsi="Calibri" w:cs="Calibri"/>
          <w:color w:val="26364A"/>
          <w:sz w:val="20"/>
          <w:szCs w:val="20"/>
        </w:rPr>
        <w:t xml:space="preserve"> scenarios inside the same Gherkin syntax, selected by an </w:t>
      </w:r>
      <w:r>
        <w:rPr>
          <w:rStyle w:val="HTMLCode"/>
        </w:rPr>
        <w:t>@interface-</w:t>
      </w:r>
      <w:r>
        <w:rPr>
          <w:rFonts w:ascii="Calibri" w:hAnsi="Calibri" w:cs="Calibri"/>
          <w:color w:val="26364A"/>
          <w:sz w:val="20"/>
          <w:szCs w:val="20"/>
        </w:rPr>
        <w:t xml:space="preserve"> tag. </w:t>
      </w:r>
      <w:r>
        <w:rPr>
          <w:rStyle w:val="Strong"/>
          <w:rFonts w:ascii="Calibri" w:hAnsi="Calibri" w:cs="Calibri"/>
          <w:sz w:val="20"/>
          <w:szCs w:val="20"/>
        </w:rPr>
        <w:t xml:space="preserve">A missing </w:t>
      </w:r>
      <w:r>
        <w:rPr>
          <w:rStyle w:val="HTMLCode"/>
          <w:b/>
          <w:bCs/>
        </w:rPr>
        <w:t>@interface-</w:t>
      </w:r>
      <w:r>
        <w:rPr>
          <w:rStyle w:val="Strong"/>
          <w:rFonts w:ascii="Calibri" w:hAnsi="Calibri" w:cs="Calibri"/>
          <w:sz w:val="20"/>
          <w:szCs w:val="20"/>
        </w:rPr>
        <w:t xml:space="preserve"> tag means UI</w:t>
      </w:r>
      <w:r>
        <w:rPr>
          <w:rFonts w:ascii="Calibri" w:hAnsi="Calibri" w:cs="Calibri"/>
          <w:color w:val="26364A"/>
          <w:sz w:val="20"/>
          <w:szCs w:val="20"/>
        </w:rPr>
        <w:t>, so every file written before API support existed is still valid.</w:t>
      </w:r>
    </w:p>
    <w:p w14:paraId="6658E87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graph LR</w:t>
      </w:r>
    </w:p>
    <w:p w14:paraId="7BDC09D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subgraph UI ["@interface-ui (Pure UI)"]</w:t>
      </w:r>
    </w:p>
    <w:p w14:paraId="437204F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UI_1[Navigate page] --&gt; UI_2[Fill fields] --&gt; UI_3[Verify DOM]</w:t>
      </w:r>
    </w:p>
    <w:p w14:paraId="0835A12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end</w:t>
      </w:r>
    </w:p>
    <w:p w14:paraId="0C73D65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subgraph API ["@interface-api (Pure API)"]</w:t>
      </w:r>
    </w:p>
    <w:p w14:paraId="52F3AA6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API_1[Build payload] --&gt; API_2[.eo POST form-encoded] --&gt; API_3[Validate Zod contract &amp; status]</w:t>
      </w:r>
    </w:p>
    <w:p w14:paraId="68DC9AC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end</w:t>
      </w:r>
    </w:p>
    <w:p w14:paraId="722B16C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subgraph HYBRID ["@interface-hybrid (Fast seed + UI proof)"]</w:t>
      </w:r>
    </w:p>
    <w:p w14:paraId="7A153FC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HYB_1[API seeds state ~150ms] --&gt; HYB_2[Browser opens target record] --&gt; HYB_3[Assert UI audit trail]</w:t>
      </w:r>
    </w:p>
    <w:p w14:paraId="1C3DC38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end</w:t>
      </w:r>
    </w:p>
    <w:p w14:paraId="088348CC" w14:textId="77777777" w:rsidR="00285A36" w:rsidRDefault="00285A36">
      <w:pPr>
        <w:pStyle w:val="Heading3"/>
        <w:rPr>
          <w:rFonts w:ascii="Calibri" w:eastAsia="Times New Roman" w:hAnsi="Calibri" w:cs="Calibri"/>
        </w:rPr>
      </w:pPr>
      <w:r>
        <w:rPr>
          <w:rFonts w:ascii="Calibri" w:eastAsia="Times New Roman" w:hAnsi="Calibri" w:cs="Calibri"/>
        </w:rPr>
        <w:t xml:space="preserve">6.1 </w:t>
      </w:r>
      <w:r>
        <w:rPr>
          <w:rStyle w:val="HTMLCode"/>
        </w:rPr>
        <w:t>@interface-ui</w:t>
      </w:r>
      <w:r>
        <w:rPr>
          <w:rFonts w:ascii="Calibri" w:eastAsia="Times New Roman" w:hAnsi="Calibri" w:cs="Calibri"/>
        </w:rPr>
        <w:t xml:space="preserve"> — Pure Browser Automation</w:t>
      </w:r>
    </w:p>
    <w:p w14:paraId="2F8C6E6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Drives the full browser lifecycle (</w:t>
      </w:r>
      <w:r>
        <w:rPr>
          <w:rStyle w:val="HTMLCode"/>
        </w:rPr>
        <w:t>page.goto</w:t>
      </w:r>
      <w:r>
        <w:rPr>
          <w:rFonts w:ascii="Calibri" w:hAnsi="Calibri" w:cs="Calibri"/>
          <w:color w:val="26364A"/>
          <w:sz w:val="20"/>
          <w:szCs w:val="20"/>
        </w:rPr>
        <w:t xml:space="preserve">, </w:t>
      </w:r>
      <w:r>
        <w:rPr>
          <w:rStyle w:val="HTMLCode"/>
        </w:rPr>
        <w:t>click</w:t>
      </w:r>
      <w:r>
        <w:rPr>
          <w:rFonts w:ascii="Calibri" w:hAnsi="Calibri" w:cs="Calibri"/>
          <w:color w:val="26364A"/>
          <w:sz w:val="20"/>
          <w:szCs w:val="20"/>
        </w:rPr>
        <w:t xml:space="preserve">, </w:t>
      </w:r>
      <w:r>
        <w:rPr>
          <w:rStyle w:val="HTMLCode"/>
        </w:rPr>
        <w:t>fill</w:t>
      </w:r>
      <w:r>
        <w:rPr>
          <w:rFonts w:ascii="Calibri" w:hAnsi="Calibri" w:cs="Calibri"/>
          <w:color w:val="26364A"/>
          <w:sz w:val="20"/>
          <w:szCs w:val="20"/>
        </w:rPr>
        <w:t>). Uses accessible locators (</w:t>
      </w:r>
      <w:r>
        <w:rPr>
          <w:rStyle w:val="HTMLCode"/>
        </w:rPr>
        <w:t>getByRole</w:t>
      </w:r>
      <w:r>
        <w:rPr>
          <w:rFonts w:ascii="Calibri" w:hAnsi="Calibri" w:cs="Calibri"/>
          <w:color w:val="26364A"/>
          <w:sz w:val="20"/>
          <w:szCs w:val="20"/>
        </w:rPr>
        <w:t xml:space="preserve"> → </w:t>
      </w:r>
      <w:r>
        <w:rPr>
          <w:rStyle w:val="HTMLCode"/>
        </w:rPr>
        <w:t>getByLabel</w:t>
      </w:r>
      <w:r>
        <w:rPr>
          <w:rFonts w:ascii="Calibri" w:hAnsi="Calibri" w:cs="Calibri"/>
          <w:color w:val="26364A"/>
          <w:sz w:val="20"/>
          <w:szCs w:val="20"/>
        </w:rPr>
        <w:t xml:space="preserve"> → </w:t>
      </w:r>
      <w:r>
        <w:rPr>
          <w:rStyle w:val="HTMLCode"/>
        </w:rPr>
        <w:t>getByPlaceholder</w:t>
      </w:r>
      <w:r>
        <w:rPr>
          <w:rFonts w:ascii="Calibri" w:hAnsi="Calibri" w:cs="Calibri"/>
          <w:color w:val="26364A"/>
          <w:sz w:val="20"/>
          <w:szCs w:val="20"/>
        </w:rPr>
        <w:t xml:space="preserve"> → </w:t>
      </w:r>
      <w:r>
        <w:rPr>
          <w:rStyle w:val="HTMLCode"/>
        </w:rPr>
        <w:t>getByText</w:t>
      </w:r>
      <w:r>
        <w:rPr>
          <w:rFonts w:ascii="Calibri" w:hAnsi="Calibri" w:cs="Calibri"/>
          <w:color w:val="26364A"/>
          <w:sz w:val="20"/>
          <w:szCs w:val="20"/>
        </w:rPr>
        <w:t xml:space="preserve"> → </w:t>
      </w:r>
      <w:r>
        <w:rPr>
          <w:rStyle w:val="HTMLCode"/>
        </w:rPr>
        <w:t>getByTestId</w:t>
      </w:r>
      <w:r>
        <w:rPr>
          <w:rFonts w:ascii="Calibri" w:hAnsi="Calibri" w:cs="Calibri"/>
          <w:color w:val="26364A"/>
          <w:sz w:val="20"/>
          <w:szCs w:val="20"/>
        </w:rPr>
        <w:t>). Never brittle CSS or raw XPath.</w:t>
      </w:r>
    </w:p>
    <w:p w14:paraId="397483BE" w14:textId="77777777" w:rsidR="00285A36" w:rsidRDefault="00285A36">
      <w:pPr>
        <w:pStyle w:val="Heading3"/>
        <w:rPr>
          <w:rFonts w:ascii="Calibri" w:eastAsia="Times New Roman" w:hAnsi="Calibri" w:cs="Calibri"/>
        </w:rPr>
      </w:pPr>
      <w:r>
        <w:rPr>
          <w:rFonts w:ascii="Calibri" w:eastAsia="Times New Roman" w:hAnsi="Calibri" w:cs="Calibri"/>
        </w:rPr>
        <w:t>6.2 What eCore's API surface actually is</w:t>
      </w:r>
    </w:p>
    <w:p w14:paraId="45EEE27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eCore is a </w:t>
      </w:r>
      <w:r>
        <w:rPr>
          <w:rStyle w:val="Strong"/>
          <w:rFonts w:ascii="Calibri" w:hAnsi="Calibri" w:cs="Calibri"/>
          <w:sz w:val="20"/>
          <w:szCs w:val="20"/>
        </w:rPr>
        <w:t>server-rendered Java application</w:t>
      </w:r>
      <w:r>
        <w:rPr>
          <w:rFonts w:ascii="Calibri" w:hAnsi="Calibri" w:cs="Calibri"/>
          <w:color w:val="26364A"/>
          <w:sz w:val="20"/>
          <w:szCs w:val="20"/>
        </w:rPr>
        <w:t xml:space="preserve"> — do not assume a REST API exists.</w:t>
      </w:r>
    </w:p>
    <w:p w14:paraId="787201C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 xml:space="preserve">Sign-in is a form POST returning </w:t>
      </w:r>
      <w:r>
        <w:rPr>
          <w:rStyle w:val="HTMLCode"/>
          <w:b/>
          <w:bCs/>
        </w:rPr>
        <w:t>302</w:t>
      </w:r>
      <w:r>
        <w:rPr>
          <w:rFonts w:ascii="Calibri" w:hAnsi="Calibri" w:cs="Calibri"/>
          <w:color w:val="26364A"/>
          <w:sz w:val="20"/>
          <w:szCs w:val="20"/>
        </w:rPr>
        <w:t>: no login endpoint, no token, no JSON body.</w:t>
      </w:r>
    </w:p>
    <w:p w14:paraId="48BA613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The only AJAX lives under </w:t>
      </w:r>
      <w:r>
        <w:rPr>
          <w:rStyle w:val="HTMLCode"/>
        </w:rPr>
        <w:t>/ssweb/setup/workspace/**/ajax/</w:t>
      </w:r>
      <w:r>
        <w:rPr>
          <w:rFonts w:ascii="Calibri" w:hAnsi="Calibri" w:cs="Calibri"/>
          <w:color w:val="26364A"/>
          <w:sz w:val="20"/>
          <w:szCs w:val="20"/>
        </w:rPr>
        <w:t xml:space="preserve">, is RPC-style verbs ending in </w:t>
      </w:r>
      <w:r>
        <w:rPr>
          <w:rStyle w:val="HTMLCode"/>
        </w:rPr>
        <w:t>.eo</w:t>
      </w:r>
      <w:r>
        <w:rPr>
          <w:rFonts w:ascii="Calibri" w:hAnsi="Calibri" w:cs="Calibri"/>
          <w:color w:val="26364A"/>
          <w:sz w:val="20"/>
          <w:szCs w:val="20"/>
        </w:rPr>
        <w:t>,</w:t>
      </w:r>
    </w:p>
    <w:p w14:paraId="313070F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and takes </w:t>
      </w:r>
      <w:r>
        <w:rPr>
          <w:rStyle w:val="Strong"/>
          <w:rFonts w:ascii="Calibri" w:hAnsi="Calibri" w:cs="Calibri"/>
          <w:sz w:val="20"/>
          <w:szCs w:val="20"/>
        </w:rPr>
        <w:t>form-encoded</w:t>
      </w:r>
      <w:r>
        <w:rPr>
          <w:rFonts w:ascii="Calibri" w:hAnsi="Calibri" w:cs="Calibri"/>
          <w:color w:val="26364A"/>
          <w:sz w:val="20"/>
          <w:szCs w:val="20"/>
        </w:rPr>
        <w:t xml:space="preserve"> requests.</w:t>
      </w:r>
    </w:p>
    <w:p w14:paraId="2A6B9D5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Two traps: </w:t>
      </w:r>
      <w:r>
        <w:rPr>
          <w:rStyle w:val="HTMLCode"/>
        </w:rPr>
        <w:t>submitTransactionSearch.eo</w:t>
      </w:r>
      <w:r>
        <w:rPr>
          <w:rFonts w:ascii="Calibri" w:hAnsi="Calibri" w:cs="Calibri"/>
          <w:color w:val="26364A"/>
          <w:sz w:val="20"/>
          <w:szCs w:val="20"/>
        </w:rPr>
        <w:t xml:space="preserve"> returns an </w:t>
      </w:r>
      <w:r>
        <w:rPr>
          <w:rStyle w:val="Strong"/>
          <w:rFonts w:ascii="Calibri" w:hAnsi="Calibri" w:cs="Calibri"/>
          <w:sz w:val="20"/>
          <w:szCs w:val="20"/>
        </w:rPr>
        <w:t>HTML fragment</w:t>
      </w:r>
      <w:r>
        <w:rPr>
          <w:rFonts w:ascii="Calibri" w:hAnsi="Calibri" w:cs="Calibri"/>
          <w:color w:val="26364A"/>
          <w:sz w:val="20"/>
          <w:szCs w:val="20"/>
        </w:rPr>
        <w:t xml:space="preserve">; </w:t>
      </w:r>
      <w:r>
        <w:rPr>
          <w:rStyle w:val="HTMLCode"/>
        </w:rPr>
        <w:t>getWorkspaceTableData.eo</w:t>
      </w:r>
    </w:p>
    <w:p w14:paraId="7D7FB6A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returns a DataTables envelope in which </w:t>
      </w:r>
      <w:r>
        <w:rPr>
          <w:rStyle w:val="Strong"/>
          <w:rFonts w:ascii="Calibri" w:hAnsi="Calibri" w:cs="Calibri"/>
          <w:sz w:val="20"/>
          <w:szCs w:val="20"/>
        </w:rPr>
        <w:t>every business field is an HTML string</w:t>
      </w:r>
      <w:r>
        <w:rPr>
          <w:rFonts w:ascii="Calibri" w:hAnsi="Calibri" w:cs="Calibri"/>
          <w:color w:val="26364A"/>
          <w:sz w:val="20"/>
          <w:szCs w:val="20"/>
        </w:rPr>
        <w:t>. Either can seed state; neither may judge an acceptance criterion.</w:t>
      </w:r>
    </w:p>
    <w:p w14:paraId="278EBFF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~178 further </w:t>
      </w:r>
      <w:r>
        <w:rPr>
          <w:rStyle w:val="HTMLCode"/>
        </w:rPr>
        <w:t>.eo</w:t>
      </w:r>
      <w:r>
        <w:rPr>
          <w:rFonts w:ascii="Calibri" w:hAnsi="Calibri" w:cs="Calibri"/>
          <w:color w:val="26364A"/>
          <w:sz w:val="20"/>
          <w:szCs w:val="20"/>
        </w:rPr>
        <w:t xml:space="preserve"> paths are </w:t>
      </w:r>
      <w:r>
        <w:rPr>
          <w:rStyle w:val="Strong"/>
          <w:rFonts w:ascii="Calibri" w:hAnsi="Calibri" w:cs="Calibri"/>
          <w:sz w:val="20"/>
          <w:szCs w:val="20"/>
        </w:rPr>
        <w:t>declared</w:t>
      </w:r>
      <w:r>
        <w:rPr>
          <w:rFonts w:ascii="Calibri" w:hAnsi="Calibri" w:cs="Calibri"/>
          <w:color w:val="26364A"/>
          <w:sz w:val="20"/>
          <w:szCs w:val="20"/>
        </w:rPr>
        <w:t xml:space="preserve"> in markup but </w:t>
      </w:r>
      <w:r>
        <w:rPr>
          <w:rStyle w:val="Strong"/>
          <w:rFonts w:ascii="Calibri" w:hAnsi="Calibri" w:cs="Calibri"/>
          <w:sz w:val="20"/>
          <w:szCs w:val="20"/>
        </w:rPr>
        <w:t>never exercised</w:t>
      </w:r>
      <w:r>
        <w:rPr>
          <w:rFonts w:ascii="Calibri" w:hAnsi="Calibri" w:cs="Calibri"/>
          <w:color w:val="26364A"/>
          <w:sz w:val="20"/>
          <w:szCs w:val="20"/>
        </w:rPr>
        <w:t xml:space="preserve"> → </w:t>
      </w:r>
      <w:r>
        <w:rPr>
          <w:rStyle w:val="HTMLCode"/>
        </w:rPr>
        <w:t>UNVERIFIED</w:t>
      </w:r>
      <w:r>
        <w:rPr>
          <w:rFonts w:ascii="Calibri" w:hAnsi="Calibri" w:cs="Calibri"/>
          <w:color w:val="26364A"/>
          <w:sz w:val="20"/>
          <w:szCs w:val="20"/>
        </w:rPr>
        <w:t>. A path</w:t>
      </w:r>
    </w:p>
    <w:p w14:paraId="2A665EE3"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appearing in that list is </w:t>
      </w:r>
      <w:r>
        <w:rPr>
          <w:rStyle w:val="Strong"/>
          <w:rFonts w:ascii="Calibri" w:hAnsi="Calibri" w:cs="Calibri"/>
          <w:sz w:val="20"/>
          <w:szCs w:val="20"/>
        </w:rPr>
        <w:t>not</w:t>
      </w:r>
      <w:r>
        <w:rPr>
          <w:rFonts w:ascii="Calibri" w:hAnsi="Calibri" w:cs="Calibri"/>
          <w:color w:val="26364A"/>
          <w:sz w:val="20"/>
          <w:szCs w:val="20"/>
        </w:rPr>
        <w:t xml:space="preserve"> permission to call it. Several are irreversible against shared QA data (</w:t>
      </w:r>
      <w:r>
        <w:rPr>
          <w:rStyle w:val="HTMLCode"/>
        </w:rPr>
        <w:t>deleteTransaction</w:t>
      </w:r>
      <w:r>
        <w:rPr>
          <w:rFonts w:ascii="Calibri" w:hAnsi="Calibri" w:cs="Calibri"/>
          <w:color w:val="26364A"/>
          <w:sz w:val="20"/>
          <w:szCs w:val="20"/>
        </w:rPr>
        <w:t xml:space="preserve">, </w:t>
      </w:r>
      <w:r>
        <w:rPr>
          <w:rStyle w:val="HTMLCode"/>
        </w:rPr>
        <w:t>voidDocument</w:t>
      </w:r>
      <w:r>
        <w:rPr>
          <w:rFonts w:ascii="Calibri" w:hAnsi="Calibri" w:cs="Calibri"/>
          <w:color w:val="26364A"/>
          <w:sz w:val="20"/>
          <w:szCs w:val="20"/>
        </w:rPr>
        <w:t xml:space="preserve">, </w:t>
      </w:r>
      <w:r>
        <w:rPr>
          <w:rStyle w:val="HTMLCode"/>
        </w:rPr>
        <w:t>authorizeDestruction</w:t>
      </w:r>
      <w:r>
        <w:rPr>
          <w:rFonts w:ascii="Calibri" w:hAnsi="Calibri" w:cs="Calibri"/>
          <w:color w:val="26364A"/>
          <w:sz w:val="20"/>
          <w:szCs w:val="20"/>
        </w:rPr>
        <w:t>).</w:t>
      </w:r>
    </w:p>
    <w:p w14:paraId="3452F83E" w14:textId="77777777" w:rsidR="00285A36" w:rsidRDefault="00285A36">
      <w:pPr>
        <w:pStyle w:val="Heading3"/>
        <w:rPr>
          <w:rFonts w:ascii="Calibri" w:eastAsia="Times New Roman" w:hAnsi="Calibri" w:cs="Calibri"/>
        </w:rPr>
      </w:pPr>
      <w:r>
        <w:rPr>
          <w:rFonts w:ascii="Calibri" w:eastAsia="Times New Roman" w:hAnsi="Calibri" w:cs="Calibri"/>
        </w:rPr>
        <w:t xml:space="preserve">6.3 </w:t>
      </w:r>
      <w:r>
        <w:rPr>
          <w:rStyle w:val="HTMLCode"/>
        </w:rPr>
        <w:t>@interface-api</w:t>
      </w:r>
      <w:r>
        <w:rPr>
          <w:rFonts w:ascii="Calibri" w:eastAsia="Times New Roman" w:hAnsi="Calibri" w:cs="Calibri"/>
        </w:rPr>
        <w:t xml:space="preserve"> — Direct Backend RPC Execution</w:t>
      </w:r>
    </w:p>
    <w:p w14:paraId="6E0A2AD4" w14:textId="193D740E"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Executes fast form-encoded </w:t>
      </w:r>
      <w:r>
        <w:rPr>
          <w:rStyle w:val="HTMLCode"/>
        </w:rPr>
        <w:t>.eo</w:t>
      </w:r>
      <w:r>
        <w:rPr>
          <w:rFonts w:ascii="Calibri" w:hAnsi="Calibri" w:cs="Calibri"/>
          <w:color w:val="26364A"/>
          <w:sz w:val="20"/>
          <w:szCs w:val="20"/>
        </w:rPr>
        <w:t xml:space="preserve"> requests via typed clients in </w:t>
      </w:r>
      <w:r>
        <w:rPr>
          <w:rStyle w:val="HTMLCode"/>
        </w:rPr>
        <w:t>src/api/</w:t>
      </w:r>
      <w:r>
        <w:rPr>
          <w:rFonts w:ascii="Calibri" w:hAnsi="Calibri" w:cs="Calibri"/>
          <w:color w:val="26364A"/>
          <w:sz w:val="20"/>
          <w:szCs w:val="20"/>
        </w:rPr>
        <w:t xml:space="preserve"> (each extends </w:t>
      </w:r>
      <w:r>
        <w:rPr>
          <w:rStyle w:val="HTMLCode"/>
        </w:rPr>
        <w:t>ApiClient</w:t>
      </w:r>
      <w:r>
        <w:rPr>
          <w:rFonts w:ascii="Calibri" w:hAnsi="Calibri" w:cs="Calibri"/>
          <w:color w:val="26364A"/>
          <w:sz w:val="20"/>
          <w:szCs w:val="20"/>
        </w:rPr>
        <w:t xml:space="preserve"> in </w:t>
      </w:r>
      <w:hyperlink r:id="rId6" w:history="1">
        <w:r>
          <w:rPr>
            <w:rStyle w:val="Hyperlink"/>
            <w:rFonts w:ascii="Calibri" w:hAnsi="Calibri" w:cs="Calibri"/>
            <w:sz w:val="20"/>
            <w:szCs w:val="20"/>
          </w:rPr>
          <w:t>src/api/api-client.ts</w:t>
        </w:r>
      </w:hyperlink>
      <w:r>
        <w:rPr>
          <w:rFonts w:ascii="Calibri" w:hAnsi="Calibri" w:cs="Calibri"/>
          <w:color w:val="26364A"/>
          <w:sz w:val="20"/>
          <w:szCs w:val="20"/>
        </w:rPr>
        <w:t xml:space="preserve">, e.g. </w:t>
      </w:r>
      <w:hyperlink r:id="rId7" w:history="1">
        <w:r>
          <w:rPr>
            <w:rStyle w:val="Hyperlink"/>
            <w:rFonts w:ascii="Calibri" w:hAnsi="Calibri" w:cs="Calibri"/>
            <w:sz w:val="20"/>
            <w:szCs w:val="20"/>
          </w:rPr>
          <w:t>src/api/eo-request-export.client.ts</w:t>
        </w:r>
      </w:hyperlink>
      <w:r>
        <w:rPr>
          <w:rFonts w:ascii="Calibri" w:hAnsi="Calibri" w:cs="Calibri"/>
          <w:color w:val="26364A"/>
          <w:sz w:val="20"/>
          <w:szCs w:val="20"/>
        </w:rPr>
        <w:t xml:space="preserve">) and validates the </w:t>
      </w:r>
      <w:r>
        <w:rPr>
          <w:rStyle w:val="Strong"/>
          <w:rFonts w:ascii="Calibri" w:hAnsi="Calibri" w:cs="Calibri"/>
          <w:sz w:val="20"/>
          <w:szCs w:val="20"/>
        </w:rPr>
        <w:t>whole</w:t>
      </w:r>
      <w:r>
        <w:rPr>
          <w:rFonts w:ascii="Calibri" w:hAnsi="Calibri" w:cs="Calibri"/>
          <w:color w:val="26364A"/>
          <w:sz w:val="20"/>
          <w:szCs w:val="20"/>
        </w:rPr>
        <w:t xml:space="preserve"> response against a Zod contract in </w:t>
      </w:r>
      <w:r>
        <w:rPr>
          <w:rStyle w:val="HTMLCode"/>
        </w:rPr>
        <w:t>src/models/api/</w:t>
      </w:r>
      <w:r>
        <w:rPr>
          <w:rFonts w:ascii="Calibri" w:hAnsi="Calibri" w:cs="Calibri"/>
          <w:color w:val="26364A"/>
          <w:sz w:val="20"/>
          <w:szCs w:val="20"/>
        </w:rPr>
        <w:t xml:space="preserve"> (e.g. </w:t>
      </w:r>
      <w:hyperlink r:id="rId8" w:history="1">
        <w:r>
          <w:rPr>
            <w:rStyle w:val="Hyperlink"/>
            <w:rFonts w:ascii="Calibri" w:hAnsi="Calibri" w:cs="Calibri"/>
            <w:sz w:val="20"/>
            <w:szCs w:val="20"/>
          </w:rPr>
          <w:t>src/models/api/eo-export.model.ts</w:t>
        </w:r>
      </w:hyperlink>
      <w:r>
        <w:rPr>
          <w:rFonts w:ascii="Calibri" w:hAnsi="Calibri" w:cs="Calibri"/>
          <w:color w:val="26364A"/>
          <w:sz w:val="20"/>
          <w:szCs w:val="20"/>
        </w:rPr>
        <w:t>). Spot-checking three fields and ignoring forty is the API version of a test that never looked.</w:t>
      </w:r>
    </w:p>
    <w:p w14:paraId="1719EBB9" w14:textId="77777777" w:rsidR="00285A36" w:rsidRDefault="00285A36">
      <w:pPr>
        <w:pStyle w:val="Heading3"/>
        <w:rPr>
          <w:rFonts w:ascii="Calibri" w:eastAsia="Times New Roman" w:hAnsi="Calibri" w:cs="Calibri"/>
        </w:rPr>
      </w:pPr>
      <w:r>
        <w:rPr>
          <w:rFonts w:ascii="Calibri" w:eastAsia="Times New Roman" w:hAnsi="Calibri" w:cs="Calibri"/>
        </w:rPr>
        <w:t xml:space="preserve">6.4 </w:t>
      </w:r>
      <w:r>
        <w:rPr>
          <w:rStyle w:val="HTMLCode"/>
        </w:rPr>
        <w:t>@interface-hybrid</w:t>
      </w:r>
      <w:r>
        <w:rPr>
          <w:rFonts w:ascii="Calibri" w:eastAsia="Times New Roman" w:hAnsi="Calibri" w:cs="Calibri"/>
        </w:rPr>
        <w:t xml:space="preserve"> — The High-Speed Production Pattern</w:t>
      </w:r>
    </w:p>
    <w:p w14:paraId="5874D07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Problem:</w:t>
      </w:r>
      <w:r>
        <w:rPr>
          <w:rFonts w:ascii="Calibri" w:hAnsi="Calibri" w:cs="Calibri"/>
          <w:color w:val="26364A"/>
          <w:sz w:val="20"/>
          <w:szCs w:val="20"/>
        </w:rPr>
        <w:t xml:space="preserve"> building preconditions through the UI (login → 5 menus → search → create → approve)</w:t>
      </w:r>
    </w:p>
    <w:p w14:paraId="146EC1F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costs 60+ seconds per test.</w:t>
      </w:r>
    </w:p>
    <w:p w14:paraId="7814254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Solution:</w:t>
      </w:r>
      <w:r>
        <w:rPr>
          <w:rFonts w:ascii="Calibri" w:hAnsi="Calibri" w:cs="Calibri"/>
          <w:color w:val="26364A"/>
          <w:sz w:val="20"/>
          <w:szCs w:val="20"/>
        </w:rPr>
        <w:t xml:space="preserve"> a step issues a direct </w:t>
      </w:r>
      <w:r>
        <w:rPr>
          <w:rStyle w:val="HTMLCode"/>
        </w:rPr>
        <w:t>.eo</w:t>
      </w:r>
      <w:r>
        <w:rPr>
          <w:rFonts w:ascii="Calibri" w:hAnsi="Calibri" w:cs="Calibri"/>
          <w:color w:val="26364A"/>
          <w:sz w:val="20"/>
          <w:szCs w:val="20"/>
        </w:rPr>
        <w:t xml:space="preserve"> call to seed state in ~150ms, then the browser verifies</w:t>
      </w:r>
    </w:p>
    <w:p w14:paraId="37E6FAF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the user-facing outcome (e.g. the audit trail in the Document History modal).</w:t>
      </w:r>
    </w:p>
    <w:p w14:paraId="3337D93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Governance:</w:t>
      </w:r>
      <w:r>
        <w:rPr>
          <w:rFonts w:ascii="Calibri" w:hAnsi="Calibri" w:cs="Calibri"/>
          <w:color w:val="26364A"/>
          <w:sz w:val="20"/>
          <w:szCs w:val="20"/>
        </w:rPr>
        <w:t xml:space="preserve"> the API step is </w:t>
      </w:r>
      <w:r>
        <w:rPr>
          <w:rStyle w:val="Strong"/>
          <w:rFonts w:ascii="Calibri" w:hAnsi="Calibri" w:cs="Calibri"/>
          <w:sz w:val="20"/>
          <w:szCs w:val="20"/>
        </w:rPr>
        <w:t>scaffolding only</w:t>
      </w:r>
      <w:r>
        <w:rPr>
          <w:rFonts w:ascii="Calibri" w:hAnsi="Calibri" w:cs="Calibri"/>
          <w:color w:val="26364A"/>
          <w:sz w:val="20"/>
          <w:szCs w:val="20"/>
        </w:rPr>
        <w:t xml:space="preserve"> — it reaches a state, it never proves one.</w:t>
      </w:r>
    </w:p>
    <w:p w14:paraId="0093C40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human-approved acceptance criterion is judged by the UI, until a human promotes the observed contract to </w:t>
      </w:r>
      <w:r>
        <w:rPr>
          <w:rStyle w:val="HTMLCode"/>
        </w:rPr>
        <w:t>HUMAN_APPROVED</w:t>
      </w:r>
      <w:r>
        <w:rPr>
          <w:rFonts w:ascii="Calibri" w:hAnsi="Calibri" w:cs="Calibri"/>
          <w:color w:val="26364A"/>
          <w:sz w:val="20"/>
          <w:szCs w:val="20"/>
        </w:rPr>
        <w:t>.</w:t>
      </w:r>
    </w:p>
    <w:p w14:paraId="3FD42639" w14:textId="77777777" w:rsidR="00285A36" w:rsidRDefault="00285A36">
      <w:pPr>
        <w:pStyle w:val="Heading3"/>
        <w:rPr>
          <w:rFonts w:ascii="Calibri" w:eastAsia="Times New Roman" w:hAnsi="Calibri" w:cs="Calibri"/>
        </w:rPr>
      </w:pPr>
      <w:r>
        <w:rPr>
          <w:rFonts w:ascii="Calibri" w:eastAsia="Times New Roman" w:hAnsi="Calibri" w:cs="Calibri"/>
        </w:rPr>
        <w:t>6.5 Cross-story scenario reuse</w:t>
      </w:r>
    </w:p>
    <w:p w14:paraId="48CB1ED7" w14:textId="4278743F"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Before authoring a new scenario, the agent checks the capability RTM and </w:t>
      </w:r>
      <w:hyperlink r:id="rId9" w:history="1">
        <w:r>
          <w:rPr>
            <w:rStyle w:val="Hyperlink"/>
            <w:rFonts w:ascii="Calibri" w:hAnsi="Calibri" w:cs="Calibri"/>
            <w:sz w:val="20"/>
            <w:szCs w:val="20"/>
          </w:rPr>
          <w:t>traceability/index/lookup.index.json</w:t>
        </w:r>
      </w:hyperlink>
      <w:r>
        <w:rPr>
          <w:rFonts w:ascii="Calibri" w:hAnsi="Calibri" w:cs="Calibri"/>
          <w:color w:val="26364A"/>
          <w:sz w:val="20"/>
          <w:szCs w:val="20"/>
        </w:rPr>
        <w:t xml:space="preserve"> for an existing scenario covering the same behaviour in another story.</w:t>
      </w:r>
    </w:p>
    <w:p w14:paraId="336B040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 matching </w:t>
      </w:r>
      <w:r>
        <w:rPr>
          <w:rStyle w:val="Strong"/>
          <w:rFonts w:ascii="Calibri" w:hAnsi="Calibri" w:cs="Calibri"/>
          <w:sz w:val="20"/>
          <w:szCs w:val="20"/>
        </w:rPr>
        <w:t>title is never proof of equivalence</w:t>
      </w:r>
      <w:r>
        <w:rPr>
          <w:rFonts w:ascii="Calibri" w:hAnsi="Calibri" w:cs="Calibri"/>
          <w:color w:val="26364A"/>
          <w:sz w:val="20"/>
          <w:szCs w:val="20"/>
        </w:rPr>
        <w:t xml:space="preserve"> — AC text, Gherkin behaviour, </w:t>
      </w:r>
      <w:r>
        <w:rPr>
          <w:rStyle w:val="HTMLCode"/>
        </w:rPr>
        <w:t>interfaceType</w:t>
      </w:r>
      <w:r>
        <w:rPr>
          <w:rFonts w:ascii="Calibri" w:hAnsi="Calibri" w:cs="Calibri"/>
          <w:color w:val="26364A"/>
          <w:sz w:val="20"/>
          <w:szCs w:val="20"/>
        </w:rPr>
        <w:t>,</w:t>
      </w:r>
    </w:p>
    <w:p w14:paraId="2B859BC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data classification and release/requirement version must all match.</w:t>
      </w:r>
    </w:p>
    <w:p w14:paraId="3FB57C4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Reuse is </w:t>
      </w:r>
      <w:r>
        <w:rPr>
          <w:rStyle w:val="Strong"/>
          <w:rFonts w:ascii="Calibri" w:hAnsi="Calibri" w:cs="Calibri"/>
          <w:sz w:val="20"/>
          <w:szCs w:val="20"/>
        </w:rPr>
        <w:t>proposed, never assumed</w:t>
      </w:r>
      <w:r>
        <w:rPr>
          <w:rFonts w:ascii="Calibri" w:hAnsi="Calibri" w:cs="Calibri"/>
          <w:color w:val="26364A"/>
          <w:sz w:val="20"/>
          <w:szCs w:val="20"/>
        </w:rPr>
        <w:t xml:space="preserve">: </w:t>
      </w:r>
      <w:r>
        <w:rPr>
          <w:rStyle w:val="HTMLCode"/>
        </w:rPr>
        <w:t>scenarioAction: REUSE</w:t>
      </w:r>
      <w:r>
        <w:rPr>
          <w:rFonts w:ascii="Calibri" w:hAnsi="Calibri" w:cs="Calibri"/>
          <w:color w:val="26364A"/>
          <w:sz w:val="20"/>
          <w:szCs w:val="20"/>
        </w:rPr>
        <w:t xml:space="preserve"> + a </w:t>
      </w:r>
      <w:r>
        <w:rPr>
          <w:rStyle w:val="HTMLCode"/>
        </w:rPr>
        <w:t>reuseSource</w:t>
      </w:r>
    </w:p>
    <w:p w14:paraId="306D93F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w:t>
      </w:r>
      <w:r>
        <w:rPr>
          <w:rStyle w:val="HTMLCode"/>
        </w:rPr>
        <w:t>sourceJiraStoryId</w:t>
      </w:r>
      <w:r>
        <w:rPr>
          <w:rFonts w:ascii="Calibri" w:hAnsi="Calibri" w:cs="Calibri"/>
          <w:color w:val="26364A"/>
          <w:sz w:val="20"/>
          <w:szCs w:val="20"/>
        </w:rPr>
        <w:t xml:space="preserve">, </w:t>
      </w:r>
      <w:r>
        <w:rPr>
          <w:rStyle w:val="HTMLCode"/>
        </w:rPr>
        <w:t>sourceTestScenarioId</w:t>
      </w:r>
      <w:r>
        <w:rPr>
          <w:rFonts w:ascii="Calibri" w:hAnsi="Calibri" w:cs="Calibri"/>
          <w:color w:val="26364A"/>
          <w:sz w:val="20"/>
          <w:szCs w:val="20"/>
        </w:rPr>
        <w:t xml:space="preserve">, </w:t>
      </w:r>
      <w:r>
        <w:rPr>
          <w:rStyle w:val="HTMLCode"/>
        </w:rPr>
        <w:t>matchedLayers</w:t>
      </w:r>
      <w:r>
        <w:rPr>
          <w:rFonts w:ascii="Calibri" w:hAnsi="Calibri" w:cs="Calibri"/>
          <w:color w:val="26364A"/>
          <w:sz w:val="20"/>
          <w:szCs w:val="20"/>
        </w:rPr>
        <w:t xml:space="preserve">, </w:t>
      </w:r>
      <w:r>
        <w:rPr>
          <w:rStyle w:val="HTMLCode"/>
        </w:rPr>
        <w:t>rationale</w:t>
      </w:r>
      <w:r>
        <w:rPr>
          <w:rFonts w:ascii="Calibri" w:hAnsi="Calibri" w:cs="Calibri"/>
          <w:color w:val="26364A"/>
          <w:sz w:val="20"/>
          <w:szCs w:val="20"/>
        </w:rPr>
        <w:t xml:space="preserve">, </w:t>
      </w:r>
      <w:r>
        <w:rPr>
          <w:rStyle w:val="HTMLCode"/>
        </w:rPr>
        <w:t>status: PROPOSED</w:t>
      </w:r>
      <w:r>
        <w:rPr>
          <w:rFonts w:ascii="Calibri" w:hAnsi="Calibri" w:cs="Calibri"/>
          <w:color w:val="26364A"/>
          <w:sz w:val="20"/>
          <w:szCs w:val="20"/>
        </w:rPr>
        <w:t>).</w:t>
      </w:r>
    </w:p>
    <w:p w14:paraId="76D28BA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It becomes usable only when a human sets </w:t>
      </w:r>
      <w:r>
        <w:rPr>
          <w:rStyle w:val="HTMLCode"/>
        </w:rPr>
        <w:t>reuseSource.status = CONFIRMED</w:t>
      </w:r>
      <w:r>
        <w:rPr>
          <w:rFonts w:ascii="Calibri" w:hAnsi="Calibri" w:cs="Calibri"/>
          <w:color w:val="26364A"/>
          <w:sz w:val="20"/>
          <w:szCs w:val="20"/>
        </w:rPr>
        <w:t xml:space="preserve"> at Gate 2.</w:t>
      </w:r>
    </w:p>
    <w:p w14:paraId="06454BFC" w14:textId="77777777" w:rsidR="00285A36" w:rsidRDefault="00285A36">
      <w:pPr>
        <w:pStyle w:val="NormalWeb"/>
        <w:rPr>
          <w:rFonts w:ascii="Calibri" w:hAnsi="Calibri" w:cs="Calibri"/>
          <w:color w:val="26364A"/>
          <w:sz w:val="20"/>
          <w:szCs w:val="20"/>
        </w:rPr>
      </w:pPr>
      <w:r>
        <w:rPr>
          <w:rStyle w:val="HTMLCode"/>
        </w:rPr>
        <w:t>SEM-TEST-REUSE</w:t>
      </w:r>
      <w:r>
        <w:rPr>
          <w:rFonts w:ascii="Calibri" w:hAnsi="Calibri" w:cs="Calibri"/>
          <w:color w:val="26364A"/>
          <w:sz w:val="20"/>
          <w:szCs w:val="20"/>
        </w:rPr>
        <w:t xml:space="preserve"> fails an </w:t>
      </w:r>
      <w:r>
        <w:rPr>
          <w:rStyle w:val="HTMLCode"/>
        </w:rPr>
        <w:t>APPROVED</w:t>
      </w:r>
      <w:r>
        <w:rPr>
          <w:rFonts w:ascii="Calibri" w:hAnsi="Calibri" w:cs="Calibri"/>
          <w:color w:val="26364A"/>
          <w:sz w:val="20"/>
          <w:szCs w:val="20"/>
        </w:rPr>
        <w:t xml:space="preserve"> plan carrying a still-</w:t>
      </w:r>
      <w:r>
        <w:rPr>
          <w:rStyle w:val="HTMLCode"/>
        </w:rPr>
        <w:t>PROPOSED</w:t>
      </w:r>
      <w:r>
        <w:rPr>
          <w:rFonts w:ascii="Calibri" w:hAnsi="Calibri" w:cs="Calibri"/>
          <w:color w:val="26364A"/>
          <w:sz w:val="20"/>
          <w:szCs w:val="20"/>
        </w:rPr>
        <w:t xml:space="preserve"> claim.</w:t>
      </w:r>
    </w:p>
    <w:p w14:paraId="2B80B7D3"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7ABBEED2">
          <v:rect id="_x0000_i1032" style="width:0;height:1.5pt" o:hralign="center" o:hrstd="t" o:hr="t" fillcolor="#a0a0a0" stroked="f"/>
        </w:pict>
      </w:r>
    </w:p>
    <w:p w14:paraId="0418D2C0" w14:textId="77777777" w:rsidR="00285A36" w:rsidRDefault="00285A36">
      <w:pPr>
        <w:pStyle w:val="Heading2"/>
        <w:rPr>
          <w:rFonts w:ascii="Calibri" w:eastAsia="Times New Roman" w:hAnsi="Calibri" w:cs="Calibri"/>
        </w:rPr>
      </w:pPr>
      <w:r>
        <w:rPr>
          <w:rFonts w:ascii="Calibri" w:eastAsia="Times New Roman" w:hAnsi="Calibri" w:cs="Calibri"/>
        </w:rPr>
        <w:t>7. API Contract Governance, eCore RPC Architecture &amp; Shape-Hashing</w:t>
      </w:r>
    </w:p>
    <w:p w14:paraId="4759D2F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To stop agents guessing APIs or cementing product bugs as "correct":</w:t>
      </w:r>
    </w:p>
    <w:tbl>
      <w:tblPr>
        <w:tblW w:w="5000" w:type="pct"/>
        <w:tblCellMar>
          <w:top w:w="15" w:type="dxa"/>
          <w:left w:w="15" w:type="dxa"/>
          <w:bottom w:w="15" w:type="dxa"/>
          <w:right w:w="15" w:type="dxa"/>
        </w:tblCellMar>
        <w:tblLook w:val="04A0" w:firstRow="1" w:lastRow="0" w:firstColumn="1" w:lastColumn="0" w:noHBand="0" w:noVBand="1"/>
      </w:tblPr>
      <w:tblGrid>
        <w:gridCol w:w="2540"/>
        <w:gridCol w:w="5162"/>
        <w:gridCol w:w="1642"/>
      </w:tblGrid>
      <w:tr w:rsidR="000215CF" w14:paraId="6259B289"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5BFEFE95"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Provenance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60798473"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Meaning</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30DB2651"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Can it back an AC assertion?</w:t>
            </w:r>
          </w:p>
        </w:tc>
      </w:tr>
      <w:tr w:rsidR="000215CF" w14:paraId="6B95FD7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6232C0E" w14:textId="77777777" w:rsidR="00285A36" w:rsidRDefault="00285A36">
            <w:pPr>
              <w:spacing w:before="150" w:after="210"/>
              <w:rPr>
                <w:rFonts w:ascii="Calibri" w:eastAsia="Times New Roman" w:hAnsi="Calibri" w:cs="Calibri"/>
                <w:color w:val="26364A"/>
                <w:sz w:val="17"/>
                <w:szCs w:val="17"/>
              </w:rPr>
            </w:pPr>
            <w:r>
              <w:rPr>
                <w:rStyle w:val="HTMLCode"/>
              </w:rPr>
              <w:t>API_CONTRACT_UNVERIFIED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E5DD95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Placeholder; nothing has confirmed it.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167F103"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p>
        </w:tc>
      </w:tr>
      <w:tr w:rsidR="000215CF" w14:paraId="0AEBA0C8"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428D3D4" w14:textId="77777777" w:rsidR="00285A36" w:rsidRDefault="00285A36">
            <w:pPr>
              <w:spacing w:before="150" w:after="210"/>
              <w:rPr>
                <w:rFonts w:ascii="Calibri" w:eastAsia="Times New Roman" w:hAnsi="Calibri" w:cs="Calibri"/>
                <w:color w:val="26364A"/>
                <w:sz w:val="17"/>
                <w:szCs w:val="17"/>
              </w:rPr>
            </w:pPr>
            <w:r>
              <w:rPr>
                <w:rStyle w:val="HTMLCode"/>
              </w:rPr>
              <w:t>OBSERVED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D536EE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Captured from live traffic during MCP exploration — what the app </w:t>
            </w:r>
            <w:r>
              <w:rPr>
                <w:rStyle w:val="Emphasis"/>
                <w:rFonts w:ascii="Calibri" w:eastAsia="Times New Roman" w:hAnsi="Calibri" w:cs="Calibri"/>
                <w:color w:val="26364A"/>
                <w:sz w:val="17"/>
                <w:szCs w:val="17"/>
              </w:rPr>
              <w:t>does</w:t>
            </w:r>
            <w:r>
              <w:rPr>
                <w:rFonts w:ascii="Calibri" w:eastAsia="Times New Roman" w:hAnsi="Calibri" w:cs="Calibri"/>
                <w:color w:val="26364A"/>
                <w:sz w:val="17"/>
                <w:szCs w:val="17"/>
              </w:rPr>
              <w: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4D2ED6F"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r>
              <w:rPr>
                <w:rFonts w:ascii="Calibri" w:eastAsia="Times New Roman" w:hAnsi="Calibri" w:cs="Calibri"/>
                <w:color w:val="26364A"/>
                <w:sz w:val="17"/>
                <w:szCs w:val="17"/>
              </w:rPr>
              <w:t xml:space="preserve"> (can seed state only)</w:t>
            </w:r>
          </w:p>
        </w:tc>
      </w:tr>
      <w:tr w:rsidR="000215CF" w14:paraId="014F622F"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C83C9E3" w14:textId="77777777" w:rsidR="00285A36" w:rsidRDefault="00285A36">
            <w:pPr>
              <w:spacing w:before="150" w:after="210"/>
              <w:rPr>
                <w:rFonts w:ascii="Calibri" w:eastAsia="Times New Roman" w:hAnsi="Calibri" w:cs="Calibri"/>
                <w:color w:val="26364A"/>
                <w:sz w:val="17"/>
                <w:szCs w:val="17"/>
              </w:rPr>
            </w:pPr>
            <w:r>
              <w:rPr>
                <w:rStyle w:val="HTMLCode"/>
              </w:rPr>
              <w:t>AGENT_DRAFTED</w:t>
            </w:r>
            <w:r>
              <w:rPr>
                <w:rFonts w:ascii="Calibri" w:eastAsia="Times New Roman" w:hAnsi="Calibri" w:cs="Calibri"/>
                <w:color w:val="26364A"/>
                <w:sz w:val="17"/>
                <w:szCs w:val="17"/>
              </w:rPr>
              <w:t xml:space="preserve"> (</w:t>
            </w:r>
            <w:r>
              <w:rPr>
                <w:rStyle w:val="HTMLCode"/>
              </w:rPr>
              <w:t>UNVERIFIED</w:t>
            </w:r>
            <w:r>
              <w:rPr>
                <w:rFonts w:ascii="Calibri" w:eastAsia="Times New Roman" w:hAnsi="Calibri" w:cs="Calibri"/>
                <w:color w:val="26364A"/>
                <w:sz w:val="17"/>
                <w:szCs w:val="17"/>
              </w:rPr>
              <w: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6E4C9E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Drafted only when a human explicitly asks and confirms twice; records </w:t>
            </w:r>
            <w:r>
              <w:rPr>
                <w:rStyle w:val="HTMLCode"/>
              </w:rPr>
              <w:t>DICTATED:</w:t>
            </w:r>
            <w:r>
              <w:rPr>
                <w:rFonts w:ascii="Calibri" w:eastAsia="Times New Roman" w:hAnsi="Calibri" w:cs="Calibri"/>
                <w:color w:val="26364A"/>
                <w:sz w:val="17"/>
                <w:szCs w:val="17"/>
              </w:rPr>
              <w:t>/</w:t>
            </w:r>
            <w:r>
              <w:rPr>
                <w:rStyle w:val="HTMLCode"/>
              </w:rPr>
              <w:t>PROPOSED:</w:t>
            </w:r>
            <w:r>
              <w:rPr>
                <w:rFonts w:ascii="Calibri" w:eastAsia="Times New Roman" w:hAnsi="Calibri" w:cs="Calibri"/>
                <w:color w:val="26364A"/>
                <w:sz w:val="17"/>
                <w:szCs w:val="17"/>
              </w:rPr>
              <w:t xml:space="preserve"> fields.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22284DA"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p>
        </w:tc>
      </w:tr>
      <w:tr w:rsidR="000215CF" w14:paraId="79BC662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D766763" w14:textId="77777777" w:rsidR="00285A36" w:rsidRDefault="00285A36">
            <w:pPr>
              <w:spacing w:before="150" w:after="210"/>
              <w:rPr>
                <w:rFonts w:ascii="Calibri" w:eastAsia="Times New Roman" w:hAnsi="Calibri" w:cs="Calibri"/>
                <w:color w:val="26364A"/>
                <w:sz w:val="17"/>
                <w:szCs w:val="17"/>
              </w:rPr>
            </w:pPr>
            <w:r>
              <w:rPr>
                <w:rStyle w:val="HTMLCode"/>
              </w:rPr>
              <w:t>HUMAN_APPROVED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269284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Human confirmed endpoint, params, status at Gate 2.</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73B51C3"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p>
        </w:tc>
      </w:tr>
      <w:tr w:rsidR="000215CF" w14:paraId="115F16D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BA6D3FC" w14:textId="77777777" w:rsidR="00285A36" w:rsidRDefault="00285A36">
            <w:pPr>
              <w:spacing w:before="150" w:after="210"/>
              <w:rPr>
                <w:rFonts w:ascii="Calibri" w:eastAsia="Times New Roman" w:hAnsi="Calibri" w:cs="Calibri"/>
                <w:color w:val="26364A"/>
                <w:sz w:val="17"/>
                <w:szCs w:val="17"/>
              </w:rPr>
            </w:pPr>
            <w:r>
              <w:rPr>
                <w:rStyle w:val="HTMLCode"/>
              </w:rPr>
              <w:t>OPENAPI</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A1F35D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Sourced from an OpenAPI document.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A61B4B9"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p>
        </w:tc>
      </w:tr>
    </w:tbl>
    <w:p w14:paraId="07FB224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 </w:t>
      </w:r>
      <w:r>
        <w:rPr>
          <w:rStyle w:val="HTMLCode"/>
        </w:rPr>
        <w:t>HUMAN_APPROVED</w:t>
      </w:r>
      <w:r>
        <w:rPr>
          <w:rFonts w:ascii="Calibri" w:hAnsi="Calibri" w:cs="Calibri"/>
          <w:color w:val="26364A"/>
          <w:sz w:val="20"/>
          <w:szCs w:val="20"/>
        </w:rPr>
        <w:t xml:space="preserve"> contract must record a </w:t>
      </w:r>
      <w:r>
        <w:rPr>
          <w:rStyle w:val="HTMLCode"/>
          <w:b/>
          <w:bCs/>
        </w:rPr>
        <w:t>responseShapeHash</w:t>
      </w:r>
      <w:r>
        <w:rPr>
          <w:rFonts w:ascii="Calibri" w:hAnsi="Calibri" w:cs="Calibri"/>
          <w:color w:val="26364A"/>
          <w:sz w:val="20"/>
          <w:szCs w:val="20"/>
        </w:rPr>
        <w:t xml:space="preserve"> from </w:t>
      </w:r>
      <w:r>
        <w:rPr>
          <w:rStyle w:val="HTMLCode"/>
        </w:rPr>
        <w:t>computeResponseShapeHash</w:t>
      </w:r>
    </w:p>
    <w:p w14:paraId="485EA2CF" w14:textId="4A4D07B2"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in </w:t>
      </w:r>
      <w:hyperlink r:id="rId10" w:history="1">
        <w:r>
          <w:rPr>
            <w:rStyle w:val="Hyperlink"/>
            <w:rFonts w:ascii="Calibri" w:hAnsi="Calibri" w:cs="Calibri"/>
            <w:sz w:val="20"/>
            <w:szCs w:val="20"/>
          </w:rPr>
          <w:t>src/utils/api-contract-shape.ts</w:t>
        </w:r>
      </w:hyperlink>
      <w:r>
        <w:rPr>
          <w:rFonts w:ascii="Calibri" w:hAnsi="Calibri" w:cs="Calibri"/>
          <w:color w:val="26364A"/>
          <w:sz w:val="20"/>
          <w:szCs w:val="20"/>
        </w:rPr>
        <w:t xml:space="preserve">. The hash covers </w:t>
      </w:r>
      <w:r>
        <w:rPr>
          <w:rStyle w:val="Strong"/>
          <w:rFonts w:ascii="Calibri" w:hAnsi="Calibri" w:cs="Calibri"/>
          <w:sz w:val="20"/>
          <w:szCs w:val="20"/>
        </w:rPr>
        <w:t>keys and types only</w:t>
      </w:r>
      <w:r>
        <w:rPr>
          <w:rFonts w:ascii="Calibri" w:hAnsi="Calibri" w:cs="Calibri"/>
          <w:color w:val="26364A"/>
          <w:sz w:val="20"/>
          <w:szCs w:val="20"/>
        </w:rPr>
        <w:t xml:space="preserve"> (not values/ids/row counts, which change every run), so real drift is caught without false alarms.</w:t>
      </w:r>
    </w:p>
    <w:p w14:paraId="7198AEB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SEM-API-CONTRACT</w:t>
      </w:r>
      <w:r>
        <w:rPr>
          <w:rFonts w:ascii="Calibri" w:hAnsi="Calibri" w:cs="Calibri"/>
          <w:color w:val="26364A"/>
          <w:sz w:val="20"/>
          <w:szCs w:val="20"/>
        </w:rPr>
        <w:t xml:space="preserve"> fails the build when an </w:t>
      </w:r>
      <w:r>
        <w:rPr>
          <w:rStyle w:val="HTMLCode"/>
        </w:rPr>
        <w:t>@interface-</w:t>
      </w:r>
      <w:r>
        <w:rPr>
          <w:rFonts w:ascii="Calibri" w:hAnsi="Calibri" w:cs="Calibri"/>
          <w:color w:val="26364A"/>
          <w:sz w:val="20"/>
          <w:szCs w:val="20"/>
        </w:rPr>
        <w:t xml:space="preserve"> tag and its plan disagree, or when an</w:t>
      </w:r>
    </w:p>
    <w:p w14:paraId="0972D82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approved plan asserts against a non-authoritative contract.</w:t>
      </w:r>
    </w:p>
    <w:p w14:paraId="15DB22D1"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16C5F264">
          <v:rect id="_x0000_i1033" style="width:0;height:1.5pt" o:hralign="center" o:hrstd="t" o:hr="t" fillcolor="#a0a0a0" stroked="f"/>
        </w:pict>
      </w:r>
    </w:p>
    <w:p w14:paraId="12D36CD1" w14:textId="77777777" w:rsidR="00285A36" w:rsidRDefault="00285A36">
      <w:pPr>
        <w:pStyle w:val="Heading2"/>
        <w:rPr>
          <w:rFonts w:ascii="Calibri" w:eastAsia="Times New Roman" w:hAnsi="Calibri" w:cs="Calibri"/>
        </w:rPr>
      </w:pPr>
      <w:r>
        <w:rPr>
          <w:rFonts w:ascii="Calibri" w:eastAsia="Times New Roman" w:hAnsi="Calibri" w:cs="Calibri"/>
        </w:rPr>
        <w:t>8. The 3 Human Approval Gates: Deep-Dive &amp; Operator Manual</w:t>
      </w:r>
    </w:p>
    <w:p w14:paraId="54024CF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workflow </w:t>
      </w:r>
      <w:r>
        <w:rPr>
          <w:rStyle w:val="Strong"/>
          <w:rFonts w:ascii="Calibri" w:hAnsi="Calibri" w:cs="Calibri"/>
          <w:sz w:val="20"/>
          <w:szCs w:val="20"/>
        </w:rPr>
        <w:t>halts immediately</w:t>
      </w:r>
      <w:r>
        <w:rPr>
          <w:rFonts w:ascii="Calibri" w:hAnsi="Calibri" w:cs="Calibri"/>
          <w:color w:val="26364A"/>
          <w:sz w:val="20"/>
          <w:szCs w:val="20"/>
        </w:rPr>
        <w:t xml:space="preserve"> at each gate. No agent can bypass one.</w:t>
      </w:r>
    </w:p>
    <w:p w14:paraId="774E8A2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r>
        <w:rPr>
          <w:rStyle w:val="HTMLCode"/>
          <w:rFonts w:ascii="Segoe UI Emoji" w:hAnsi="Segoe UI Emoji" w:cs="Segoe UI Emoji"/>
        </w:rPr>
        <w:t>🔒</w:t>
      </w:r>
      <w:r>
        <w:rPr>
          <w:rStyle w:val="HTMLCode"/>
        </w:rPr>
        <w:t xml:space="preserve"> GATE 1 — ACCEPTANCE CRITERIA        halts after AC_REVIEW_PACKAGE</w:t>
      </w:r>
    </w:p>
    <w:p w14:paraId="1B17A4E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Review:  requirements/reviews/&lt;STORY&gt;-ac-review.md</w:t>
      </w:r>
    </w:p>
    <w:p w14:paraId="751E39E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Sign:    requirements/approved/&lt;STORY&gt;-ac-approval.json</w:t>
      </w:r>
    </w:p>
    <w:p w14:paraId="23A0937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r>
        <w:rPr>
          <w:rStyle w:val="HTMLCode"/>
          <w:rFonts w:ascii="Segoe UI Emoji" w:hAnsi="Segoe UI Emoji" w:cs="Segoe UI Emoji"/>
        </w:rPr>
        <w:t>🔒</w:t>
      </w:r>
      <w:r>
        <w:rPr>
          <w:rStyle w:val="HTMLCode"/>
        </w:rPr>
        <w:t xml:space="preserve"> GATE 2 — TEST PLAN                   halts after TEST_PLAN_GENERATION</w:t>
      </w:r>
    </w:p>
    <w:p w14:paraId="6246CEF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Review:  test-plans/generated/&lt;TP-ID&gt;-review.md</w:t>
      </w:r>
    </w:p>
    <w:p w14:paraId="517FC30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Sign:    test-plans/approved/&lt;TP-ID&gt;-approval.json</w:t>
      </w:r>
    </w:p>
    <w:p w14:paraId="2D6A052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r>
        <w:rPr>
          <w:rStyle w:val="HTMLCode"/>
          <w:rFonts w:ascii="Segoe UI Emoji" w:hAnsi="Segoe UI Emoji" w:cs="Segoe UI Emoji"/>
        </w:rPr>
        <w:t>🔒</w:t>
      </w:r>
      <w:r>
        <w:rPr>
          <w:rStyle w:val="HTMLCode"/>
        </w:rPr>
        <w:t xml:space="preserve"> GATE 3 — AUTOMATION DESIGN           halts after AUTOMATION_REVIEW_PACKAGE</w:t>
      </w:r>
    </w:p>
    <w:p w14:paraId="5754EE6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Review:  features/generated/&lt;cap&gt;/&lt;TP-ID&gt;-automation-design.md</w:t>
      </w:r>
    </w:p>
    <w:p w14:paraId="7049DC1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Sign:    features/approved/&lt;cap&gt;/&lt;TP-ID&gt;-automation-approval.json</w:t>
      </w:r>
    </w:p>
    <w:p w14:paraId="5C8CA0C3" w14:textId="77777777" w:rsidR="00285A36" w:rsidRDefault="00285A36">
      <w:pPr>
        <w:pStyle w:val="Heading3"/>
        <w:rPr>
          <w:rFonts w:ascii="Calibri" w:eastAsia="Times New Roman" w:hAnsi="Calibri" w:cs="Calibri"/>
        </w:rPr>
      </w:pPr>
      <w:r>
        <w:rPr>
          <w:rFonts w:ascii="Calibri" w:eastAsia="Times New Roman" w:hAnsi="Calibri" w:cs="Calibri"/>
        </w:rPr>
        <w:t>8.1 What is an approval gate, conceptually?</w:t>
      </w:r>
    </w:p>
    <w:p w14:paraId="1A004D5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Think of a gate as a </w:t>
      </w:r>
      <w:r>
        <w:rPr>
          <w:rStyle w:val="Strong"/>
          <w:rFonts w:ascii="Calibri" w:hAnsi="Calibri" w:cs="Calibri"/>
          <w:sz w:val="20"/>
          <w:szCs w:val="20"/>
        </w:rPr>
        <w:t>mandatory checkpoint that the workflow physically cannot pass without a specific file existing on disk</w:t>
      </w:r>
      <w:r>
        <w:rPr>
          <w:rFonts w:ascii="Calibri" w:hAnsi="Calibri" w:cs="Calibri"/>
          <w:color w:val="26364A"/>
          <w:sz w:val="20"/>
          <w:szCs w:val="20"/>
        </w:rPr>
        <w:t>. It is not a Jira status, not a Slack thumbs-up, and not a chat reply saying "looks good" — the orchestrator checks the filesystem, not the conversation. If the approval file (</w:t>
      </w:r>
      <w:r>
        <w:rPr>
          <w:rStyle w:val="HTMLCode"/>
        </w:rPr>
        <w:t>APR-*</w:t>
      </w:r>
      <w:r>
        <w:rPr>
          <w:rFonts w:ascii="Calibri" w:hAnsi="Calibri" w:cs="Calibri"/>
          <w:color w:val="26364A"/>
          <w:sz w:val="20"/>
          <w:szCs w:val="20"/>
        </w:rPr>
        <w:t>) is missing, absent, or fails schema validation, the workflow stays halted at that stage no matter what anyone says in chat. This is deliberate: a gate can never be skipped by accident, under time pressure, or because an agent "was sure it was fine."</w:t>
      </w:r>
    </w:p>
    <w:p w14:paraId="18A460D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There are exactly three gates, placed at the three points where a wrong guess is most expensive to fix later: </w:t>
      </w:r>
      <w:r>
        <w:rPr>
          <w:rStyle w:val="Strong"/>
          <w:rFonts w:ascii="Calibri" w:hAnsi="Calibri" w:cs="Calibri"/>
          <w:sz w:val="20"/>
          <w:szCs w:val="20"/>
        </w:rPr>
        <w:t>what</w:t>
      </w:r>
      <w:r>
        <w:rPr>
          <w:rFonts w:ascii="Calibri" w:hAnsi="Calibri" w:cs="Calibri"/>
          <w:color w:val="26364A"/>
          <w:sz w:val="20"/>
          <w:szCs w:val="20"/>
        </w:rPr>
        <w:t xml:space="preserve"> to test (Gate 1, the requirement itself), </w:t>
      </w:r>
      <w:r>
        <w:rPr>
          <w:rStyle w:val="Strong"/>
          <w:rFonts w:ascii="Calibri" w:hAnsi="Calibri" w:cs="Calibri"/>
          <w:sz w:val="20"/>
          <w:szCs w:val="20"/>
        </w:rPr>
        <w:t>how thoroughly</w:t>
      </w:r>
      <w:r>
        <w:rPr>
          <w:rFonts w:ascii="Calibri" w:hAnsi="Calibri" w:cs="Calibri"/>
          <w:color w:val="26364A"/>
          <w:sz w:val="20"/>
          <w:szCs w:val="20"/>
        </w:rPr>
        <w:t xml:space="preserve"> to test it (Gate 2, scenario coverage and interface choices), and </w:t>
      </w:r>
      <w:r>
        <w:rPr>
          <w:rStyle w:val="Strong"/>
          <w:rFonts w:ascii="Calibri" w:hAnsi="Calibri" w:cs="Calibri"/>
          <w:sz w:val="20"/>
          <w:szCs w:val="20"/>
        </w:rPr>
        <w:t>exactly what the automation will click, type, and call</w:t>
      </w:r>
      <w:r>
        <w:rPr>
          <w:rFonts w:ascii="Calibri" w:hAnsi="Calibri" w:cs="Calibri"/>
          <w:color w:val="26364A"/>
          <w:sz w:val="20"/>
          <w:szCs w:val="20"/>
        </w:rPr>
        <w:t xml:space="preserve"> (Gate 3, the concrete implementation plan). Passing a gate does not certify that the work downstream is bug-free — it certifies that a named human took responsibility for the decision at that specific checkpoint, which is exactly what makes the framework auditable.</w:t>
      </w:r>
    </w:p>
    <w:p w14:paraId="75240E90" w14:textId="77777777" w:rsidR="00285A36" w:rsidRDefault="00285A36">
      <w:pPr>
        <w:pStyle w:val="Heading3"/>
        <w:rPr>
          <w:rFonts w:ascii="Calibri" w:eastAsia="Times New Roman" w:hAnsi="Calibri" w:cs="Calibri"/>
        </w:rPr>
      </w:pPr>
      <w:r>
        <w:rPr>
          <w:rFonts w:ascii="Calibri" w:eastAsia="Times New Roman" w:hAnsi="Calibri" w:cs="Calibri"/>
        </w:rPr>
        <w:t>8.2 How to actually operate a gate, step by step</w:t>
      </w:r>
    </w:p>
    <w:p w14:paraId="034FB13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This sequence is identical for all three gates — only the file names change:</w:t>
      </w:r>
    </w:p>
    <w:p w14:paraId="234D301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Wait for the halt.</w:t>
      </w:r>
      <w:r>
        <w:rPr>
          <w:rFonts w:ascii="Calibri" w:hAnsi="Calibri" w:cs="Calibri"/>
          <w:color w:val="26364A"/>
          <w:sz w:val="20"/>
          <w:szCs w:val="20"/>
        </w:rPr>
        <w:t xml:space="preserve"> The orchestrator announces which review package it produced and that it is</w:t>
      </w:r>
    </w:p>
    <w:p w14:paraId="633BB2C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now halted (e.g. </w:t>
      </w:r>
      <w:r>
        <w:rPr>
          <w:rStyle w:val="Emphasis"/>
          <w:rFonts w:ascii="Calibri" w:hAnsi="Calibri" w:cs="Calibri"/>
          <w:color w:val="26364A"/>
          <w:sz w:val="20"/>
          <w:szCs w:val="20"/>
        </w:rPr>
        <w:t xml:space="preserve">"Halted at Gate 2 — review </w:t>
      </w:r>
      <w:r>
        <w:rPr>
          <w:rStyle w:val="HTMLCode"/>
          <w:i/>
          <w:iCs/>
        </w:rPr>
        <w:t>test-plans/generated/TP-EC-12000-001-review.md</w:t>
      </w:r>
      <w:r>
        <w:rPr>
          <w:rStyle w:val="Emphasis"/>
          <w:rFonts w:ascii="Calibri" w:hAnsi="Calibri" w:cs="Calibri"/>
          <w:color w:val="26364A"/>
          <w:sz w:val="20"/>
          <w:szCs w:val="20"/>
        </w:rPr>
        <w:t>"</w:t>
      </w:r>
      <w:r>
        <w:rPr>
          <w:rFonts w:ascii="Calibri" w:hAnsi="Calibri" w:cs="Calibri"/>
          <w:color w:val="26364A"/>
          <w:sz w:val="20"/>
          <w:szCs w:val="20"/>
        </w:rPr>
        <w:t>).</w:t>
      </w:r>
    </w:p>
    <w:p w14:paraId="0446A93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Open the review package first</w:t>
      </w:r>
      <w:r>
        <w:rPr>
          <w:rFonts w:ascii="Calibri" w:hAnsi="Calibri" w:cs="Calibri"/>
          <w:color w:val="26364A"/>
          <w:sz w:val="20"/>
          <w:szCs w:val="20"/>
        </w:rPr>
        <w:t>, not the underlying JSON — it's written in plain Markdown</w:t>
      </w:r>
    </w:p>
    <w:p w14:paraId="25D6F89A"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specifically so a reviewer can read it without needing a code-editor mindset.</w:t>
      </w:r>
    </w:p>
    <w:p w14:paraId="430C005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Cross-check it against the real source of truth</w:t>
      </w:r>
      <w:r>
        <w:rPr>
          <w:rFonts w:ascii="Calibri" w:hAnsi="Calibri" w:cs="Calibri"/>
          <w:color w:val="26364A"/>
          <w:sz w:val="20"/>
          <w:szCs w:val="20"/>
        </w:rPr>
        <w:t xml:space="preserve"> — the actual Jira story for Gate 1, the</w:t>
      </w:r>
    </w:p>
    <w:p w14:paraId="3E74EB2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approved requirements for Gate 2, the approved test plan for Gate 3. Never approve because the document "reads well"; approve because it matches reality.</w:t>
      </w:r>
    </w:p>
    <w:p w14:paraId="266D4AA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Strong"/>
          <w:rFonts w:ascii="Calibri" w:hAnsi="Calibri" w:cs="Calibri"/>
          <w:sz w:val="20"/>
          <w:szCs w:val="20"/>
        </w:rPr>
        <w:t>Make a per-item decision</w:t>
      </w:r>
      <w:r>
        <w:rPr>
          <w:rFonts w:ascii="Calibri" w:hAnsi="Calibri" w:cs="Calibri"/>
          <w:color w:val="26364A"/>
          <w:sz w:val="20"/>
          <w:szCs w:val="20"/>
        </w:rPr>
        <w:t>, not a single yes/no for the whole package. Most templates support</w:t>
      </w:r>
    </w:p>
    <w:p w14:paraId="49D681B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item-level decisions (</w:t>
      </w:r>
      <w:r>
        <w:rPr>
          <w:rStyle w:val="HTMLCode"/>
        </w:rPr>
        <w:t>APPROVE</w:t>
      </w:r>
      <w:r>
        <w:rPr>
          <w:rFonts w:ascii="Calibri" w:hAnsi="Calibri" w:cs="Calibri"/>
          <w:color w:val="26364A"/>
          <w:sz w:val="20"/>
          <w:szCs w:val="20"/>
        </w:rPr>
        <w:t xml:space="preserve"> / </w:t>
      </w:r>
      <w:r>
        <w:rPr>
          <w:rStyle w:val="HTMLCode"/>
        </w:rPr>
        <w:t>REJECT</w:t>
      </w:r>
      <w:r>
        <w:rPr>
          <w:rFonts w:ascii="Calibri" w:hAnsi="Calibri" w:cs="Calibri"/>
          <w:color w:val="26364A"/>
          <w:sz w:val="20"/>
          <w:szCs w:val="20"/>
        </w:rPr>
        <w:t xml:space="preserve"> / </w:t>
      </w:r>
      <w:r>
        <w:rPr>
          <w:rStyle w:val="HTMLCode"/>
        </w:rPr>
        <w:t>DEFER</w:t>
      </w:r>
      <w:r>
        <w:rPr>
          <w:rFonts w:ascii="Calibri" w:hAnsi="Calibri" w:cs="Calibri"/>
          <w:color w:val="26364A"/>
          <w:sz w:val="20"/>
          <w:szCs w:val="20"/>
        </w:rPr>
        <w:t xml:space="preserve"> / </w:t>
      </w:r>
      <w:r>
        <w:rPr>
          <w:rStyle w:val="HTMLCode"/>
        </w:rPr>
        <w:t>REQUEST_CHANGES</w:t>
      </w:r>
      <w:r>
        <w:rPr>
          <w:rFonts w:ascii="Calibri" w:hAnsi="Calibri" w:cs="Calibri"/>
          <w:color w:val="26364A"/>
          <w:sz w:val="20"/>
          <w:szCs w:val="20"/>
        </w:rPr>
        <w:t xml:space="preserve">) — only </w:t>
      </w:r>
      <w:r>
        <w:rPr>
          <w:rStyle w:val="HTMLCode"/>
        </w:rPr>
        <w:t>APPROVE</w:t>
      </w:r>
      <w:r>
        <w:rPr>
          <w:rFonts w:ascii="Calibri" w:hAnsi="Calibri" w:cs="Calibri"/>
          <w:color w:val="26364A"/>
          <w:sz w:val="20"/>
          <w:szCs w:val="20"/>
        </w:rPr>
        <w:t xml:space="preserve"> items flow downstream, so a 90%-good package doesn't force an all-or-nothing call.</w:t>
      </w:r>
    </w:p>
    <w:p w14:paraId="453B7CD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Style w:val="Strong"/>
          <w:rFonts w:ascii="Calibri" w:hAnsi="Calibri" w:cs="Calibri"/>
          <w:sz w:val="20"/>
          <w:szCs w:val="20"/>
        </w:rPr>
        <w:t xml:space="preserve">Copy the matching </w:t>
      </w:r>
      <w:r>
        <w:rPr>
          <w:rStyle w:val="HTMLCode"/>
          <w:b/>
          <w:bCs/>
        </w:rPr>
        <w:t>*-approval.template.json</w:t>
      </w:r>
      <w:r>
        <w:rPr>
          <w:rStyle w:val="Strong"/>
          <w:rFonts w:ascii="Calibri" w:hAnsi="Calibri" w:cs="Calibri"/>
          <w:sz w:val="20"/>
          <w:szCs w:val="20"/>
        </w:rPr>
        <w:t xml:space="preserve"> to its approved path</w:t>
      </w:r>
      <w:r>
        <w:rPr>
          <w:rFonts w:ascii="Calibri" w:hAnsi="Calibri" w:cs="Calibri"/>
          <w:color w:val="26364A"/>
          <w:sz w:val="20"/>
          <w:szCs w:val="20"/>
        </w:rPr>
        <w:t xml:space="preserve">, fill in </w:t>
      </w:r>
      <w:r>
        <w:rPr>
          <w:rStyle w:val="HTMLCode"/>
        </w:rPr>
        <w:t>reviewer</w:t>
      </w:r>
      <w:r>
        <w:rPr>
          <w:rFonts w:ascii="Calibri" w:hAnsi="Calibri" w:cs="Calibri"/>
          <w:color w:val="26364A"/>
          <w:sz w:val="20"/>
          <w:szCs w:val="20"/>
        </w:rPr>
        <w:t>,</w:t>
      </w:r>
    </w:p>
    <w:p w14:paraId="1631D7EB" w14:textId="77777777" w:rsidR="00285A36" w:rsidRDefault="00285A36">
      <w:pPr>
        <w:pStyle w:val="NormalWeb"/>
        <w:rPr>
          <w:rFonts w:ascii="Calibri" w:hAnsi="Calibri" w:cs="Calibri"/>
          <w:color w:val="26364A"/>
          <w:sz w:val="20"/>
          <w:szCs w:val="20"/>
        </w:rPr>
      </w:pPr>
      <w:r>
        <w:rPr>
          <w:rStyle w:val="HTMLCode"/>
        </w:rPr>
        <w:t>reviewedAt</w:t>
      </w:r>
      <w:r>
        <w:rPr>
          <w:rFonts w:ascii="Calibri" w:hAnsi="Calibri" w:cs="Calibri"/>
          <w:color w:val="26364A"/>
          <w:sz w:val="20"/>
          <w:szCs w:val="20"/>
        </w:rPr>
        <w:t xml:space="preserve">, </w:t>
      </w:r>
      <w:r>
        <w:rPr>
          <w:rStyle w:val="HTMLCode"/>
        </w:rPr>
        <w:t>decision</w:t>
      </w:r>
      <w:r>
        <w:rPr>
          <w:rFonts w:ascii="Calibri" w:hAnsi="Calibri" w:cs="Calibri"/>
          <w:color w:val="26364A"/>
          <w:sz w:val="20"/>
          <w:szCs w:val="20"/>
        </w:rPr>
        <w:t xml:space="preserve">, and item-level notes, and </w:t>
      </w:r>
      <w:r>
        <w:rPr>
          <w:rStyle w:val="Strong"/>
          <w:rFonts w:ascii="Calibri" w:hAnsi="Calibri" w:cs="Calibri"/>
          <w:sz w:val="20"/>
          <w:szCs w:val="20"/>
        </w:rPr>
        <w:t>save it to disk</w:t>
      </w:r>
      <w:r>
        <w:rPr>
          <w:rFonts w:ascii="Calibri" w:hAnsi="Calibri" w:cs="Calibri"/>
          <w:color w:val="26364A"/>
          <w:sz w:val="20"/>
          <w:szCs w:val="20"/>
        </w:rPr>
        <w:t>.</w:t>
      </w:r>
    </w:p>
    <w:p w14:paraId="11351D9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6.</w:t>
      </w:r>
      <w:r>
        <w:rPr>
          <w:rStyle w:val="Strong"/>
          <w:rFonts w:ascii="Calibri" w:hAnsi="Calibri" w:cs="Calibri"/>
          <w:sz w:val="20"/>
          <w:szCs w:val="20"/>
        </w:rPr>
        <w:t xml:space="preserve">Run </w:t>
      </w:r>
      <w:r>
        <w:rPr>
          <w:rStyle w:val="HTMLCode"/>
          <w:b/>
          <w:bCs/>
        </w:rPr>
        <w:t>npm run validate:artifacts</w:t>
      </w:r>
      <w:r>
        <w:rPr>
          <w:rStyle w:val="Strong"/>
          <w:rFonts w:ascii="Calibri" w:hAnsi="Calibri" w:cs="Calibri"/>
          <w:sz w:val="20"/>
          <w:szCs w:val="20"/>
        </w:rPr>
        <w:t xml:space="preserve"> yourself</w:t>
      </w:r>
      <w:r>
        <w:rPr>
          <w:rFonts w:ascii="Calibri" w:hAnsi="Calibri" w:cs="Calibri"/>
          <w:color w:val="26364A"/>
          <w:sz w:val="20"/>
          <w:szCs w:val="20"/>
        </w:rPr>
        <w:t xml:space="preserve"> before telling the agent to continue — catching a</w:t>
      </w:r>
    </w:p>
    <w:p w14:paraId="3DBD5E8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schema mistake yourself is faster than waiting for the orchestrator to reject it.</w:t>
      </w:r>
    </w:p>
    <w:p w14:paraId="24DF789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7.</w:t>
      </w:r>
      <w:r>
        <w:rPr>
          <w:rStyle w:val="Strong"/>
          <w:rFonts w:ascii="Calibri" w:hAnsi="Calibri" w:cs="Calibri"/>
          <w:sz w:val="20"/>
          <w:szCs w:val="20"/>
        </w:rPr>
        <w:t>Tell the orchestrator to continue</w:t>
      </w:r>
      <w:r>
        <w:rPr>
          <w:rFonts w:ascii="Calibri" w:hAnsi="Calibri" w:cs="Calibri"/>
          <w:color w:val="26364A"/>
          <w:sz w:val="20"/>
          <w:szCs w:val="20"/>
        </w:rPr>
        <w:t xml:space="preserve"> (e.g. </w:t>
      </w:r>
      <w:r>
        <w:rPr>
          <w:rStyle w:val="Emphasis"/>
          <w:rFonts w:ascii="Calibri" w:hAnsi="Calibri" w:cs="Calibri"/>
          <w:color w:val="26364A"/>
          <w:sz w:val="20"/>
          <w:szCs w:val="20"/>
        </w:rPr>
        <w:t>"Gate 2 approved, continue"</w:t>
      </w:r>
      <w:r>
        <w:rPr>
          <w:rFonts w:ascii="Calibri" w:hAnsi="Calibri" w:cs="Calibri"/>
          <w:color w:val="26364A"/>
          <w:sz w:val="20"/>
          <w:szCs w:val="20"/>
        </w:rPr>
        <w:t>) — the next stage only</w:t>
      </w:r>
    </w:p>
    <w:p w14:paraId="2C22311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runs because the file exists, never because of the sentence you typed.</w:t>
      </w:r>
    </w:p>
    <w:p w14:paraId="36C313D5" w14:textId="77777777" w:rsidR="00285A36" w:rsidRDefault="00285A36">
      <w:pPr>
        <w:pStyle w:val="Heading3"/>
        <w:rPr>
          <w:rFonts w:ascii="Calibri" w:eastAsia="Times New Roman" w:hAnsi="Calibri" w:cs="Calibri"/>
        </w:rPr>
      </w:pPr>
      <w:r>
        <w:rPr>
          <w:rFonts w:ascii="Calibri" w:eastAsia="Times New Roman" w:hAnsi="Calibri" w:cs="Calibri"/>
        </w:rPr>
        <w:t>8.3 Gate 1 — Acceptance Criteria Review Checklist</w:t>
      </w:r>
    </w:p>
    <w:p w14:paraId="74DC943D"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QA checklist:</w:t>
      </w:r>
    </w:p>
    <w:p w14:paraId="4D2FDB6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Are all Jira ACs captured verbatim in </w:t>
      </w:r>
      <w:r>
        <w:rPr>
          <w:rStyle w:val="HTMLCode"/>
        </w:rPr>
        <w:t>extractedCriteria</w:t>
      </w:r>
      <w:r>
        <w:rPr>
          <w:rFonts w:ascii="Calibri" w:hAnsi="Calibri" w:cs="Calibri"/>
          <w:color w:val="26364A"/>
          <w:sz w:val="20"/>
          <w:szCs w:val="20"/>
        </w:rPr>
        <w:t>?</w:t>
      </w:r>
    </w:p>
    <w:p w14:paraId="4000BFF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Are proposed edge criteria valid, necessary, and justified with clear rationales?</w:t>
      </w:r>
    </w:p>
    <w:p w14:paraId="77D1D78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Is every </w:t>
      </w:r>
      <w:r>
        <w:rPr>
          <w:rStyle w:val="HTMLCode"/>
        </w:rPr>
        <w:t>AMB-*</w:t>
      </w:r>
      <w:r>
        <w:rPr>
          <w:rFonts w:ascii="Calibri" w:hAnsi="Calibri" w:cs="Calibri"/>
          <w:color w:val="26364A"/>
          <w:sz w:val="20"/>
          <w:szCs w:val="20"/>
        </w:rPr>
        <w:t xml:space="preserve"> ambiguity accurately stated and escalated to the Product Owner?</w:t>
      </w:r>
    </w:p>
    <w:p w14:paraId="48470E1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Sign-off:</w:t>
      </w:r>
      <w:r>
        <w:rPr>
          <w:rFonts w:ascii="Calibri" w:hAnsi="Calibri" w:cs="Calibri"/>
          <w:color w:val="26364A"/>
          <w:sz w:val="20"/>
          <w:szCs w:val="20"/>
        </w:rPr>
        <w:t xml:space="preserve"> copy the </w:t>
      </w:r>
      <w:r>
        <w:rPr>
          <w:rStyle w:val="HTMLCode"/>
        </w:rPr>
        <w:t>*-ac-approval.template.json</w:t>
      </w:r>
      <w:r>
        <w:rPr>
          <w:rFonts w:ascii="Calibri" w:hAnsi="Calibri" w:cs="Calibri"/>
          <w:color w:val="26364A"/>
          <w:sz w:val="20"/>
          <w:szCs w:val="20"/>
        </w:rPr>
        <w:t xml:space="preserve"> to </w:t>
      </w:r>
      <w:r>
        <w:rPr>
          <w:rStyle w:val="HTMLCode"/>
        </w:rPr>
        <w:t>requirements/approved/&lt;STORY&gt;-ac-approval.json</w:t>
      </w:r>
      <w:r>
        <w:rPr>
          <w:rFonts w:ascii="Calibri" w:hAnsi="Calibri" w:cs="Calibri"/>
          <w:color w:val="26364A"/>
          <w:sz w:val="20"/>
          <w:szCs w:val="20"/>
        </w:rPr>
        <w:t>,</w:t>
      </w:r>
    </w:p>
    <w:p w14:paraId="68F5834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set item decisions, add reviewer + timestamp.</w:t>
      </w:r>
    </w:p>
    <w:p w14:paraId="2DB9B6E6" w14:textId="77777777" w:rsidR="00285A36" w:rsidRDefault="00285A36">
      <w:pPr>
        <w:pStyle w:val="Heading3"/>
        <w:rPr>
          <w:rFonts w:ascii="Calibri" w:eastAsia="Times New Roman" w:hAnsi="Calibri" w:cs="Calibri"/>
        </w:rPr>
      </w:pPr>
      <w:r>
        <w:rPr>
          <w:rFonts w:ascii="Calibri" w:eastAsia="Times New Roman" w:hAnsi="Calibri" w:cs="Calibri"/>
        </w:rPr>
        <w:t>8.4 Gate 2 — Test Plan Review Checklist</w:t>
      </w:r>
    </w:p>
    <w:p w14:paraId="48AA5E4F"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QA checklist:</w:t>
      </w:r>
    </w:p>
    <w:p w14:paraId="4AF0E4D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Is there 100% scenario coverage across Gate 1 ACs?</w:t>
      </w:r>
    </w:p>
    <w:p w14:paraId="1688451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Are interface types (</w:t>
      </w:r>
      <w:r>
        <w:rPr>
          <w:rStyle w:val="HTMLCode"/>
        </w:rPr>
        <w:t>UI</w:t>
      </w:r>
      <w:r>
        <w:rPr>
          <w:rFonts w:ascii="Calibri" w:hAnsi="Calibri" w:cs="Calibri"/>
          <w:color w:val="26364A"/>
          <w:sz w:val="20"/>
          <w:szCs w:val="20"/>
        </w:rPr>
        <w:t xml:space="preserve">, </w:t>
      </w:r>
      <w:r>
        <w:rPr>
          <w:rStyle w:val="HTMLCode"/>
        </w:rPr>
        <w:t>API</w:t>
      </w:r>
      <w:r>
        <w:rPr>
          <w:rFonts w:ascii="Calibri" w:hAnsi="Calibri" w:cs="Calibri"/>
          <w:color w:val="26364A"/>
          <w:sz w:val="20"/>
          <w:szCs w:val="20"/>
        </w:rPr>
        <w:t xml:space="preserve">, </w:t>
      </w:r>
      <w:r>
        <w:rPr>
          <w:rStyle w:val="HTMLCode"/>
        </w:rPr>
        <w:t>HYBRID</w:t>
      </w:r>
      <w:r>
        <w:rPr>
          <w:rFonts w:ascii="Calibri" w:hAnsi="Calibri" w:cs="Calibri"/>
          <w:color w:val="26364A"/>
          <w:sz w:val="20"/>
          <w:szCs w:val="20"/>
        </w:rPr>
        <w:t xml:space="preserve">, </w:t>
      </w:r>
      <w:r>
        <w:rPr>
          <w:rStyle w:val="HTMLCode"/>
        </w:rPr>
        <w:t>MANUAL_ONLY</w:t>
      </w:r>
      <w:r>
        <w:rPr>
          <w:rFonts w:ascii="Calibri" w:hAnsi="Calibri" w:cs="Calibri"/>
          <w:color w:val="26364A"/>
          <w:sz w:val="20"/>
          <w:szCs w:val="20"/>
        </w:rPr>
        <w:t>) correctly assigned?</w:t>
      </w:r>
    </w:p>
    <w:p w14:paraId="04CFE25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Does each </w:t>
      </w:r>
      <w:r>
        <w:rPr>
          <w:rStyle w:val="HTMLCode"/>
        </w:rPr>
        <w:t>API</w:t>
      </w:r>
      <w:r>
        <w:rPr>
          <w:rFonts w:ascii="Calibri" w:hAnsi="Calibri" w:cs="Calibri"/>
          <w:color w:val="26364A"/>
          <w:sz w:val="20"/>
          <w:szCs w:val="20"/>
        </w:rPr>
        <w:t>/</w:t>
      </w:r>
      <w:r>
        <w:rPr>
          <w:rStyle w:val="HTMLCode"/>
        </w:rPr>
        <w:t>HYBRID</w:t>
      </w:r>
      <w:r>
        <w:rPr>
          <w:rFonts w:ascii="Calibri" w:hAnsi="Calibri" w:cs="Calibri"/>
          <w:color w:val="26364A"/>
          <w:sz w:val="20"/>
          <w:szCs w:val="20"/>
        </w:rPr>
        <w:t xml:space="preserve"> scenario carry a contract, and is each </w:t>
      </w:r>
      <w:r>
        <w:rPr>
          <w:rStyle w:val="HTMLCode"/>
        </w:rPr>
        <w:t>OBSERVED</w:t>
      </w:r>
      <w:r>
        <w:rPr>
          <w:rFonts w:ascii="Calibri" w:hAnsi="Calibri" w:cs="Calibri"/>
          <w:color w:val="26364A"/>
          <w:sz w:val="20"/>
          <w:szCs w:val="20"/>
        </w:rPr>
        <w:t xml:space="preserve"> contract promoted to</w:t>
      </w:r>
    </w:p>
    <w:p w14:paraId="362B1306" w14:textId="77777777" w:rsidR="00285A36" w:rsidRDefault="00285A36">
      <w:pPr>
        <w:pStyle w:val="NormalWeb"/>
        <w:rPr>
          <w:rFonts w:ascii="Calibri" w:hAnsi="Calibri" w:cs="Calibri"/>
          <w:color w:val="26364A"/>
          <w:sz w:val="20"/>
          <w:szCs w:val="20"/>
        </w:rPr>
      </w:pPr>
      <w:r>
        <w:rPr>
          <w:rStyle w:val="HTMLCode"/>
        </w:rPr>
        <w:t>HUMAN_APPROVED</w:t>
      </w:r>
      <w:r>
        <w:rPr>
          <w:rFonts w:ascii="Calibri" w:hAnsi="Calibri" w:cs="Calibri"/>
          <w:color w:val="26364A"/>
          <w:sz w:val="20"/>
          <w:szCs w:val="20"/>
        </w:rPr>
        <w:t xml:space="preserve"> with a computed </w:t>
      </w:r>
      <w:r>
        <w:rPr>
          <w:rStyle w:val="HTMLCode"/>
        </w:rPr>
        <w:t>responseShapeHash</w:t>
      </w:r>
      <w:r>
        <w:rPr>
          <w:rFonts w:ascii="Calibri" w:hAnsi="Calibri" w:cs="Calibri"/>
          <w:color w:val="26364A"/>
          <w:sz w:val="20"/>
          <w:szCs w:val="20"/>
        </w:rPr>
        <w:t>?</w:t>
      </w:r>
    </w:p>
    <w:p w14:paraId="2D85AAD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Are physical/visual/non-reversible scenarios correctly designated as </w:t>
      </w:r>
      <w:r>
        <w:rPr>
          <w:rStyle w:val="HTMLCode"/>
        </w:rPr>
        <w:t>MANUAL_ONLY</w:t>
      </w:r>
      <w:r>
        <w:rPr>
          <w:rFonts w:ascii="Calibri" w:hAnsi="Calibri" w:cs="Calibri"/>
          <w:color w:val="26364A"/>
          <w:sz w:val="20"/>
          <w:szCs w:val="20"/>
        </w:rPr>
        <w:t>?</w:t>
      </w:r>
    </w:p>
    <w:p w14:paraId="7BF7D5E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Are cross-story </w:t>
      </w:r>
      <w:r>
        <w:rPr>
          <w:rStyle w:val="HTMLCode"/>
        </w:rPr>
        <w:t>REUSE</w:t>
      </w:r>
      <w:r>
        <w:rPr>
          <w:rFonts w:ascii="Calibri" w:hAnsi="Calibri" w:cs="Calibri"/>
          <w:color w:val="26364A"/>
          <w:sz w:val="20"/>
          <w:szCs w:val="20"/>
        </w:rPr>
        <w:t xml:space="preserve"> claims verified against real behaviour, not just matching titles?</w:t>
      </w:r>
    </w:p>
    <w:p w14:paraId="6DD5793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Remember: An </w:t>
      </w:r>
      <w:r>
        <w:rPr>
          <w:rStyle w:val="Strong"/>
          <w:rFonts w:ascii="Calibri" w:hAnsi="Calibri" w:cs="Calibri"/>
          <w:sz w:val="20"/>
          <w:szCs w:val="20"/>
        </w:rPr>
        <w:t>API scenario adds coverage — it never silently replaces a UI scenario</w:t>
      </w:r>
      <w:r>
        <w:rPr>
          <w:rFonts w:ascii="Calibri" w:hAnsi="Calibri" w:cs="Calibri"/>
          <w:color w:val="26364A"/>
          <w:sz w:val="20"/>
          <w:szCs w:val="20"/>
        </w:rPr>
        <w:t>.</w:t>
      </w:r>
    </w:p>
    <w:p w14:paraId="3198610A" w14:textId="77777777" w:rsidR="00285A36" w:rsidRDefault="00285A36">
      <w:pPr>
        <w:pStyle w:val="Heading3"/>
        <w:rPr>
          <w:rFonts w:ascii="Calibri" w:eastAsia="Times New Roman" w:hAnsi="Calibri" w:cs="Calibri"/>
        </w:rPr>
      </w:pPr>
      <w:r>
        <w:rPr>
          <w:rFonts w:ascii="Calibri" w:eastAsia="Times New Roman" w:hAnsi="Calibri" w:cs="Calibri"/>
        </w:rPr>
        <w:t>8.5 Gate 3 — Automation Design Review Checklist</w:t>
      </w:r>
    </w:p>
    <w:p w14:paraId="3DCF94AD"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QA checklist:</w:t>
      </w:r>
    </w:p>
    <w:p w14:paraId="5F8774B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Is Gherkin written in pure business language (zero selectors, click coordinates, or technical</w:t>
      </w:r>
    </w:p>
    <w:p w14:paraId="6A96198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method names in feature files)?</w:t>
      </w:r>
    </w:p>
    <w:p w14:paraId="1B5D2F1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Are all six mandatory tags present: </w:t>
      </w:r>
      <w:r>
        <w:rPr>
          <w:rStyle w:val="HTMLCode"/>
        </w:rPr>
        <w:t>@release-</w:t>
      </w:r>
      <w:r>
        <w:rPr>
          <w:rFonts w:ascii="Calibri" w:hAnsi="Calibri" w:cs="Calibri"/>
          <w:color w:val="26364A"/>
          <w:sz w:val="20"/>
          <w:szCs w:val="20"/>
        </w:rPr>
        <w:t xml:space="preserve">, </w:t>
      </w:r>
      <w:r>
        <w:rPr>
          <w:rStyle w:val="HTMLCode"/>
        </w:rPr>
        <w:t>@capability-</w:t>
      </w:r>
      <w:r>
        <w:rPr>
          <w:rFonts w:ascii="Calibri" w:hAnsi="Calibri" w:cs="Calibri"/>
          <w:color w:val="26364A"/>
          <w:sz w:val="20"/>
          <w:szCs w:val="20"/>
        </w:rPr>
        <w:t xml:space="preserve">, </w:t>
      </w:r>
      <w:r>
        <w:rPr>
          <w:rStyle w:val="HTMLCode"/>
        </w:rPr>
        <w:t>@req-</w:t>
      </w:r>
      <w:r>
        <w:rPr>
          <w:rFonts w:ascii="Calibri" w:hAnsi="Calibri" w:cs="Calibri"/>
          <w:color w:val="26364A"/>
          <w:sz w:val="20"/>
          <w:szCs w:val="20"/>
        </w:rPr>
        <w:t xml:space="preserve">, </w:t>
      </w:r>
      <w:r>
        <w:rPr>
          <w:rStyle w:val="HTMLCode"/>
        </w:rPr>
        <w:t>@ac-</w:t>
      </w:r>
      <w:r>
        <w:rPr>
          <w:rFonts w:ascii="Calibri" w:hAnsi="Calibri" w:cs="Calibri"/>
          <w:color w:val="26364A"/>
          <w:sz w:val="20"/>
          <w:szCs w:val="20"/>
        </w:rPr>
        <w:t xml:space="preserve">, </w:t>
      </w:r>
      <w:r>
        <w:rPr>
          <w:rStyle w:val="HTMLCode"/>
        </w:rPr>
        <w:t>@tp-</w:t>
      </w:r>
      <w:r>
        <w:rPr>
          <w:rFonts w:ascii="Calibri" w:hAnsi="Calibri" w:cs="Calibri"/>
          <w:color w:val="26364A"/>
          <w:sz w:val="20"/>
          <w:szCs w:val="20"/>
        </w:rPr>
        <w:t xml:space="preserve">, </w:t>
      </w:r>
      <w:r>
        <w:rPr>
          <w:rStyle w:val="HTMLCode"/>
        </w:rPr>
        <w:t>@ts-</w:t>
      </w:r>
    </w:p>
    <w:p w14:paraId="60E4A5A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plus </w:t>
      </w:r>
      <w:r>
        <w:rPr>
          <w:rStyle w:val="HTMLCode"/>
        </w:rPr>
        <w:t>@interface-</w:t>
      </w:r>
      <w:r>
        <w:rPr>
          <w:rFonts w:ascii="Calibri" w:hAnsi="Calibri" w:cs="Calibri"/>
          <w:color w:val="26364A"/>
          <w:sz w:val="20"/>
          <w:szCs w:val="20"/>
        </w:rPr>
        <w:t>?</w:t>
      </w:r>
    </w:p>
    <w:p w14:paraId="3EB2D94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Does the locator hierarchy follow accessible roles (</w:t>
      </w:r>
      <w:r>
        <w:rPr>
          <w:rStyle w:val="HTMLCode"/>
        </w:rPr>
        <w:t>getByRole</w:t>
      </w:r>
      <w:r>
        <w:rPr>
          <w:rFonts w:ascii="Calibri" w:hAnsi="Calibri" w:cs="Calibri"/>
          <w:color w:val="26364A"/>
          <w:sz w:val="20"/>
          <w:szCs w:val="20"/>
        </w:rPr>
        <w:t xml:space="preserve"> → </w:t>
      </w:r>
      <w:r>
        <w:rPr>
          <w:rStyle w:val="HTMLCode"/>
        </w:rPr>
        <w:t>getByLabel</w:t>
      </w:r>
      <w:r>
        <w:rPr>
          <w:rFonts w:ascii="Calibri" w:hAnsi="Calibri" w:cs="Calibri"/>
          <w:color w:val="26364A"/>
          <w:sz w:val="20"/>
          <w:szCs w:val="20"/>
        </w:rPr>
        <w:t xml:space="preserve"> → </w:t>
      </w:r>
      <w:r>
        <w:rPr>
          <w:rStyle w:val="HTMLCode"/>
        </w:rPr>
        <w:t>getByPlaceholder</w:t>
      </w:r>
    </w:p>
    <w:p w14:paraId="6E46065A"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 </w:t>
      </w:r>
      <w:r>
        <w:rPr>
          <w:rStyle w:val="HTMLCode"/>
        </w:rPr>
        <w:t>getByText</w:t>
      </w:r>
      <w:r>
        <w:rPr>
          <w:rFonts w:ascii="Calibri" w:hAnsi="Calibri" w:cs="Calibri"/>
          <w:color w:val="26364A"/>
          <w:sz w:val="20"/>
          <w:szCs w:val="20"/>
        </w:rPr>
        <w:t xml:space="preserve"> → </w:t>
      </w:r>
      <w:r>
        <w:rPr>
          <w:rStyle w:val="HTMLCode"/>
        </w:rPr>
        <w:t>getByTestId</w:t>
      </w:r>
      <w:r>
        <w:rPr>
          <w:rFonts w:ascii="Calibri" w:hAnsi="Calibri" w:cs="Calibri"/>
          <w:color w:val="26364A"/>
          <w:sz w:val="20"/>
          <w:szCs w:val="20"/>
        </w:rPr>
        <w:t>)?</w:t>
      </w:r>
    </w:p>
    <w:p w14:paraId="0F6EA62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Are destructive actions safeguarded with </w:t>
      </w:r>
      <w:r>
        <w:rPr>
          <w:rStyle w:val="HTMLCode"/>
        </w:rPr>
        <w:t>CLEANUP -</w:t>
      </w:r>
      <w:r>
        <w:rPr>
          <w:rFonts w:ascii="Calibri" w:hAnsi="Calibri" w:cs="Calibri"/>
          <w:color w:val="26364A"/>
          <w:sz w:val="20"/>
          <w:szCs w:val="20"/>
        </w:rPr>
        <w:t xml:space="preserve"> waivers?</w:t>
      </w:r>
    </w:p>
    <w:p w14:paraId="22E9F36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Feature files stay in </w:t>
      </w:r>
      <w:r>
        <w:rPr>
          <w:rStyle w:val="HTMLCode"/>
        </w:rPr>
        <w:t>features/generated/</w:t>
      </w:r>
      <w:r>
        <w:rPr>
          <w:rFonts w:ascii="Calibri" w:hAnsi="Calibri" w:cs="Calibri"/>
          <w:color w:val="26364A"/>
          <w:sz w:val="20"/>
          <w:szCs w:val="20"/>
        </w:rPr>
        <w:t xml:space="preserve"> until Gate 3 sign-off — only </w:t>
      </w:r>
      <w:r>
        <w:rPr>
          <w:rStyle w:val="HTMLCode"/>
        </w:rPr>
        <w:t>features/approved/</w:t>
      </w:r>
      <w:r>
        <w:rPr>
          <w:rFonts w:ascii="Calibri" w:hAnsi="Calibri" w:cs="Calibri"/>
          <w:color w:val="26364A"/>
          <w:sz w:val="20"/>
          <w:szCs w:val="20"/>
        </w:rPr>
        <w:t xml:space="preserve"> is</w:t>
      </w:r>
    </w:p>
    <w:p w14:paraId="042A7A5A"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compiled into </w:t>
      </w:r>
      <w:r>
        <w:rPr>
          <w:rStyle w:val="HTMLCode"/>
        </w:rPr>
        <w:t>.features-gen/</w:t>
      </w:r>
      <w:r>
        <w:rPr>
          <w:rFonts w:ascii="Calibri" w:hAnsi="Calibri" w:cs="Calibri"/>
          <w:color w:val="26364A"/>
          <w:sz w:val="20"/>
          <w:szCs w:val="20"/>
        </w:rPr>
        <w:t xml:space="preserve"> by </w:t>
      </w:r>
      <w:r>
        <w:rPr>
          <w:rStyle w:val="HTMLCode"/>
        </w:rPr>
        <w:t>bddgen</w:t>
      </w:r>
      <w:r>
        <w:rPr>
          <w:rFonts w:ascii="Calibri" w:hAnsi="Calibri" w:cs="Calibri"/>
          <w:color w:val="26364A"/>
          <w:sz w:val="20"/>
          <w:szCs w:val="20"/>
        </w:rPr>
        <w:t>.</w:t>
      </w:r>
    </w:p>
    <w:p w14:paraId="6CA48551" w14:textId="77777777" w:rsidR="00285A36" w:rsidRDefault="00285A36">
      <w:pPr>
        <w:shd w:val="clear" w:color="auto" w:fill="F1F7FB"/>
        <w:spacing w:before="60" w:after="60"/>
        <w:divId w:val="1702852086"/>
        <w:rPr>
          <w:rFonts w:ascii="Calibri" w:hAnsi="Calibri" w:cs="Calibri"/>
          <w:color w:val="35506A"/>
          <w:sz w:val="20"/>
          <w:szCs w:val="20"/>
        </w:rPr>
      </w:pPr>
      <w:r>
        <w:rPr>
          <w:rStyle w:val="Strong"/>
          <w:rFonts w:ascii="Calibri" w:hAnsi="Calibri" w:cs="Calibri"/>
          <w:sz w:val="20"/>
          <w:szCs w:val="20"/>
        </w:rPr>
        <w:t>Decision granularity:</w:t>
      </w:r>
      <w:r>
        <w:rPr>
          <w:rFonts w:ascii="Calibri" w:hAnsi="Calibri" w:cs="Calibri"/>
          <w:color w:val="35506A"/>
          <w:sz w:val="20"/>
          <w:szCs w:val="20"/>
        </w:rPr>
        <w:t xml:space="preserve"> only items with an item-level </w:t>
      </w:r>
      <w:r>
        <w:rPr>
          <w:rStyle w:val="HTMLCode"/>
        </w:rPr>
        <w:t>APPROVE</w:t>
      </w:r>
      <w:r>
        <w:rPr>
          <w:rFonts w:ascii="Calibri" w:hAnsi="Calibri" w:cs="Calibri"/>
          <w:color w:val="35506A"/>
          <w:sz w:val="20"/>
          <w:szCs w:val="20"/>
        </w:rPr>
        <w:t xml:space="preserve"> flow downstream. </w:t>
      </w:r>
      <w:r>
        <w:rPr>
          <w:rStyle w:val="HTMLCode"/>
        </w:rPr>
        <w:t>REJECT</w:t>
      </w:r>
      <w:r>
        <w:rPr>
          <w:rFonts w:ascii="Calibri" w:hAnsi="Calibri" w:cs="Calibri"/>
          <w:color w:val="35506A"/>
          <w:sz w:val="20"/>
          <w:szCs w:val="20"/>
        </w:rPr>
        <w:t>,</w:t>
      </w:r>
    </w:p>
    <w:p w14:paraId="7E9B5E39" w14:textId="77777777" w:rsidR="00285A36" w:rsidRDefault="00285A36">
      <w:pPr>
        <w:shd w:val="clear" w:color="auto" w:fill="F1F7FB"/>
        <w:spacing w:before="60" w:after="60"/>
        <w:divId w:val="1702852086"/>
        <w:rPr>
          <w:rFonts w:ascii="Calibri" w:hAnsi="Calibri" w:cs="Calibri"/>
          <w:color w:val="35506A"/>
          <w:sz w:val="20"/>
          <w:szCs w:val="20"/>
        </w:rPr>
      </w:pPr>
      <w:r>
        <w:rPr>
          <w:rStyle w:val="HTMLCode"/>
        </w:rPr>
        <w:t>DEFER</w:t>
      </w:r>
      <w:r>
        <w:rPr>
          <w:rFonts w:ascii="Calibri" w:hAnsi="Calibri" w:cs="Calibri"/>
          <w:color w:val="35506A"/>
          <w:sz w:val="20"/>
          <w:szCs w:val="20"/>
        </w:rPr>
        <w:t xml:space="preserve"> and </w:t>
      </w:r>
      <w:r>
        <w:rPr>
          <w:rStyle w:val="HTMLCode"/>
        </w:rPr>
        <w:t>REQUEST_CHANGES</w:t>
      </w:r>
      <w:r>
        <w:rPr>
          <w:rFonts w:ascii="Calibri" w:hAnsi="Calibri" w:cs="Calibri"/>
          <w:color w:val="35506A"/>
          <w:sz w:val="20"/>
          <w:szCs w:val="20"/>
        </w:rPr>
        <w:t xml:space="preserve"> are excluded and recorded in the RTM with the matching status.</w:t>
      </w:r>
    </w:p>
    <w:p w14:paraId="297A9CD5" w14:textId="77777777" w:rsidR="00285A36" w:rsidRDefault="00285A36">
      <w:pPr>
        <w:shd w:val="clear" w:color="auto" w:fill="F1F7FB"/>
        <w:spacing w:before="60" w:after="60"/>
        <w:divId w:val="1702852086"/>
        <w:rPr>
          <w:rFonts w:ascii="Calibri" w:hAnsi="Calibri" w:cs="Calibri"/>
          <w:color w:val="35506A"/>
          <w:sz w:val="20"/>
          <w:szCs w:val="20"/>
        </w:rPr>
      </w:pPr>
      <w:r>
        <w:rPr>
          <w:rStyle w:val="HTMLCode"/>
        </w:rPr>
        <w:t>REQUEST_CHANGES</w:t>
      </w:r>
      <w:r>
        <w:rPr>
          <w:rFonts w:ascii="Calibri" w:hAnsi="Calibri" w:cs="Calibri"/>
          <w:color w:val="35506A"/>
          <w:sz w:val="20"/>
          <w:szCs w:val="20"/>
        </w:rPr>
        <w:t xml:space="preserve"> returns the workflow to the generating stage and increments </w:t>
      </w:r>
      <w:r>
        <w:rPr>
          <w:rStyle w:val="HTMLCode"/>
        </w:rPr>
        <w:t>retryCount</w:t>
      </w:r>
      <w:r>
        <w:rPr>
          <w:rFonts w:ascii="Calibri" w:hAnsi="Calibri" w:cs="Calibri"/>
          <w:color w:val="35506A"/>
          <w:sz w:val="20"/>
          <w:szCs w:val="20"/>
        </w:rPr>
        <w:t>.</w:t>
      </w:r>
    </w:p>
    <w:p w14:paraId="5FDF4F0D"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42F0A2CC">
          <v:rect id="_x0000_i1034" style="width:0;height:1.5pt" o:hralign="center" o:hrstd="t" o:hr="t" fillcolor="#a0a0a0" stroked="f"/>
        </w:pict>
      </w:r>
    </w:p>
    <w:p w14:paraId="14E87DFE" w14:textId="77777777" w:rsidR="00285A36" w:rsidRDefault="00285A36">
      <w:pPr>
        <w:pStyle w:val="Heading2"/>
        <w:rPr>
          <w:rFonts w:ascii="Calibri" w:eastAsia="Times New Roman" w:hAnsi="Calibri" w:cs="Calibri"/>
        </w:rPr>
      </w:pPr>
      <w:r>
        <w:rPr>
          <w:rFonts w:ascii="Calibri" w:eastAsia="Times New Roman" w:hAnsi="Calibri" w:cs="Calibri"/>
        </w:rPr>
        <w:t>9. The End-to-End 18-Stage Workflow &amp; Orchestration Layer</w:t>
      </w:r>
    </w:p>
    <w:p w14:paraId="36362BB3" w14:textId="60959547" w:rsidR="00285A36" w:rsidRDefault="00285A36">
      <w:pPr>
        <w:pStyle w:val="NormalWeb"/>
        <w:rPr>
          <w:rFonts w:ascii="Calibri" w:hAnsi="Calibri" w:cs="Calibri"/>
          <w:color w:val="26364A"/>
          <w:sz w:val="20"/>
          <w:szCs w:val="20"/>
        </w:rPr>
      </w:pPr>
      <w:r>
        <w:rPr>
          <w:rFonts w:ascii="Calibri" w:hAnsi="Calibri" w:cs="Calibri"/>
          <w:color w:val="26364A"/>
          <w:sz w:val="20"/>
          <w:szCs w:val="20"/>
        </w:rPr>
        <w:t>The orchestration layer (</w:t>
      </w:r>
      <w:hyperlink r:id="rId11" w:history="1">
        <w:r>
          <w:rPr>
            <w:rStyle w:val="Hyperlink"/>
            <w:rFonts w:ascii="Calibri" w:hAnsi="Calibri" w:cs="Calibri"/>
            <w:sz w:val="20"/>
            <w:szCs w:val="20"/>
          </w:rPr>
          <w:t>workflow/definitions/sdd-jira-to-automation.workflow.json</w:t>
        </w:r>
      </w:hyperlink>
      <w:r>
        <w:rPr>
          <w:rFonts w:ascii="Calibri" w:hAnsi="Calibri" w:cs="Calibri"/>
          <w:color w:val="26364A"/>
          <w:sz w:val="20"/>
          <w:szCs w:val="20"/>
        </w:rPr>
        <w:t xml:space="preserve">) runs </w:t>
      </w:r>
      <w:r>
        <w:rPr>
          <w:rStyle w:val="Strong"/>
          <w:rFonts w:ascii="Calibri" w:hAnsi="Calibri" w:cs="Calibri"/>
          <w:sz w:val="20"/>
          <w:szCs w:val="20"/>
        </w:rPr>
        <w:t>one stage per invocation</w:t>
      </w:r>
      <w:r>
        <w:rPr>
          <w:rFonts w:ascii="Calibri" w:hAnsi="Calibri" w:cs="Calibri"/>
          <w:color w:val="26364A"/>
          <w:sz w:val="20"/>
          <w:szCs w:val="20"/>
        </w:rPr>
        <w:t xml:space="preserve">, then persists state. The linear happy path has 15 stages through </w:t>
      </w:r>
      <w:r>
        <w:rPr>
          <w:rStyle w:val="HTMLCode"/>
        </w:rPr>
        <w:t>EXECUTION</w:t>
      </w:r>
      <w:r>
        <w:rPr>
          <w:rFonts w:ascii="Calibri" w:hAnsi="Calibri" w:cs="Calibri"/>
          <w:color w:val="26364A"/>
          <w:sz w:val="20"/>
          <w:szCs w:val="20"/>
        </w:rPr>
        <w:t xml:space="preserve">; a conditional </w:t>
      </w:r>
      <w:r>
        <w:rPr>
          <w:rStyle w:val="Strong"/>
          <w:rFonts w:ascii="Calibri" w:hAnsi="Calibri" w:cs="Calibri"/>
          <w:sz w:val="20"/>
          <w:szCs w:val="20"/>
        </w:rPr>
        <w:t>failure-handling branch</w:t>
      </w:r>
      <w:r>
        <w:rPr>
          <w:rFonts w:ascii="Calibri" w:hAnsi="Calibri" w:cs="Calibri"/>
          <w:color w:val="26364A"/>
          <w:sz w:val="20"/>
          <w:szCs w:val="20"/>
        </w:rPr>
        <w:t xml:space="preserve"> inserts </w:t>
      </w:r>
      <w:r>
        <w:rPr>
          <w:rStyle w:val="HTMLCode"/>
        </w:rPr>
        <w:t>FAILURE_TRIAGE</w:t>
      </w:r>
      <w:r>
        <w:rPr>
          <w:rFonts w:ascii="Calibri" w:hAnsi="Calibri" w:cs="Calibri"/>
          <w:color w:val="26364A"/>
          <w:sz w:val="20"/>
          <w:szCs w:val="20"/>
        </w:rPr>
        <w:t xml:space="preserve">, </w:t>
      </w:r>
      <w:r>
        <w:rPr>
          <w:rStyle w:val="HTMLCode"/>
        </w:rPr>
        <w:t>LOCATOR_HEALING</w:t>
      </w:r>
      <w:r>
        <w:rPr>
          <w:rFonts w:ascii="Calibri" w:hAnsi="Calibri" w:cs="Calibri"/>
          <w:color w:val="26364A"/>
          <w:sz w:val="20"/>
          <w:szCs w:val="20"/>
        </w:rPr>
        <w:t>/</w:t>
      </w:r>
      <w:r>
        <w:rPr>
          <w:rStyle w:val="HTMLCode"/>
        </w:rPr>
        <w:t>BUG_REPORTING</w:t>
      </w:r>
      <w:r>
        <w:rPr>
          <w:rFonts w:ascii="Calibri" w:hAnsi="Calibri" w:cs="Calibri"/>
          <w:color w:val="26364A"/>
          <w:sz w:val="20"/>
          <w:szCs w:val="20"/>
        </w:rPr>
        <w:t xml:space="preserve"> before </w:t>
      </w:r>
      <w:r>
        <w:rPr>
          <w:rStyle w:val="HTMLCode"/>
        </w:rPr>
        <w:t>RTM_UPDATE</w:t>
      </w:r>
      <w:r>
        <w:rPr>
          <w:rFonts w:ascii="Calibri" w:hAnsi="Calibri" w:cs="Calibri"/>
          <w:color w:val="26364A"/>
          <w:sz w:val="20"/>
          <w:szCs w:val="20"/>
        </w:rPr>
        <w:t>. An all-green run skips the failure branch.</w:t>
      </w:r>
    </w:p>
    <w:p w14:paraId="5737553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[1 JIRA_RETRIEVAL] → [2 REQUIREMENT_NORMALIZATION] → [3 AC_ANALYSIS] → [4 AC_REVIEW_PACKAGE]</w:t>
      </w:r>
    </w:p>
    <w:p w14:paraId="00CDA52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r>
        <w:rPr>
          <w:rStyle w:val="HTMLCode"/>
          <w:rFonts w:ascii="Segoe UI Emoji" w:hAnsi="Segoe UI Emoji" w:cs="Segoe UI Emoji"/>
        </w:rPr>
        <w:t>🔒</w:t>
      </w:r>
      <w:r>
        <w:rPr>
          <w:rStyle w:val="HTMLCode"/>
        </w:rPr>
        <w:t>[5 AC_APPROVAL] → [6 OPENSPEC_GENERATION] → [7 TEST_PLAN_GENERATION]</w:t>
      </w:r>
    </w:p>
    <w:p w14:paraId="6C45B88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r>
        <w:rPr>
          <w:rStyle w:val="HTMLCode"/>
          <w:rFonts w:ascii="Segoe UI Emoji" w:hAnsi="Segoe UI Emoji" w:cs="Segoe UI Emoji"/>
        </w:rPr>
        <w:t>🔒</w:t>
      </w:r>
      <w:r>
        <w:rPr>
          <w:rStyle w:val="HTMLCode"/>
        </w:rPr>
        <w:t>[8 TEST_PLAN_APPROVAL] → [9 BDD_DESIGN] → [10 AUTOMATION_REVIEW_PACKAGE]</w:t>
      </w:r>
    </w:p>
    <w:p w14:paraId="49C4504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r>
        <w:rPr>
          <w:rStyle w:val="HTMLCode"/>
          <w:rFonts w:ascii="Segoe UI Emoji" w:hAnsi="Segoe UI Emoji" w:cs="Segoe UI Emoji"/>
        </w:rPr>
        <w:t>🔒</w:t>
      </w:r>
      <w:r>
        <w:rPr>
          <w:rStyle w:val="HTMLCode"/>
        </w:rPr>
        <w:t>[11 AUTOMATION_APPROVAL] → [12 PLAYWRIGHT_VALIDATION] → [13 IMPLEMENTATION]</w:t>
      </w:r>
    </w:p>
    <w:p w14:paraId="0B48C5A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[14 BDD_GENERATION] → [15 EXECUTION]</w:t>
      </w:r>
    </w:p>
    <w:p w14:paraId="01D470C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4DF7C14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w:t>
      </w:r>
    </w:p>
    <w:p w14:paraId="34BEE77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(all passed)                          │ (any failed)</w:t>
      </w:r>
    </w:p>
    <w:p w14:paraId="1AC17CF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w:t>
      </w:r>
    </w:p>
    <w:p w14:paraId="0BE4024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[RTM_UPDATE] → [OPENSPEC_ARCHIVE] → DONE   [FAILURE_TRIAGE]</w:t>
      </w:r>
    </w:p>
    <w:p w14:paraId="4538ED0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LOCATOR_SUSPECT/AMBIGUOUS → [LOCATOR_HEALING] ─ healed → [RTM_UPDATE]</w:t>
      </w:r>
    </w:p>
    <w:p w14:paraId="33EA3A6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 not healed(×2) → [BUG_REPORTING]</w:t>
      </w:r>
    </w:p>
    <w:p w14:paraId="3BD03E5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APPLICATION_DEFECT / CONTRACT_MISMATCH → [BUG_REPORTING] → [RTM_UPDATE]</w:t>
      </w:r>
    </w:p>
    <w:p w14:paraId="3EF55CA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 MANUAL_ONLY_PLACEHOLDER / KNOWN_AMBIGUITY → [RTM_UPDATE] (no defect)</w:t>
      </w:r>
    </w:p>
    <w:p w14:paraId="65F0A84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 ENVIRONMENT_BLOCKER → HALT (never healed, never filed)</w:t>
      </w:r>
    </w:p>
    <w:p w14:paraId="5C752A79" w14:textId="77777777" w:rsidR="00285A36" w:rsidRDefault="00285A36">
      <w:pPr>
        <w:pStyle w:val="Heading3"/>
        <w:rPr>
          <w:rFonts w:ascii="Calibri" w:eastAsia="Times New Roman" w:hAnsi="Calibri" w:cs="Calibri"/>
        </w:rPr>
      </w:pPr>
      <w:r>
        <w:rPr>
          <w:rFonts w:ascii="Calibri" w:eastAsia="Times New Roman" w:hAnsi="Calibri" w:cs="Calibri"/>
        </w:rPr>
        <w:t>9.1 Stage Reference Table</w:t>
      </w:r>
    </w:p>
    <w:tbl>
      <w:tblPr>
        <w:tblW w:w="5000" w:type="pct"/>
        <w:tblCellMar>
          <w:top w:w="15" w:type="dxa"/>
          <w:left w:w="15" w:type="dxa"/>
          <w:bottom w:w="15" w:type="dxa"/>
          <w:right w:w="15" w:type="dxa"/>
        </w:tblCellMar>
        <w:tblLook w:val="04A0" w:firstRow="1" w:lastRow="0" w:firstColumn="1" w:lastColumn="0" w:noHBand="0" w:noVBand="1"/>
      </w:tblPr>
      <w:tblGrid>
        <w:gridCol w:w="1769"/>
        <w:gridCol w:w="942"/>
        <w:gridCol w:w="2084"/>
        <w:gridCol w:w="2846"/>
        <w:gridCol w:w="1703"/>
      </w:tblGrid>
      <w:tr w:rsidR="000215CF" w14:paraId="1F4508E0"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5EB4D02"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Stage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EF61286"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Owner Agent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131A5DA"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Key Inputs</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28B469BF"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Key Outputs</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2C499E27"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Quality Function</w:t>
            </w:r>
          </w:p>
        </w:tc>
      </w:tr>
      <w:tr w:rsidR="000215CF" w14:paraId="4FBE613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6723086" w14:textId="77777777" w:rsidR="00285A36" w:rsidRDefault="00285A36">
            <w:pPr>
              <w:spacing w:before="150" w:after="210"/>
              <w:rPr>
                <w:rFonts w:ascii="Calibri" w:eastAsia="Times New Roman" w:hAnsi="Calibri" w:cs="Calibri"/>
                <w:color w:val="26364A"/>
                <w:sz w:val="17"/>
                <w:szCs w:val="17"/>
              </w:rPr>
            </w:pPr>
            <w:r>
              <w:rPr>
                <w:rStyle w:val="HTMLCode"/>
              </w:rPr>
              <w:t>JIRA_RETRIEVAL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5BC5287"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4B6FAA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Jira key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ABBC5CB" w14:textId="77777777" w:rsidR="00285A36" w:rsidRDefault="00285A36">
            <w:pPr>
              <w:spacing w:before="150" w:after="210"/>
              <w:rPr>
                <w:rFonts w:ascii="Calibri" w:eastAsia="Times New Roman" w:hAnsi="Calibri" w:cs="Calibri"/>
                <w:color w:val="26364A"/>
                <w:sz w:val="17"/>
                <w:szCs w:val="17"/>
              </w:rPr>
            </w:pPr>
            <w:r>
              <w:rPr>
                <w:rStyle w:val="HTMLCode"/>
              </w:rPr>
              <w:t>requirements/raw/&lt;STORY&gt;.json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09FDBC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Fetch verbatim snapshot via Atlassian MCP.</w:t>
            </w:r>
          </w:p>
        </w:tc>
      </w:tr>
      <w:tr w:rsidR="000215CF" w14:paraId="067EAD6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5A5511A" w14:textId="77777777" w:rsidR="00285A36" w:rsidRDefault="00285A36">
            <w:pPr>
              <w:spacing w:before="150" w:after="210"/>
              <w:rPr>
                <w:rFonts w:ascii="Calibri" w:eastAsia="Times New Roman" w:hAnsi="Calibri" w:cs="Calibri"/>
                <w:color w:val="26364A"/>
                <w:sz w:val="17"/>
                <w:szCs w:val="17"/>
              </w:rPr>
            </w:pPr>
            <w:r>
              <w:rPr>
                <w:rStyle w:val="HTMLCode"/>
              </w:rPr>
              <w:t>REQUIREMENT_NORMALIZATION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2253A85"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942E59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raw 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66FCE6C" w14:textId="77777777" w:rsidR="00285A36" w:rsidRDefault="00285A36">
            <w:pPr>
              <w:spacing w:before="150" w:after="210"/>
              <w:rPr>
                <w:rFonts w:ascii="Calibri" w:eastAsia="Times New Roman" w:hAnsi="Calibri" w:cs="Calibri"/>
                <w:color w:val="26364A"/>
                <w:sz w:val="17"/>
                <w:szCs w:val="17"/>
              </w:rPr>
            </w:pPr>
            <w:r>
              <w:rPr>
                <w:rStyle w:val="HTMLCode"/>
              </w:rPr>
              <w:t>requirements/normalized/&lt;STORY&gt;.json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A4EA78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Assign stable </w:t>
            </w:r>
            <w:r>
              <w:rPr>
                <w:rStyle w:val="HTMLCode"/>
              </w:rPr>
              <w:t>REQ-*</w:t>
            </w:r>
            <w:r>
              <w:rPr>
                <w:rFonts w:ascii="Calibri" w:eastAsia="Times New Roman" w:hAnsi="Calibri" w:cs="Calibri"/>
                <w:color w:val="26364A"/>
                <w:sz w:val="17"/>
                <w:szCs w:val="17"/>
              </w:rPr>
              <w:t xml:space="preserve"> IDs.</w:t>
            </w:r>
          </w:p>
        </w:tc>
      </w:tr>
      <w:tr w:rsidR="000215CF" w14:paraId="595FCEF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4CF38CF" w14:textId="77777777" w:rsidR="00285A36" w:rsidRDefault="00285A36">
            <w:pPr>
              <w:spacing w:before="150" w:after="210"/>
              <w:rPr>
                <w:rFonts w:ascii="Calibri" w:eastAsia="Times New Roman" w:hAnsi="Calibri" w:cs="Calibri"/>
                <w:color w:val="26364A"/>
                <w:sz w:val="17"/>
                <w:szCs w:val="17"/>
              </w:rPr>
            </w:pPr>
            <w:r>
              <w:rPr>
                <w:rStyle w:val="HTMLCode"/>
              </w:rPr>
              <w:t>AC_ANALYSIS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CC348B8"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AC9ADC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normalized 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61CC3E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(same, enriched)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8950EA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Extract verbatim </w:t>
            </w:r>
            <w:r>
              <w:rPr>
                <w:rStyle w:val="HTMLCode"/>
              </w:rPr>
              <w:t>AC-*</w:t>
            </w:r>
            <w:r>
              <w:rPr>
                <w:rFonts w:ascii="Calibri" w:eastAsia="Times New Roman" w:hAnsi="Calibri" w:cs="Calibri"/>
                <w:color w:val="26364A"/>
                <w:sz w:val="17"/>
                <w:szCs w:val="17"/>
              </w:rPr>
              <w:t xml:space="preserve">, flag </w:t>
            </w:r>
            <w:r>
              <w:rPr>
                <w:rStyle w:val="HTMLCode"/>
              </w:rPr>
              <w:t>AMB-*</w:t>
            </w:r>
            <w:r>
              <w:rPr>
                <w:rFonts w:ascii="Calibri" w:eastAsia="Times New Roman" w:hAnsi="Calibri" w:cs="Calibri"/>
                <w:color w:val="26364A"/>
                <w:sz w:val="17"/>
                <w:szCs w:val="17"/>
              </w:rPr>
              <w:t>.</w:t>
            </w:r>
          </w:p>
        </w:tc>
      </w:tr>
      <w:tr w:rsidR="000215CF" w14:paraId="2D39696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B92EF2F" w14:textId="77777777" w:rsidR="00285A36" w:rsidRDefault="00285A36">
            <w:pPr>
              <w:spacing w:before="150" w:after="210"/>
              <w:rPr>
                <w:rFonts w:ascii="Calibri" w:eastAsia="Times New Roman" w:hAnsi="Calibri" w:cs="Calibri"/>
                <w:color w:val="26364A"/>
                <w:sz w:val="17"/>
                <w:szCs w:val="17"/>
              </w:rPr>
            </w:pPr>
            <w:r>
              <w:rPr>
                <w:rStyle w:val="HTMLCode"/>
              </w:rPr>
              <w:t>AC_REVIEW_PACKAGE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EEEACAC"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563311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normalized 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95EAA00" w14:textId="77777777" w:rsidR="00285A36" w:rsidRDefault="00285A36">
            <w:pPr>
              <w:spacing w:before="150" w:after="210"/>
              <w:rPr>
                <w:rFonts w:ascii="Calibri" w:eastAsia="Times New Roman" w:hAnsi="Calibri" w:cs="Calibri"/>
                <w:color w:val="26364A"/>
                <w:sz w:val="17"/>
                <w:szCs w:val="17"/>
              </w:rPr>
            </w:pPr>
            <w:r>
              <w:rPr>
                <w:rStyle w:val="HTMLCode"/>
              </w:rPr>
              <w:t>*-ac-review.md</w:t>
            </w:r>
            <w:r>
              <w:rPr>
                <w:rFonts w:ascii="Calibri" w:eastAsia="Times New Roman" w:hAnsi="Calibri" w:cs="Calibri"/>
                <w:color w:val="26364A"/>
                <w:sz w:val="17"/>
                <w:szCs w:val="17"/>
              </w:rPr>
              <w:t xml:space="preserve">, </w:t>
            </w:r>
            <w:r>
              <w:rPr>
                <w:rStyle w:val="HTMLCode"/>
              </w:rPr>
              <w:t>*-ac-approval.template.json</w:t>
            </w:r>
            <w:r>
              <w:rPr>
                <w:rFonts w:ascii="Calibri" w:eastAsia="Times New Roman" w:hAnsi="Calibri" w:cs="Calibri"/>
                <w:color w:val="26364A"/>
                <w:sz w:val="17"/>
                <w:szCs w:val="17"/>
              </w:rPr>
              <w:t xml:space="preserve">, </w:t>
            </w:r>
            <w:r>
              <w:rPr>
                <w:rStyle w:val="HTMLCode"/>
              </w:rPr>
              <w:t>*.rtm.proposed.json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FACA4C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Build Gate 1 package.</w:t>
            </w:r>
          </w:p>
        </w:tc>
      </w:tr>
      <w:tr w:rsidR="000215CF" w14:paraId="65F9B0E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E8CDCAD" w14:textId="77777777" w:rsidR="00285A36" w:rsidRDefault="00285A36">
            <w:pPr>
              <w:spacing w:before="150" w:after="210"/>
              <w:rPr>
                <w:rFonts w:ascii="Calibri" w:eastAsia="Times New Roman" w:hAnsi="Calibri" w:cs="Calibri"/>
                <w:color w:val="26364A"/>
                <w:sz w:val="17"/>
                <w:szCs w:val="17"/>
              </w:rPr>
            </w:pPr>
            <w:r>
              <w:rPr>
                <w:rStyle w:val="HTMLCode"/>
                <w:b/>
                <w:bCs/>
              </w:rPr>
              <w:t>AC_APPROVAL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CFA86EE"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Human QA</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2172723"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review package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D4538EB" w14:textId="77777777" w:rsidR="00285A36" w:rsidRDefault="00285A36">
            <w:pPr>
              <w:spacing w:before="150" w:after="210"/>
              <w:rPr>
                <w:rFonts w:ascii="Calibri" w:eastAsia="Times New Roman" w:hAnsi="Calibri" w:cs="Calibri"/>
                <w:color w:val="26364A"/>
                <w:sz w:val="17"/>
                <w:szCs w:val="17"/>
              </w:rPr>
            </w:pPr>
            <w:r>
              <w:rPr>
                <w:rStyle w:val="HTMLCode"/>
              </w:rPr>
              <w:t>requirements/approved/&lt;STORY&gt;-ac-approval.json</w:t>
            </w:r>
            <w:r>
              <w:rPr>
                <w:rFonts w:ascii="Calibri" w:eastAsia="Times New Roman" w:hAnsi="Calibri" w:cs="Calibri"/>
                <w:color w:val="26364A"/>
                <w:sz w:val="17"/>
                <w:szCs w:val="17"/>
              </w:rPr>
              <w:t xml:space="preserve">, </w:t>
            </w:r>
            <w:r>
              <w:rPr>
                <w:rStyle w:val="HTMLCode"/>
              </w:rPr>
              <w:t>&lt;STORY&gt;.json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3A542A0"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r>
              <w:rPr>
                <w:rFonts w:ascii="Calibri" w:eastAsia="Times New Roman" w:hAnsi="Calibri" w:cs="Calibri"/>
                <w:color w:val="26364A"/>
                <w:sz w:val="17"/>
                <w:szCs w:val="17"/>
              </w:rPr>
              <w:t xml:space="preserve"> Gate 1.</w:t>
            </w:r>
          </w:p>
        </w:tc>
      </w:tr>
      <w:tr w:rsidR="000215CF" w14:paraId="6270996F"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7040095" w14:textId="77777777" w:rsidR="00285A36" w:rsidRDefault="00285A36">
            <w:pPr>
              <w:spacing w:before="150" w:after="210"/>
              <w:rPr>
                <w:rFonts w:ascii="Calibri" w:eastAsia="Times New Roman" w:hAnsi="Calibri" w:cs="Calibri"/>
                <w:color w:val="26364A"/>
                <w:sz w:val="17"/>
                <w:szCs w:val="17"/>
              </w:rPr>
            </w:pPr>
            <w:r>
              <w:rPr>
                <w:rStyle w:val="HTMLCode"/>
              </w:rPr>
              <w:t>OPENSPEC_GENERATION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F97213B" w14:textId="77777777" w:rsidR="00285A36" w:rsidRDefault="00285A36">
            <w:pPr>
              <w:spacing w:before="150" w:after="210"/>
              <w:rPr>
                <w:rFonts w:ascii="Calibri" w:eastAsia="Times New Roman" w:hAnsi="Calibri" w:cs="Calibri"/>
                <w:color w:val="26364A"/>
                <w:sz w:val="17"/>
                <w:szCs w:val="17"/>
              </w:rPr>
            </w:pPr>
            <w:r>
              <w:rPr>
                <w:rStyle w:val="HTMLCode"/>
              </w:rPr>
              <w:t>OpenSpec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3E2AAC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Gate 1 approval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9BD6B2E" w14:textId="77777777" w:rsidR="00285A36" w:rsidRDefault="00285A36">
            <w:pPr>
              <w:spacing w:before="150" w:after="210"/>
              <w:rPr>
                <w:rFonts w:ascii="Calibri" w:eastAsia="Times New Roman" w:hAnsi="Calibri" w:cs="Calibri"/>
                <w:color w:val="26364A"/>
                <w:sz w:val="17"/>
                <w:szCs w:val="17"/>
              </w:rPr>
            </w:pPr>
            <w:r>
              <w:rPr>
                <w:rStyle w:val="HTMLCode"/>
              </w:rPr>
              <w:t>openspec/changes/&lt;change&gt;/**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2C59EF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Draft delta spec, tasks, design.</w:t>
            </w:r>
          </w:p>
        </w:tc>
      </w:tr>
      <w:tr w:rsidR="000215CF" w14:paraId="49FB464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4BB3582" w14:textId="77777777" w:rsidR="00285A36" w:rsidRDefault="00285A36">
            <w:pPr>
              <w:spacing w:before="150" w:after="210"/>
              <w:rPr>
                <w:rFonts w:ascii="Calibri" w:eastAsia="Times New Roman" w:hAnsi="Calibri" w:cs="Calibri"/>
                <w:color w:val="26364A"/>
                <w:sz w:val="17"/>
                <w:szCs w:val="17"/>
              </w:rPr>
            </w:pPr>
            <w:r>
              <w:rPr>
                <w:rStyle w:val="HTMLCode"/>
              </w:rPr>
              <w:t>TEST_PLAN_GENERATION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D006B34"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41DA5D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approved reqs + change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06F53EA" w14:textId="77777777" w:rsidR="00285A36" w:rsidRDefault="00285A36">
            <w:pPr>
              <w:spacing w:before="150" w:after="210"/>
              <w:rPr>
                <w:rFonts w:ascii="Calibri" w:eastAsia="Times New Roman" w:hAnsi="Calibri" w:cs="Calibri"/>
                <w:color w:val="26364A"/>
                <w:sz w:val="17"/>
                <w:szCs w:val="17"/>
              </w:rPr>
            </w:pPr>
            <w:r>
              <w:rPr>
                <w:rStyle w:val="HTMLCode"/>
              </w:rPr>
              <w:t>test-plans/generated/&lt;TP-ID&gt;.json</w:t>
            </w:r>
            <w:r>
              <w:rPr>
                <w:rFonts w:ascii="Calibri" w:eastAsia="Times New Roman" w:hAnsi="Calibri" w:cs="Calibri"/>
                <w:color w:val="26364A"/>
                <w:sz w:val="17"/>
                <w:szCs w:val="17"/>
              </w:rPr>
              <w:t xml:space="preserve"> + review + template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9F2FDB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Author </w:t>
            </w:r>
            <w:r>
              <w:rPr>
                <w:rStyle w:val="HTMLCode"/>
              </w:rPr>
              <w:t>TS-*</w:t>
            </w:r>
            <w:r>
              <w:rPr>
                <w:rFonts w:ascii="Calibri" w:eastAsia="Times New Roman" w:hAnsi="Calibri" w:cs="Calibri"/>
                <w:color w:val="26364A"/>
                <w:sz w:val="17"/>
                <w:szCs w:val="17"/>
              </w:rPr>
              <w:t>, interface types, contracts.</w:t>
            </w:r>
          </w:p>
        </w:tc>
      </w:tr>
      <w:tr w:rsidR="000215CF" w14:paraId="7B69E6E3"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7C480AA" w14:textId="77777777" w:rsidR="00285A36" w:rsidRDefault="00285A36">
            <w:pPr>
              <w:spacing w:before="150" w:after="210"/>
              <w:rPr>
                <w:rFonts w:ascii="Calibri" w:eastAsia="Times New Roman" w:hAnsi="Calibri" w:cs="Calibri"/>
                <w:color w:val="26364A"/>
                <w:sz w:val="17"/>
                <w:szCs w:val="17"/>
              </w:rPr>
            </w:pPr>
            <w:r>
              <w:rPr>
                <w:rStyle w:val="HTMLCode"/>
                <w:b/>
                <w:bCs/>
              </w:rPr>
              <w:t>TEST_PLAN_APPROVAL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888D64B"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Human QA</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491E19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Gate 2 review</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B888911" w14:textId="77777777" w:rsidR="00285A36" w:rsidRDefault="00285A36">
            <w:pPr>
              <w:spacing w:before="150" w:after="210"/>
              <w:rPr>
                <w:rFonts w:ascii="Calibri" w:eastAsia="Times New Roman" w:hAnsi="Calibri" w:cs="Calibri"/>
                <w:color w:val="26364A"/>
                <w:sz w:val="17"/>
                <w:szCs w:val="17"/>
              </w:rPr>
            </w:pPr>
            <w:r>
              <w:rPr>
                <w:rStyle w:val="HTMLCode"/>
              </w:rPr>
              <w:t>test-plans/approved/&lt;TP-ID&gt;-approval.json</w:t>
            </w:r>
            <w:r>
              <w:rPr>
                <w:rFonts w:ascii="Calibri" w:eastAsia="Times New Roman" w:hAnsi="Calibri" w:cs="Calibri"/>
                <w:color w:val="26364A"/>
                <w:sz w:val="17"/>
                <w:szCs w:val="17"/>
              </w:rPr>
              <w:t xml:space="preserve">, </w:t>
            </w:r>
            <w:r>
              <w:rPr>
                <w:rStyle w:val="HTMLCode"/>
              </w:rPr>
              <w:t>&lt;TP-ID&gt;.json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FF2CE2"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r>
              <w:rPr>
                <w:rFonts w:ascii="Calibri" w:eastAsia="Times New Roman" w:hAnsi="Calibri" w:cs="Calibri"/>
                <w:color w:val="26364A"/>
                <w:sz w:val="17"/>
                <w:szCs w:val="17"/>
              </w:rPr>
              <w:t xml:space="preserve"> Gate 2; promote </w:t>
            </w:r>
            <w:r>
              <w:rPr>
                <w:rStyle w:val="HTMLCode"/>
              </w:rPr>
              <w:t>OBSERVED</w:t>
            </w:r>
            <w:r>
              <w:rPr>
                <w:rFonts w:ascii="Calibri" w:eastAsia="Times New Roman" w:hAnsi="Calibri" w:cs="Calibri"/>
                <w:color w:val="26364A"/>
                <w:sz w:val="17"/>
                <w:szCs w:val="17"/>
              </w:rPr>
              <w:t>→</w:t>
            </w:r>
            <w:r>
              <w:rPr>
                <w:rStyle w:val="HTMLCode"/>
              </w:rPr>
              <w:t>HUMAN_APPROVED</w:t>
            </w:r>
            <w:r>
              <w:rPr>
                <w:rFonts w:ascii="Calibri" w:eastAsia="Times New Roman" w:hAnsi="Calibri" w:cs="Calibri"/>
                <w:color w:val="26364A"/>
                <w:sz w:val="17"/>
                <w:szCs w:val="17"/>
              </w:rPr>
              <w:t>.</w:t>
            </w:r>
          </w:p>
        </w:tc>
      </w:tr>
      <w:tr w:rsidR="000215CF" w14:paraId="61B3EE16"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8CB9E5C" w14:textId="77777777" w:rsidR="00285A36" w:rsidRDefault="00285A36">
            <w:pPr>
              <w:spacing w:before="150" w:after="210"/>
              <w:rPr>
                <w:rFonts w:ascii="Calibri" w:eastAsia="Times New Roman" w:hAnsi="Calibri" w:cs="Calibri"/>
                <w:color w:val="26364A"/>
                <w:sz w:val="17"/>
                <w:szCs w:val="17"/>
              </w:rPr>
            </w:pPr>
            <w:r>
              <w:rPr>
                <w:rStyle w:val="HTMLCode"/>
              </w:rPr>
              <w:t>BDD_DESIGN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686E7B2"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0735AF4"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approved plan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474FA77" w14:textId="77777777" w:rsidR="00285A36" w:rsidRDefault="00285A36">
            <w:pPr>
              <w:spacing w:before="150" w:after="210"/>
              <w:rPr>
                <w:rFonts w:ascii="Calibri" w:eastAsia="Times New Roman" w:hAnsi="Calibri" w:cs="Calibri"/>
                <w:color w:val="26364A"/>
                <w:sz w:val="17"/>
                <w:szCs w:val="17"/>
              </w:rPr>
            </w:pPr>
            <w:r>
              <w:rPr>
                <w:rStyle w:val="HTMLCode"/>
              </w:rPr>
              <w:t>features/generated/&lt;cap&gt;/&lt;feature&gt;.feature</w:t>
            </w:r>
            <w:r>
              <w:rPr>
                <w:rFonts w:ascii="Calibri" w:eastAsia="Times New Roman" w:hAnsi="Calibri" w:cs="Calibri"/>
                <w:color w:val="26364A"/>
                <w:sz w:val="17"/>
                <w:szCs w:val="17"/>
              </w:rPr>
              <w:t xml:space="preserve"> + design.md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6B9671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Author tagged Gherkin.</w:t>
            </w:r>
          </w:p>
        </w:tc>
      </w:tr>
      <w:tr w:rsidR="000215CF" w14:paraId="22BCED9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EC1A5F2" w14:textId="77777777" w:rsidR="00285A36" w:rsidRDefault="00285A36">
            <w:pPr>
              <w:spacing w:before="150" w:after="210"/>
              <w:rPr>
                <w:rFonts w:ascii="Calibri" w:eastAsia="Times New Roman" w:hAnsi="Calibri" w:cs="Calibri"/>
                <w:color w:val="26364A"/>
                <w:sz w:val="17"/>
                <w:szCs w:val="17"/>
              </w:rPr>
            </w:pPr>
            <w:r>
              <w:rPr>
                <w:rStyle w:val="HTMLCode"/>
              </w:rPr>
              <w:t>AUTOMATION_REVIEW_PACKAGE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6081A97"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FF0FF5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generated feature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B80FA2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design.md (final) + approval template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E08CD6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Build Gate 3 package.</w:t>
            </w:r>
          </w:p>
        </w:tc>
      </w:tr>
      <w:tr w:rsidR="000215CF" w14:paraId="573B79F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4F2A4E6" w14:textId="77777777" w:rsidR="00285A36" w:rsidRDefault="00285A36">
            <w:pPr>
              <w:spacing w:before="150" w:after="210"/>
              <w:rPr>
                <w:rFonts w:ascii="Calibri" w:eastAsia="Times New Roman" w:hAnsi="Calibri" w:cs="Calibri"/>
                <w:color w:val="26364A"/>
                <w:sz w:val="17"/>
                <w:szCs w:val="17"/>
              </w:rPr>
            </w:pPr>
            <w:r>
              <w:rPr>
                <w:rStyle w:val="HTMLCode"/>
                <w:b/>
                <w:bCs/>
              </w:rPr>
              <w:t>AUTOMATION_APPROVAL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BACE180"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Human QA</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253AC1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Gate 3 review</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EFDB7DB" w14:textId="77777777" w:rsidR="00285A36" w:rsidRDefault="00285A36">
            <w:pPr>
              <w:spacing w:before="150" w:after="210"/>
              <w:rPr>
                <w:rFonts w:ascii="Calibri" w:eastAsia="Times New Roman" w:hAnsi="Calibri" w:cs="Calibri"/>
                <w:color w:val="26364A"/>
                <w:sz w:val="17"/>
                <w:szCs w:val="17"/>
              </w:rPr>
            </w:pPr>
            <w:r>
              <w:rPr>
                <w:rStyle w:val="HTMLCode"/>
              </w:rPr>
              <w:t>features/approved/&lt;cap&gt;/&lt;TP-ID&gt;-automation-approval.json</w:t>
            </w:r>
            <w:r>
              <w:rPr>
                <w:rFonts w:ascii="Calibri" w:eastAsia="Times New Roman" w:hAnsi="Calibri" w:cs="Calibri"/>
                <w:color w:val="26364A"/>
                <w:sz w:val="17"/>
                <w:szCs w:val="17"/>
              </w:rPr>
              <w:t xml:space="preserve"> + </w:t>
            </w:r>
            <w:r>
              <w:rPr>
                <w:rStyle w:val="HTMLCode"/>
              </w:rPr>
              <w:t>&lt;feature&gt;.feature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6835407" w14:textId="77777777" w:rsidR="00285A36" w:rsidRDefault="00285A36">
            <w:pPr>
              <w:spacing w:before="150" w:after="210"/>
              <w:rPr>
                <w:rFonts w:ascii="Calibri" w:eastAsia="Times New Roman" w:hAnsi="Calibri" w:cs="Calibri"/>
                <w:color w:val="26364A"/>
                <w:sz w:val="17"/>
                <w:szCs w:val="17"/>
              </w:rPr>
            </w:pPr>
            <w:r>
              <w:rPr>
                <w:rFonts w:ascii="Segoe UI Emoji" w:eastAsia="Times New Roman" w:hAnsi="Segoe UI Emoji" w:cs="Segoe UI Emoji"/>
                <w:color w:val="26364A"/>
                <w:sz w:val="17"/>
                <w:szCs w:val="17"/>
              </w:rPr>
              <w:t>🔒</w:t>
            </w:r>
            <w:r>
              <w:rPr>
                <w:rFonts w:ascii="Calibri" w:eastAsia="Times New Roman" w:hAnsi="Calibri" w:cs="Calibri"/>
                <w:color w:val="26364A"/>
                <w:sz w:val="17"/>
                <w:szCs w:val="17"/>
              </w:rPr>
              <w:t xml:space="preserve"> Gate 3.</w:t>
            </w:r>
          </w:p>
        </w:tc>
      </w:tr>
      <w:tr w:rsidR="000215CF" w14:paraId="54D62BF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FC2E860" w14:textId="77777777" w:rsidR="00285A36" w:rsidRDefault="00285A36">
            <w:pPr>
              <w:spacing w:before="150" w:after="210"/>
              <w:rPr>
                <w:rFonts w:ascii="Calibri" w:eastAsia="Times New Roman" w:hAnsi="Calibri" w:cs="Calibri"/>
                <w:color w:val="26364A"/>
                <w:sz w:val="17"/>
                <w:szCs w:val="17"/>
              </w:rPr>
            </w:pPr>
            <w:r>
              <w:rPr>
                <w:rStyle w:val="HTMLCode"/>
              </w:rPr>
              <w:t>PLAYWRIGHT_VALIDATION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3597715"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r>
              <w:rPr>
                <w:rFonts w:ascii="Calibri" w:eastAsia="Times New Roman" w:hAnsi="Calibri" w:cs="Calibri"/>
                <w:color w:val="26364A"/>
                <w:sz w:val="17"/>
                <w:szCs w:val="17"/>
              </w:rPr>
              <w:t xml:space="preserve"> (drives Playwright MCP)</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A3A09B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approved feature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F929375" w14:textId="77777777" w:rsidR="00285A36" w:rsidRDefault="00285A36">
            <w:pPr>
              <w:spacing w:before="150" w:after="210"/>
              <w:rPr>
                <w:rFonts w:ascii="Calibri" w:eastAsia="Times New Roman" w:hAnsi="Calibri" w:cs="Calibri"/>
                <w:color w:val="26364A"/>
                <w:sz w:val="17"/>
                <w:szCs w:val="17"/>
              </w:rPr>
            </w:pPr>
            <w:r>
              <w:rPr>
                <w:rStyle w:val="HTMLCode"/>
              </w:rPr>
              <w:t>reports/validation/&lt;TP-ID&gt;-browser-validation.json</w:t>
            </w:r>
            <w:r>
              <w:rPr>
                <w:rFonts w:ascii="Calibri" w:eastAsia="Times New Roman" w:hAnsi="Calibri" w:cs="Calibri"/>
                <w:color w:val="26364A"/>
                <w:sz w:val="17"/>
                <w:szCs w:val="17"/>
              </w:rPr>
              <w:t xml:space="preserve"> (+ </w:t>
            </w:r>
            <w:r>
              <w:rPr>
                <w:rStyle w:val="HTMLCode"/>
              </w:rPr>
              <w:t>-api-validation.json</w:t>
            </w:r>
            <w:r>
              <w:rPr>
                <w:rFonts w:ascii="Calibri" w:eastAsia="Times New Roman" w:hAnsi="Calibri" w:cs="Calibri"/>
                <w:color w:val="26364A"/>
                <w:sz w:val="17"/>
                <w:szCs w:val="17"/>
              </w:rPr>
              <w: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52FC64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Validate locators/contracts live.</w:t>
            </w:r>
          </w:p>
        </w:tc>
      </w:tr>
      <w:tr w:rsidR="000215CF" w14:paraId="047B27C8"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760A574" w14:textId="77777777" w:rsidR="00285A36" w:rsidRDefault="00285A36">
            <w:pPr>
              <w:spacing w:before="150" w:after="210"/>
              <w:rPr>
                <w:rFonts w:ascii="Calibri" w:eastAsia="Times New Roman" w:hAnsi="Calibri" w:cs="Calibri"/>
                <w:color w:val="26364A"/>
                <w:sz w:val="17"/>
                <w:szCs w:val="17"/>
              </w:rPr>
            </w:pPr>
            <w:r>
              <w:rPr>
                <w:rStyle w:val="HTMLCode"/>
              </w:rPr>
              <w:t>IMPLEMENTATION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1B81202"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D97996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validation reports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BE54450" w14:textId="77777777" w:rsidR="00285A36" w:rsidRDefault="00285A36">
            <w:pPr>
              <w:spacing w:before="150" w:after="210"/>
              <w:rPr>
                <w:rFonts w:ascii="Calibri" w:eastAsia="Times New Roman" w:hAnsi="Calibri" w:cs="Calibri"/>
                <w:color w:val="26364A"/>
                <w:sz w:val="17"/>
                <w:szCs w:val="17"/>
              </w:rPr>
            </w:pPr>
            <w:r>
              <w:rPr>
                <w:rStyle w:val="HTMLCode"/>
              </w:rPr>
              <w:t>steps/**</w:t>
            </w:r>
            <w:r>
              <w:rPr>
                <w:rFonts w:ascii="Calibri" w:eastAsia="Times New Roman" w:hAnsi="Calibri" w:cs="Calibri"/>
                <w:color w:val="26364A"/>
                <w:sz w:val="17"/>
                <w:szCs w:val="17"/>
              </w:rPr>
              <w:t xml:space="preserve">, </w:t>
            </w:r>
            <w:r>
              <w:rPr>
                <w:rStyle w:val="HTMLCode"/>
              </w:rPr>
              <w:t>src/pages/**</w:t>
            </w:r>
            <w:r>
              <w:rPr>
                <w:rFonts w:ascii="Calibri" w:eastAsia="Times New Roman" w:hAnsi="Calibri" w:cs="Calibri"/>
                <w:color w:val="26364A"/>
                <w:sz w:val="17"/>
                <w:szCs w:val="17"/>
              </w:rPr>
              <w:t xml:space="preserve">, </w:t>
            </w:r>
            <w:r>
              <w:rPr>
                <w:rStyle w:val="HTMLCode"/>
              </w:rPr>
              <w:t>src/components/**</w:t>
            </w:r>
            <w:r>
              <w:rPr>
                <w:rFonts w:ascii="Calibri" w:eastAsia="Times New Roman" w:hAnsi="Calibri" w:cs="Calibri"/>
                <w:color w:val="26364A"/>
                <w:sz w:val="17"/>
                <w:szCs w:val="17"/>
              </w:rPr>
              <w:t xml:space="preserve">, </w:t>
            </w:r>
            <w:r>
              <w:rPr>
                <w:rStyle w:val="HTMLCode"/>
              </w:rPr>
              <w:t>src/api/**</w:t>
            </w:r>
            <w:r>
              <w:rPr>
                <w:rFonts w:ascii="Calibri" w:eastAsia="Times New Roman" w:hAnsi="Calibri" w:cs="Calibri"/>
                <w:color w:val="26364A"/>
                <w:sz w:val="17"/>
                <w:szCs w:val="17"/>
              </w:rPr>
              <w:t xml:space="preserve">, </w:t>
            </w:r>
            <w:r>
              <w:rPr>
                <w:rStyle w:val="HTMLCode"/>
              </w:rPr>
              <w:t>src/models/api/**</w:t>
            </w:r>
            <w:r>
              <w:rPr>
                <w:rFonts w:ascii="Calibri" w:eastAsia="Times New Roman" w:hAnsi="Calibri" w:cs="Calibri"/>
                <w:color w:val="26364A"/>
                <w:sz w:val="17"/>
                <w:szCs w:val="17"/>
              </w:rPr>
              <w:t xml:space="preserve">, </w:t>
            </w:r>
            <w:r>
              <w:rPr>
                <w:rStyle w:val="HTMLCode"/>
              </w:rPr>
              <w:t>src/fixtures/**</w:t>
            </w:r>
            <w:r>
              <w:rPr>
                <w:rFonts w:ascii="Calibri" w:eastAsia="Times New Roman" w:hAnsi="Calibri" w:cs="Calibri"/>
                <w:color w:val="26364A"/>
                <w:sz w:val="17"/>
                <w:szCs w:val="17"/>
              </w:rPr>
              <w:t xml:space="preserve">, </w:t>
            </w:r>
            <w:r>
              <w:rPr>
                <w:rStyle w:val="HTMLCode"/>
              </w:rPr>
              <w:t>test-data/**</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57A6B8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Author layered code.</w:t>
            </w:r>
          </w:p>
        </w:tc>
      </w:tr>
      <w:tr w:rsidR="000215CF" w14:paraId="75B2D49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3B1D710" w14:textId="77777777" w:rsidR="00285A36" w:rsidRDefault="00285A36">
            <w:pPr>
              <w:spacing w:before="150" w:after="210"/>
              <w:rPr>
                <w:rFonts w:ascii="Calibri" w:eastAsia="Times New Roman" w:hAnsi="Calibri" w:cs="Calibri"/>
                <w:color w:val="26364A"/>
                <w:sz w:val="17"/>
                <w:szCs w:val="17"/>
              </w:rPr>
            </w:pPr>
            <w:r>
              <w:rPr>
                <w:rStyle w:val="HTMLCode"/>
              </w:rPr>
              <w:t>BDD_GENERATION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8942527"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66226A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approved features + steps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E72AF10" w14:textId="77777777" w:rsidR="00285A36" w:rsidRDefault="00285A36">
            <w:pPr>
              <w:spacing w:before="150" w:after="210"/>
              <w:rPr>
                <w:rFonts w:ascii="Calibri" w:eastAsia="Times New Roman" w:hAnsi="Calibri" w:cs="Calibri"/>
                <w:color w:val="26364A"/>
                <w:sz w:val="17"/>
                <w:szCs w:val="17"/>
              </w:rPr>
            </w:pPr>
            <w:r>
              <w:rPr>
                <w:rStyle w:val="HTMLCode"/>
              </w:rPr>
              <w:t>.features-gen/**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0B2C816" w14:textId="77777777" w:rsidR="00285A36" w:rsidRDefault="00285A36">
            <w:pPr>
              <w:spacing w:before="150" w:after="210"/>
              <w:rPr>
                <w:rFonts w:ascii="Calibri" w:eastAsia="Times New Roman" w:hAnsi="Calibri" w:cs="Calibri"/>
                <w:color w:val="26364A"/>
                <w:sz w:val="17"/>
                <w:szCs w:val="17"/>
              </w:rPr>
            </w:pPr>
            <w:r>
              <w:rPr>
                <w:rStyle w:val="HTMLCode"/>
              </w:rPr>
              <w:t>npm run bdd</w:t>
            </w:r>
            <w:r>
              <w:rPr>
                <w:rFonts w:ascii="Calibri" w:eastAsia="Times New Roman" w:hAnsi="Calibri" w:cs="Calibri"/>
                <w:color w:val="26364A"/>
                <w:sz w:val="17"/>
                <w:szCs w:val="17"/>
              </w:rPr>
              <w:t xml:space="preserve"> compiles specs.</w:t>
            </w:r>
          </w:p>
        </w:tc>
      </w:tr>
      <w:tr w:rsidR="000215CF" w14:paraId="627ABFF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891EA69" w14:textId="77777777" w:rsidR="00285A36" w:rsidRDefault="00285A36">
            <w:pPr>
              <w:spacing w:before="150" w:after="210"/>
              <w:rPr>
                <w:rFonts w:ascii="Calibri" w:eastAsia="Times New Roman" w:hAnsi="Calibri" w:cs="Calibri"/>
                <w:color w:val="26364A"/>
                <w:sz w:val="17"/>
                <w:szCs w:val="17"/>
              </w:rPr>
            </w:pPr>
            <w:r>
              <w:rPr>
                <w:rStyle w:val="HTMLCode"/>
              </w:rPr>
              <w:t>EXECUTION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0DAA446"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EDCDB03" w14:textId="77777777" w:rsidR="00285A36" w:rsidRDefault="00285A36">
            <w:pPr>
              <w:spacing w:before="150" w:after="210"/>
              <w:rPr>
                <w:rFonts w:ascii="Calibri" w:eastAsia="Times New Roman" w:hAnsi="Calibri" w:cs="Calibri"/>
                <w:color w:val="26364A"/>
                <w:sz w:val="17"/>
                <w:szCs w:val="17"/>
              </w:rPr>
            </w:pPr>
            <w:r>
              <w:rPr>
                <w:rStyle w:val="HTMLCode"/>
              </w:rPr>
              <w:t>.features-gen/**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9CAC3CE" w14:textId="77777777" w:rsidR="00285A36" w:rsidRDefault="00285A36">
            <w:pPr>
              <w:spacing w:before="150" w:after="210"/>
              <w:rPr>
                <w:rFonts w:ascii="Calibri" w:eastAsia="Times New Roman" w:hAnsi="Calibri" w:cs="Calibri"/>
                <w:color w:val="26364A"/>
                <w:sz w:val="17"/>
                <w:szCs w:val="17"/>
              </w:rPr>
            </w:pPr>
            <w:r>
              <w:rPr>
                <w:rStyle w:val="HTMLCode"/>
              </w:rPr>
              <w:t>reports/playwright-report/**</w:t>
            </w:r>
            <w:r>
              <w:rPr>
                <w:rFonts w:ascii="Calibri" w:eastAsia="Times New Roman" w:hAnsi="Calibri" w:cs="Calibri"/>
                <w:color w:val="26364A"/>
                <w:sz w:val="17"/>
                <w:szCs w:val="17"/>
              </w:rPr>
              <w:t xml:space="preserve">, </w:t>
            </w:r>
            <w:r>
              <w:rPr>
                <w:rStyle w:val="HTMLCode"/>
              </w:rPr>
              <w:t>traceability/executions/&lt;EXEC-ID&gt;.json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2C674C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Run live against </w:t>
            </w:r>
            <w:r>
              <w:rPr>
                <w:rStyle w:val="HTMLCode"/>
              </w:rPr>
              <w:t>qa5</w:t>
            </w:r>
            <w:r>
              <w:rPr>
                <w:rFonts w:ascii="Calibri" w:eastAsia="Times New Roman" w:hAnsi="Calibri" w:cs="Calibri"/>
                <w:color w:val="26364A"/>
                <w:sz w:val="17"/>
                <w:szCs w:val="17"/>
              </w:rPr>
              <w:t>.</w:t>
            </w:r>
          </w:p>
        </w:tc>
      </w:tr>
      <w:tr w:rsidR="000215CF" w14:paraId="7314DA33"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2295F6" w14:textId="77777777" w:rsidR="00285A36" w:rsidRDefault="00285A36">
            <w:pPr>
              <w:spacing w:before="150" w:after="210"/>
              <w:rPr>
                <w:rFonts w:ascii="Calibri" w:eastAsia="Times New Roman" w:hAnsi="Calibri" w:cs="Calibri"/>
                <w:color w:val="26364A"/>
                <w:sz w:val="17"/>
                <w:szCs w:val="17"/>
              </w:rPr>
            </w:pPr>
            <w:r>
              <w:rPr>
                <w:rStyle w:val="HTMLCode"/>
              </w:rPr>
              <w:t>FAILURE_TRIAGE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BDFB930" w14:textId="77777777" w:rsidR="00285A36" w:rsidRDefault="00285A36">
            <w:pPr>
              <w:spacing w:before="150" w:after="210"/>
              <w:rPr>
                <w:rFonts w:ascii="Calibri" w:eastAsia="Times New Roman" w:hAnsi="Calibri" w:cs="Calibri"/>
                <w:color w:val="26364A"/>
                <w:sz w:val="17"/>
                <w:szCs w:val="17"/>
              </w:rPr>
            </w:pPr>
            <w:r>
              <w:rPr>
                <w:rStyle w:val="HTMLCode"/>
              </w:rPr>
              <w:t>bug-analyzer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0D03078" w14:textId="77777777" w:rsidR="00285A36" w:rsidRDefault="00285A36">
            <w:pPr>
              <w:spacing w:before="150" w:after="210"/>
              <w:rPr>
                <w:rFonts w:ascii="Calibri" w:eastAsia="Times New Roman" w:hAnsi="Calibri" w:cs="Calibri"/>
                <w:color w:val="26364A"/>
                <w:sz w:val="17"/>
                <w:szCs w:val="17"/>
              </w:rPr>
            </w:pPr>
            <w:r>
              <w:rPr>
                <w:rStyle w:val="HTMLCode"/>
              </w:rPr>
              <w:t>reports/execution/results.json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DE030C1" w14:textId="77777777" w:rsidR="00285A36" w:rsidRDefault="00285A36">
            <w:pPr>
              <w:spacing w:before="150" w:after="210"/>
              <w:rPr>
                <w:rFonts w:ascii="Calibri" w:eastAsia="Times New Roman" w:hAnsi="Calibri" w:cs="Calibri"/>
                <w:color w:val="26364A"/>
                <w:sz w:val="17"/>
                <w:szCs w:val="17"/>
              </w:rPr>
            </w:pPr>
            <w:r>
              <w:rPr>
                <w:rStyle w:val="HTMLCode"/>
              </w:rPr>
              <w:t>defects/&lt;DEF-ID&gt;.json</w:t>
            </w:r>
            <w:r>
              <w:rPr>
                <w:rFonts w:ascii="Calibri" w:eastAsia="Times New Roman" w:hAnsi="Calibri" w:cs="Calibri"/>
                <w:color w:val="26364A"/>
                <w:sz w:val="17"/>
                <w:szCs w:val="17"/>
              </w:rPr>
              <w:t xml:space="preserve">, </w:t>
            </w:r>
            <w:r>
              <w:rPr>
                <w:rStyle w:val="HTMLCode"/>
              </w:rPr>
              <w:t>reports/defects/**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CBB28B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Classify failures deterministically.</w:t>
            </w:r>
          </w:p>
        </w:tc>
      </w:tr>
      <w:tr w:rsidR="000215CF" w14:paraId="018C5378"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203D6CF" w14:textId="77777777" w:rsidR="00285A36" w:rsidRDefault="00285A36">
            <w:pPr>
              <w:spacing w:before="150" w:after="210"/>
              <w:rPr>
                <w:rFonts w:ascii="Calibri" w:eastAsia="Times New Roman" w:hAnsi="Calibri" w:cs="Calibri"/>
                <w:color w:val="26364A"/>
                <w:sz w:val="17"/>
                <w:szCs w:val="17"/>
              </w:rPr>
            </w:pPr>
            <w:r>
              <w:rPr>
                <w:rStyle w:val="HTMLCode"/>
              </w:rPr>
              <w:t>LOCATOR_HEALING</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8547579" w14:textId="77777777" w:rsidR="00285A36" w:rsidRDefault="00285A36">
            <w:pPr>
              <w:spacing w:before="150" w:after="210"/>
              <w:rPr>
                <w:rFonts w:ascii="Calibri" w:eastAsia="Times New Roman" w:hAnsi="Calibri" w:cs="Calibri"/>
                <w:color w:val="26364A"/>
                <w:sz w:val="17"/>
                <w:szCs w:val="17"/>
              </w:rPr>
            </w:pPr>
            <w:r>
              <w:rPr>
                <w:rStyle w:val="HTMLCode"/>
              </w:rPr>
              <w:t>governed-locator-healer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B2B9E9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defect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36FEC76"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updated </w:t>
            </w:r>
            <w:r>
              <w:rPr>
                <w:rStyle w:val="HTMLCode"/>
              </w:rPr>
              <w:t>src/pages/**</w:t>
            </w:r>
            <w:r>
              <w:rPr>
                <w:rFonts w:ascii="Calibri" w:eastAsia="Times New Roman" w:hAnsi="Calibri" w:cs="Calibri"/>
                <w:color w:val="26364A"/>
                <w:sz w:val="17"/>
                <w:szCs w:val="17"/>
              </w:rPr>
              <w:t>/</w:t>
            </w:r>
            <w:r>
              <w:rPr>
                <w:rStyle w:val="HTMLCode"/>
              </w:rPr>
              <w:t>src/components/**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7CF2A0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Repair locators, capped at 2 attempts.</w:t>
            </w:r>
          </w:p>
        </w:tc>
      </w:tr>
      <w:tr w:rsidR="000215CF" w14:paraId="35C071D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6ADEE8" w14:textId="77777777" w:rsidR="00285A36" w:rsidRDefault="00285A36">
            <w:pPr>
              <w:spacing w:before="150" w:after="210"/>
              <w:rPr>
                <w:rFonts w:ascii="Calibri" w:eastAsia="Times New Roman" w:hAnsi="Calibri" w:cs="Calibri"/>
                <w:color w:val="26364A"/>
                <w:sz w:val="17"/>
                <w:szCs w:val="17"/>
              </w:rPr>
            </w:pPr>
            <w:r>
              <w:rPr>
                <w:rStyle w:val="HTMLCode"/>
              </w:rPr>
              <w:t>BUG_REPORTING</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1F672F4" w14:textId="77777777" w:rsidR="00285A36" w:rsidRDefault="00285A36">
            <w:pPr>
              <w:spacing w:before="150" w:after="210"/>
              <w:rPr>
                <w:rFonts w:ascii="Calibri" w:eastAsia="Times New Roman" w:hAnsi="Calibri" w:cs="Calibri"/>
                <w:color w:val="26364A"/>
                <w:sz w:val="17"/>
                <w:szCs w:val="17"/>
              </w:rPr>
            </w:pPr>
            <w:r>
              <w:rPr>
                <w:rStyle w:val="HTMLCode"/>
              </w:rPr>
              <w:t>bug-analyzer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6A4C5A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triaged defect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3F1DF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defect + </w:t>
            </w:r>
            <w:r>
              <w:rPr>
                <w:rStyle w:val="HTMLCode"/>
              </w:rPr>
              <w:t>*.rtm.proposed.json</w:t>
            </w:r>
            <w:r>
              <w:rPr>
                <w:rFonts w:ascii="Calibri" w:eastAsia="Times New Roman" w:hAnsi="Calibri" w:cs="Calibri"/>
                <w:color w:val="26364A"/>
                <w:sz w:val="17"/>
                <w:szCs w:val="17"/>
              </w:rPr>
              <w:t xml:space="preserve"> + Jira ticket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26D4A1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File bug after human confirmation.</w:t>
            </w:r>
          </w:p>
        </w:tc>
      </w:tr>
      <w:tr w:rsidR="000215CF" w14:paraId="022E3CE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2DCB10F" w14:textId="77777777" w:rsidR="00285A36" w:rsidRDefault="00285A36">
            <w:pPr>
              <w:spacing w:before="150" w:after="210"/>
              <w:rPr>
                <w:rFonts w:ascii="Calibri" w:eastAsia="Times New Roman" w:hAnsi="Calibri" w:cs="Calibri"/>
                <w:color w:val="26364A"/>
                <w:sz w:val="17"/>
                <w:szCs w:val="17"/>
              </w:rPr>
            </w:pPr>
            <w:r>
              <w:rPr>
                <w:rStyle w:val="HTMLCode"/>
              </w:rPr>
              <w:t>RTM_UPDATE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7815667"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7DC91F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execution record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3D8CE29" w14:textId="77777777" w:rsidR="00285A36" w:rsidRDefault="00285A36">
            <w:pPr>
              <w:spacing w:before="150" w:after="210"/>
              <w:rPr>
                <w:rFonts w:ascii="Calibri" w:eastAsia="Times New Roman" w:hAnsi="Calibri" w:cs="Calibri"/>
                <w:color w:val="26364A"/>
                <w:sz w:val="17"/>
                <w:szCs w:val="17"/>
              </w:rPr>
            </w:pPr>
            <w:r>
              <w:rPr>
                <w:rStyle w:val="HTMLCode"/>
              </w:rPr>
              <w:t>&lt;cap&gt;.rtm.json</w:t>
            </w:r>
            <w:r>
              <w:rPr>
                <w:rFonts w:ascii="Calibri" w:eastAsia="Times New Roman" w:hAnsi="Calibri" w:cs="Calibri"/>
                <w:color w:val="26364A"/>
                <w:sz w:val="17"/>
                <w:szCs w:val="17"/>
              </w:rPr>
              <w:t xml:space="preserve">, </w:t>
            </w:r>
            <w:r>
              <w:rPr>
                <w:rStyle w:val="HTMLCode"/>
              </w:rPr>
              <w:t>&lt;cap&gt;.coverage.json</w:t>
            </w:r>
            <w:r>
              <w:rPr>
                <w:rFonts w:ascii="Calibri" w:eastAsia="Times New Roman" w:hAnsi="Calibri" w:cs="Calibri"/>
                <w:color w:val="26364A"/>
                <w:sz w:val="17"/>
                <w:szCs w:val="17"/>
              </w:rPr>
              <w:t xml:space="preserve">, </w:t>
            </w:r>
            <w:r>
              <w:rPr>
                <w:rStyle w:val="HTMLCode"/>
              </w:rPr>
              <w:t>lookup.index.json</w:t>
            </w:r>
            <w:r>
              <w:rPr>
                <w:rFonts w:ascii="Calibri" w:eastAsia="Times New Roman" w:hAnsi="Calibri" w:cs="Calibri"/>
                <w:color w:val="26364A"/>
                <w:sz w:val="17"/>
                <w:szCs w:val="17"/>
              </w:rPr>
              <w:t>, history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F69A00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Merge traceability &amp; coverage.</w:t>
            </w:r>
          </w:p>
        </w:tc>
      </w:tr>
      <w:tr w:rsidR="000215CF" w14:paraId="34BCF623"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2E29759" w14:textId="77777777" w:rsidR="00285A36" w:rsidRDefault="00285A36">
            <w:pPr>
              <w:spacing w:before="150" w:after="210"/>
              <w:rPr>
                <w:rFonts w:ascii="Calibri" w:eastAsia="Times New Roman" w:hAnsi="Calibri" w:cs="Calibri"/>
                <w:color w:val="26364A"/>
                <w:sz w:val="17"/>
                <w:szCs w:val="17"/>
              </w:rPr>
            </w:pPr>
            <w:r>
              <w:rPr>
                <w:rStyle w:val="HTMLCode"/>
              </w:rPr>
              <w:t>OPENSPEC_ARCHIVE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9D504BC" w14:textId="77777777" w:rsidR="00285A36" w:rsidRDefault="00285A36">
            <w:pPr>
              <w:spacing w:before="150" w:after="210"/>
              <w:rPr>
                <w:rFonts w:ascii="Calibri" w:eastAsia="Times New Roman" w:hAnsi="Calibri" w:cs="Calibri"/>
                <w:color w:val="26364A"/>
                <w:sz w:val="17"/>
                <w:szCs w:val="17"/>
              </w:rPr>
            </w:pPr>
            <w:r>
              <w:rPr>
                <w:rStyle w:val="HTMLCode"/>
              </w:rPr>
              <w:t>OpenSpec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C234AC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passing RTM</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0F8B420" w14:textId="77777777" w:rsidR="00285A36" w:rsidRDefault="00285A36">
            <w:pPr>
              <w:spacing w:before="150" w:after="210"/>
              <w:rPr>
                <w:rFonts w:ascii="Calibri" w:eastAsia="Times New Roman" w:hAnsi="Calibri" w:cs="Calibri"/>
                <w:color w:val="26364A"/>
                <w:sz w:val="17"/>
                <w:szCs w:val="17"/>
              </w:rPr>
            </w:pPr>
            <w:r>
              <w:rPr>
                <w:rStyle w:val="HTMLCode"/>
              </w:rPr>
              <w:t>openspec/specs/**</w:t>
            </w:r>
            <w:r>
              <w:rPr>
                <w:rFonts w:ascii="Calibri" w:eastAsia="Times New Roman" w:hAnsi="Calibri" w:cs="Calibri"/>
                <w:color w:val="26364A"/>
                <w:sz w:val="17"/>
                <w:szCs w:val="17"/>
              </w:rPr>
              <w:t xml:space="preserve">, </w:t>
            </w:r>
            <w:r>
              <w:rPr>
                <w:rStyle w:val="HTMLCode"/>
              </w:rPr>
              <w:t>openspec/changes/archive/**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022DE74"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Fold delta into living spec.</w:t>
            </w:r>
          </w:p>
        </w:tc>
      </w:tr>
    </w:tbl>
    <w:p w14:paraId="503B7488" w14:textId="77777777" w:rsidR="00285A36" w:rsidRDefault="00285A36">
      <w:pPr>
        <w:shd w:val="clear" w:color="auto" w:fill="F1F7FB"/>
        <w:spacing w:before="60" w:after="60"/>
        <w:divId w:val="738796211"/>
        <w:rPr>
          <w:rFonts w:ascii="Calibri" w:hAnsi="Calibri" w:cs="Calibri"/>
          <w:color w:val="35506A"/>
          <w:sz w:val="20"/>
          <w:szCs w:val="20"/>
        </w:rPr>
      </w:pPr>
      <w:r>
        <w:rPr>
          <w:rStyle w:val="Strong"/>
          <w:rFonts w:ascii="Calibri" w:hAnsi="Calibri" w:cs="Calibri"/>
          <w:sz w:val="20"/>
          <w:szCs w:val="20"/>
        </w:rPr>
        <w:t>PLAYWRIGHT_VALIDATION &amp; IMPLEMENTATION ownership:</w:t>
      </w:r>
      <w:r>
        <w:rPr>
          <w:rFonts w:ascii="Calibri" w:hAnsi="Calibri" w:cs="Calibri"/>
          <w:color w:val="35506A"/>
          <w:sz w:val="20"/>
          <w:szCs w:val="20"/>
        </w:rPr>
        <w:t xml:space="preserve"> the orchestrator drives the </w:t>
      </w:r>
      <w:r>
        <w:rPr>
          <w:rStyle w:val="HTMLCode"/>
        </w:rPr>
        <w:t>playwright-test</w:t>
      </w:r>
    </w:p>
    <w:p w14:paraId="13F25AC1" w14:textId="77777777" w:rsidR="00285A36" w:rsidRDefault="00285A36">
      <w:pPr>
        <w:shd w:val="clear" w:color="auto" w:fill="F1F7FB"/>
        <w:spacing w:before="60" w:after="60"/>
        <w:divId w:val="738796211"/>
        <w:rPr>
          <w:rFonts w:ascii="Calibri" w:hAnsi="Calibri" w:cs="Calibri"/>
          <w:color w:val="35506A"/>
          <w:sz w:val="20"/>
          <w:szCs w:val="20"/>
        </w:rPr>
      </w:pPr>
      <w:r>
        <w:rPr>
          <w:rFonts w:ascii="Calibri" w:hAnsi="Calibri" w:cs="Calibri"/>
          <w:color w:val="35506A"/>
          <w:sz w:val="20"/>
          <w:szCs w:val="20"/>
        </w:rPr>
        <w:t>MCP tools directly (</w:t>
      </w:r>
      <w:r>
        <w:rPr>
          <w:rStyle w:val="HTMLCode"/>
        </w:rPr>
        <w:t>browser_navigate</w:t>
      </w:r>
      <w:r>
        <w:rPr>
          <w:rFonts w:ascii="Calibri" w:hAnsi="Calibri" w:cs="Calibri"/>
          <w:color w:val="35506A"/>
          <w:sz w:val="20"/>
          <w:szCs w:val="20"/>
        </w:rPr>
        <w:t xml:space="preserve">, </w:t>
      </w:r>
      <w:r>
        <w:rPr>
          <w:rStyle w:val="HTMLCode"/>
        </w:rPr>
        <w:t>browser_snapshot</w:t>
      </w:r>
      <w:r>
        <w:rPr>
          <w:rFonts w:ascii="Calibri" w:hAnsi="Calibri" w:cs="Calibri"/>
          <w:color w:val="35506A"/>
          <w:sz w:val="20"/>
          <w:szCs w:val="20"/>
        </w:rPr>
        <w:t xml:space="preserve">, </w:t>
      </w:r>
      <w:r>
        <w:rPr>
          <w:rStyle w:val="HTMLCode"/>
        </w:rPr>
        <w:t>browser_click/type/select_option</w:t>
      </w:r>
      <w:r>
        <w:rPr>
          <w:rFonts w:ascii="Calibri" w:hAnsi="Calibri" w:cs="Calibri"/>
          <w:color w:val="35506A"/>
          <w:sz w:val="20"/>
          <w:szCs w:val="20"/>
        </w:rPr>
        <w:t>,</w:t>
      </w:r>
    </w:p>
    <w:p w14:paraId="53904D51" w14:textId="77777777" w:rsidR="00285A36" w:rsidRDefault="00285A36">
      <w:pPr>
        <w:shd w:val="clear" w:color="auto" w:fill="F1F7FB"/>
        <w:spacing w:before="60" w:after="60"/>
        <w:divId w:val="738796211"/>
        <w:rPr>
          <w:rFonts w:ascii="Calibri" w:hAnsi="Calibri" w:cs="Calibri"/>
          <w:color w:val="35506A"/>
          <w:sz w:val="20"/>
          <w:szCs w:val="20"/>
        </w:rPr>
      </w:pPr>
      <w:r>
        <w:rPr>
          <w:rStyle w:val="HTMLCode"/>
        </w:rPr>
        <w:t>browser_network_requests</w:t>
      </w:r>
      <w:r>
        <w:rPr>
          <w:rFonts w:ascii="Calibri" w:hAnsi="Calibri" w:cs="Calibri"/>
          <w:color w:val="35506A"/>
          <w:sz w:val="20"/>
          <w:szCs w:val="20"/>
        </w:rPr>
        <w:t xml:space="preserve">) rather than delegating to the generic </w:t>
      </w:r>
      <w:r>
        <w:rPr>
          <w:rStyle w:val="HTMLCode"/>
        </w:rPr>
        <w:t>playwright-test-planner</w:t>
      </w:r>
      <w:r>
        <w:rPr>
          <w:rFonts w:ascii="Calibri" w:hAnsi="Calibri" w:cs="Calibri"/>
          <w:color w:val="35506A"/>
          <w:sz w:val="20"/>
          <w:szCs w:val="20"/>
        </w:rPr>
        <w:t xml:space="preserve"> /</w:t>
      </w:r>
    </w:p>
    <w:p w14:paraId="61F306E6" w14:textId="77777777" w:rsidR="00285A36" w:rsidRDefault="00285A36">
      <w:pPr>
        <w:shd w:val="clear" w:color="auto" w:fill="F1F7FB"/>
        <w:spacing w:before="60" w:after="60"/>
        <w:divId w:val="738796211"/>
        <w:rPr>
          <w:rFonts w:ascii="Calibri" w:hAnsi="Calibri" w:cs="Calibri"/>
          <w:color w:val="35506A"/>
          <w:sz w:val="20"/>
          <w:szCs w:val="20"/>
        </w:rPr>
      </w:pPr>
      <w:r>
        <w:rPr>
          <w:rStyle w:val="HTMLCode"/>
        </w:rPr>
        <w:t>playwright-test-generator</w:t>
      </w:r>
      <w:r>
        <w:rPr>
          <w:rFonts w:ascii="Calibri" w:hAnsi="Calibri" w:cs="Calibri"/>
          <w:color w:val="35506A"/>
          <w:sz w:val="20"/>
          <w:szCs w:val="20"/>
        </w:rPr>
        <w:t xml:space="preserve"> sub-agents, whose built-in output does not match this framework's</w:t>
      </w:r>
    </w:p>
    <w:p w14:paraId="435C83AA" w14:textId="77777777" w:rsidR="00285A36" w:rsidRDefault="00285A36">
      <w:pPr>
        <w:shd w:val="clear" w:color="auto" w:fill="F1F7FB"/>
        <w:spacing w:before="60" w:after="60"/>
        <w:divId w:val="738796211"/>
        <w:rPr>
          <w:rFonts w:ascii="Calibri" w:hAnsi="Calibri" w:cs="Calibri"/>
          <w:color w:val="35506A"/>
          <w:sz w:val="20"/>
          <w:szCs w:val="20"/>
        </w:rPr>
      </w:pPr>
      <w:r>
        <w:rPr>
          <w:rFonts w:ascii="Calibri" w:hAnsi="Calibri" w:cs="Calibri"/>
          <w:color w:val="35506A"/>
          <w:sz w:val="20"/>
          <w:szCs w:val="20"/>
        </w:rPr>
        <w:t>governed JSON reports or strict layering.</w:t>
      </w:r>
    </w:p>
    <w:p w14:paraId="4F33EFFE"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4A235FE">
          <v:rect id="_x0000_i1035" style="width:0;height:1.5pt" o:hralign="center" o:hrstd="t" o:hr="t" fillcolor="#a0a0a0" stroked="f"/>
        </w:pict>
      </w:r>
    </w:p>
    <w:p w14:paraId="168AB7F2" w14:textId="77777777" w:rsidR="00285A36" w:rsidRDefault="00285A36">
      <w:pPr>
        <w:pStyle w:val="Heading2"/>
        <w:rPr>
          <w:rFonts w:ascii="Calibri" w:eastAsia="Times New Roman" w:hAnsi="Calibri" w:cs="Calibri"/>
        </w:rPr>
      </w:pPr>
      <w:r>
        <w:rPr>
          <w:rFonts w:ascii="Calibri" w:eastAsia="Times New Roman" w:hAnsi="Calibri" w:cs="Calibri"/>
        </w:rPr>
        <w:t>10. Workflow Mechanics: Durable State, Locking, Idempotency &amp; Entry Points</w:t>
      </w:r>
    </w:p>
    <w:p w14:paraId="62BF7C21" w14:textId="77777777" w:rsidR="00285A36" w:rsidRDefault="00285A36">
      <w:pPr>
        <w:pStyle w:val="Heading3"/>
        <w:rPr>
          <w:rFonts w:ascii="Calibri" w:eastAsia="Times New Roman" w:hAnsi="Calibri" w:cs="Calibri"/>
        </w:rPr>
      </w:pPr>
      <w:r>
        <w:rPr>
          <w:rFonts w:ascii="Calibri" w:eastAsia="Times New Roman" w:hAnsi="Calibri" w:cs="Calibri"/>
        </w:rPr>
        <w:t>10.1 Durable State Architecture</w:t>
      </w:r>
    </w:p>
    <w:p w14:paraId="6709E72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Each story+release has exactly one instance: </w:t>
      </w:r>
      <w:r>
        <w:rPr>
          <w:rStyle w:val="HTMLCode"/>
        </w:rPr>
        <w:t>workflow/instances/WF-&lt;STORY&gt;-R&lt;release&gt;.json</w:t>
      </w:r>
      <w:r>
        <w:rPr>
          <w:rFonts w:ascii="Calibri" w:hAnsi="Calibri" w:cs="Calibri"/>
          <w:color w:val="26364A"/>
          <w:sz w:val="20"/>
          <w:szCs w:val="20"/>
        </w:rPr>
        <w:t xml:space="preserve"> (validated by </w:t>
      </w:r>
      <w:r>
        <w:rPr>
          <w:rStyle w:val="HTMLCode"/>
        </w:rPr>
        <w:t>workflow/definitions/workflow-state.schema.json</w:t>
      </w:r>
      <w:r>
        <w:rPr>
          <w:rFonts w:ascii="Calibri" w:hAnsi="Calibri" w:cs="Calibri"/>
          <w:color w:val="26364A"/>
          <w:sz w:val="20"/>
          <w:szCs w:val="20"/>
        </w:rPr>
        <w:t xml:space="preserve">). Never infer state from chat — the orchestrator always reads the instance file first. An append-only history log lives at </w:t>
      </w:r>
      <w:r>
        <w:rPr>
          <w:rStyle w:val="HTMLCode"/>
        </w:rPr>
        <w:t>workflow/history/&lt;workflowId&gt;.history.jsonl</w:t>
      </w:r>
      <w:r>
        <w:rPr>
          <w:rFonts w:ascii="Calibri" w:hAnsi="Calibri" w:cs="Calibri"/>
          <w:color w:val="26364A"/>
          <w:sz w:val="20"/>
          <w:szCs w:val="20"/>
        </w:rPr>
        <w:t>.</w:t>
      </w:r>
    </w:p>
    <w:p w14:paraId="01F6F72E" w14:textId="77777777" w:rsidR="00285A36" w:rsidRDefault="00285A36">
      <w:pPr>
        <w:pStyle w:val="Heading3"/>
        <w:rPr>
          <w:rFonts w:ascii="Calibri" w:eastAsia="Times New Roman" w:hAnsi="Calibri" w:cs="Calibri"/>
        </w:rPr>
      </w:pPr>
      <w:r>
        <w:rPr>
          <w:rFonts w:ascii="Calibri" w:eastAsia="Times New Roman" w:hAnsi="Calibri" w:cs="Calibri"/>
        </w:rPr>
        <w:t>10.2 Locking &amp; Controlled Merge</w:t>
      </w:r>
    </w:p>
    <w:p w14:paraId="7A7551E9"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 </w:t>
      </w:r>
      <w:r>
        <w:rPr>
          <w:rStyle w:val="HTMLCode"/>
        </w:rPr>
        <w:t>processingLock</w:t>
      </w:r>
      <w:r>
        <w:rPr>
          <w:rFonts w:ascii="Calibri" w:hAnsi="Calibri" w:cs="Calibri"/>
          <w:color w:val="26364A"/>
          <w:sz w:val="20"/>
          <w:szCs w:val="20"/>
        </w:rPr>
        <w:t xml:space="preserve"> guards shared files. Delegated agents never write the RTM directly — they write </w:t>
      </w:r>
      <w:r>
        <w:rPr>
          <w:rStyle w:val="HTMLCode"/>
        </w:rPr>
        <w:t>&lt;capability&gt;.rtm.proposed.json</w:t>
      </w:r>
      <w:r>
        <w:rPr>
          <w:rFonts w:ascii="Calibri" w:hAnsi="Calibri" w:cs="Calibri"/>
          <w:color w:val="26364A"/>
          <w:sz w:val="20"/>
          <w:szCs w:val="20"/>
        </w:rPr>
        <w:t xml:space="preserve">; the orchestrator validates, acquires the lock, merges by key, validates with </w:t>
      </w:r>
      <w:r>
        <w:rPr>
          <w:rStyle w:val="HTMLCode"/>
        </w:rPr>
        <w:t>npm run validate:rtm</w:t>
      </w:r>
      <w:r>
        <w:rPr>
          <w:rFonts w:ascii="Calibri" w:hAnsi="Calibri" w:cs="Calibri"/>
          <w:color w:val="26364A"/>
          <w:sz w:val="20"/>
          <w:szCs w:val="20"/>
        </w:rPr>
        <w:t xml:space="preserve">, releases the lock, records history, and deletes the proposal. Parallelism is allowed </w:t>
      </w:r>
      <w:r>
        <w:rPr>
          <w:rStyle w:val="Strong"/>
          <w:rFonts w:ascii="Calibri" w:hAnsi="Calibri" w:cs="Calibri"/>
          <w:sz w:val="20"/>
          <w:szCs w:val="20"/>
        </w:rPr>
        <w:t>only</w:t>
      </w:r>
      <w:r>
        <w:rPr>
          <w:rFonts w:ascii="Calibri" w:hAnsi="Calibri" w:cs="Calibri"/>
          <w:color w:val="26364A"/>
          <w:sz w:val="20"/>
          <w:szCs w:val="20"/>
        </w:rPr>
        <w:t xml:space="preserve"> when batches write to disjoint files.</w:t>
      </w:r>
    </w:p>
    <w:p w14:paraId="01D44C50" w14:textId="77777777" w:rsidR="00285A36" w:rsidRDefault="00285A36">
      <w:pPr>
        <w:pStyle w:val="Heading3"/>
        <w:rPr>
          <w:rFonts w:ascii="Calibri" w:eastAsia="Times New Roman" w:hAnsi="Calibri" w:cs="Calibri"/>
        </w:rPr>
      </w:pPr>
      <w:r>
        <w:rPr>
          <w:rFonts w:ascii="Calibri" w:eastAsia="Times New Roman" w:hAnsi="Calibri" w:cs="Calibri"/>
        </w:rPr>
        <w:t>10.3 Idempotency &amp; Batching Guardrails</w:t>
      </w:r>
    </w:p>
    <w:p w14:paraId="48805C6C"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Every stage is idempotent and resumable. If an output already exists and its inputs are unchanged, the stage is skipped. Work proceeds in controlled batches — </w:t>
      </w:r>
      <w:r>
        <w:rPr>
          <w:rStyle w:val="Strong"/>
          <w:rFonts w:ascii="Calibri" w:hAnsi="Calibri" w:cs="Calibri"/>
          <w:sz w:val="20"/>
          <w:szCs w:val="20"/>
        </w:rPr>
        <w:t>one story per invocation</w:t>
      </w:r>
      <w:r>
        <w:rPr>
          <w:rFonts w:ascii="Calibri" w:hAnsi="Calibri" w:cs="Calibri"/>
          <w:color w:val="26364A"/>
          <w:sz w:val="20"/>
          <w:szCs w:val="20"/>
        </w:rPr>
        <w:t xml:space="preserve">, scenario generation capped by the workflow's </w:t>
      </w:r>
      <w:r>
        <w:rPr>
          <w:rStyle w:val="HTMLCode"/>
        </w:rPr>
        <w:t>maxScenariosPerInvocation</w:t>
      </w:r>
      <w:r>
        <w:rPr>
          <w:rFonts w:ascii="Calibri" w:hAnsi="Calibri" w:cs="Calibri"/>
          <w:color w:val="26364A"/>
          <w:sz w:val="20"/>
          <w:szCs w:val="20"/>
        </w:rPr>
        <w:t xml:space="preserve"> (10). Never process all stories or all tests in one shot.</w:t>
      </w:r>
    </w:p>
    <w:p w14:paraId="7F668063" w14:textId="77777777" w:rsidR="00285A36" w:rsidRDefault="00285A36">
      <w:pPr>
        <w:pStyle w:val="Heading3"/>
        <w:rPr>
          <w:rFonts w:ascii="Calibri" w:eastAsia="Times New Roman" w:hAnsi="Calibri" w:cs="Calibri"/>
        </w:rPr>
      </w:pPr>
      <w:r>
        <w:rPr>
          <w:rFonts w:ascii="Calibri" w:eastAsia="Times New Roman" w:hAnsi="Calibri" w:cs="Calibri"/>
        </w:rPr>
        <w:t>10.4 The Two Entry Points</w:t>
      </w:r>
    </w:p>
    <w:tbl>
      <w:tblPr>
        <w:tblW w:w="5000" w:type="pct"/>
        <w:tblCellMar>
          <w:top w:w="15" w:type="dxa"/>
          <w:left w:w="15" w:type="dxa"/>
          <w:bottom w:w="15" w:type="dxa"/>
          <w:right w:w="15" w:type="dxa"/>
        </w:tblCellMar>
        <w:tblLook w:val="04A0" w:firstRow="1" w:lastRow="0" w:firstColumn="1" w:lastColumn="0" w:noHBand="0" w:noVBand="1"/>
      </w:tblPr>
      <w:tblGrid>
        <w:gridCol w:w="2358"/>
        <w:gridCol w:w="2160"/>
        <w:gridCol w:w="4826"/>
      </w:tblGrid>
      <w:tr w:rsidR="000215CF" w14:paraId="2D57BF2E"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A584F0D"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Entry Point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8DD6D94"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Starts At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1C1A805"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When to use</w:t>
            </w:r>
          </w:p>
        </w:tc>
      </w:tr>
      <w:tr w:rsidR="000215CF" w14:paraId="66C1A87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4E08D4" w14:textId="77777777" w:rsidR="00285A36" w:rsidRDefault="00285A36">
            <w:pPr>
              <w:spacing w:before="150" w:after="210"/>
              <w:rPr>
                <w:rFonts w:ascii="Calibri" w:eastAsia="Times New Roman" w:hAnsi="Calibri" w:cs="Calibri"/>
                <w:color w:val="26364A"/>
                <w:sz w:val="17"/>
                <w:szCs w:val="17"/>
              </w:rPr>
            </w:pPr>
            <w:r>
              <w:rPr>
                <w:rStyle w:val="HTMLCode"/>
              </w:rPr>
              <w:t>NEW_STORY</w:t>
            </w:r>
            <w:r>
              <w:rPr>
                <w:rFonts w:ascii="Calibri" w:eastAsia="Times New Roman" w:hAnsi="Calibri" w:cs="Calibri"/>
                <w:color w:val="26364A"/>
                <w:sz w:val="17"/>
                <w:szCs w:val="17"/>
              </w:rPr>
              <w:t xml:space="preserve"> (default)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EB55A93" w14:textId="77777777" w:rsidR="00285A36" w:rsidRDefault="00285A36">
            <w:pPr>
              <w:spacing w:before="150" w:after="210"/>
              <w:rPr>
                <w:rFonts w:ascii="Calibri" w:eastAsia="Times New Roman" w:hAnsi="Calibri" w:cs="Calibri"/>
                <w:color w:val="26364A"/>
                <w:sz w:val="17"/>
                <w:szCs w:val="17"/>
              </w:rPr>
            </w:pPr>
            <w:r>
              <w:rPr>
                <w:rStyle w:val="HTMLCode"/>
              </w:rPr>
              <w:t>JIRA_RETRIEVAL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E607DA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 story never processed before.</w:t>
            </w:r>
          </w:p>
        </w:tc>
      </w:tr>
      <w:tr w:rsidR="000215CF" w14:paraId="37FE885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E67CE0B" w14:textId="77777777" w:rsidR="00285A36" w:rsidRDefault="00285A36">
            <w:pPr>
              <w:spacing w:before="150" w:after="210"/>
              <w:rPr>
                <w:rFonts w:ascii="Calibri" w:eastAsia="Times New Roman" w:hAnsi="Calibri" w:cs="Calibri"/>
                <w:color w:val="26364A"/>
                <w:sz w:val="17"/>
                <w:szCs w:val="17"/>
              </w:rPr>
            </w:pPr>
            <w:r>
              <w:rPr>
                <w:rStyle w:val="HTMLCode"/>
              </w:rPr>
              <w:t>TEST_STRATEGY_REVISION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F58516A" w14:textId="77777777" w:rsidR="00285A36" w:rsidRDefault="00285A36">
            <w:pPr>
              <w:spacing w:before="150" w:after="210"/>
              <w:rPr>
                <w:rFonts w:ascii="Calibri" w:eastAsia="Times New Roman" w:hAnsi="Calibri" w:cs="Calibri"/>
                <w:color w:val="26364A"/>
                <w:sz w:val="17"/>
                <w:szCs w:val="17"/>
              </w:rPr>
            </w:pPr>
            <w:r>
              <w:rPr>
                <w:rStyle w:val="HTMLCode"/>
              </w:rPr>
              <w:t>TEST_PLAN_GENERATION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A382C0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Approved requirements unchanged, but tests must change (most commonly </w:t>
            </w:r>
            <w:r>
              <w:rPr>
                <w:rStyle w:val="Strong"/>
                <w:rFonts w:ascii="Calibri" w:eastAsia="Times New Roman" w:hAnsi="Calibri" w:cs="Calibri"/>
                <w:sz w:val="17"/>
                <w:szCs w:val="17"/>
              </w:rPr>
              <w:t>adding API coverage</w:t>
            </w:r>
            <w:r>
              <w:rPr>
                <w:rFonts w:ascii="Calibri" w:eastAsia="Times New Roman" w:hAnsi="Calibri" w:cs="Calibri"/>
                <w:color w:val="26364A"/>
                <w:sz w:val="17"/>
                <w:szCs w:val="17"/>
              </w:rPr>
              <w:t xml:space="preserve"> to an already-automated story). Re-enters at Gate 2; Gate 1 is </w:t>
            </w:r>
            <w:r>
              <w:rPr>
                <w:rStyle w:val="Strong"/>
                <w:rFonts w:ascii="Calibri" w:eastAsia="Times New Roman" w:hAnsi="Calibri" w:cs="Calibri"/>
                <w:sz w:val="17"/>
                <w:szCs w:val="17"/>
              </w:rPr>
              <w:t>not</w:t>
            </w:r>
            <w:r>
              <w:rPr>
                <w:rFonts w:ascii="Calibri" w:eastAsia="Times New Roman" w:hAnsi="Calibri" w:cs="Calibri"/>
                <w:color w:val="26364A"/>
                <w:sz w:val="17"/>
                <w:szCs w:val="17"/>
              </w:rPr>
              <w:t xml:space="preserve"> re-run.</w:t>
            </w:r>
          </w:p>
        </w:tc>
      </w:tr>
    </w:tbl>
    <w:p w14:paraId="3AC19CD1" w14:textId="77777777" w:rsidR="00285A36" w:rsidRDefault="00285A36">
      <w:pPr>
        <w:pStyle w:val="NormalWeb"/>
        <w:rPr>
          <w:rFonts w:ascii="Calibri" w:hAnsi="Calibri" w:cs="Calibri"/>
          <w:color w:val="26364A"/>
          <w:sz w:val="20"/>
          <w:szCs w:val="20"/>
        </w:rPr>
      </w:pPr>
      <w:r>
        <w:rPr>
          <w:rStyle w:val="HTMLCode"/>
        </w:rPr>
        <w:t>TEST_STRATEGY_REVISION</w:t>
      </w:r>
      <w:r>
        <w:rPr>
          <w:rFonts w:ascii="Calibri" w:hAnsi="Calibri" w:cs="Calibri"/>
          <w:color w:val="26364A"/>
          <w:sz w:val="20"/>
          <w:szCs w:val="20"/>
        </w:rPr>
        <w:t xml:space="preserve"> reuses the same instance and </w:t>
      </w:r>
      <w:r>
        <w:rPr>
          <w:rStyle w:val="Strong"/>
          <w:rFonts w:ascii="Calibri" w:hAnsi="Calibri" w:cs="Calibri"/>
          <w:sz w:val="20"/>
          <w:szCs w:val="20"/>
        </w:rPr>
        <w:t>preserves prior evidence</w:t>
      </w:r>
      <w:r>
        <w:rPr>
          <w:rFonts w:ascii="Calibri" w:hAnsi="Calibri" w:cs="Calibri"/>
          <w:color w:val="26364A"/>
          <w:sz w:val="20"/>
          <w:szCs w:val="20"/>
        </w:rPr>
        <w:t xml:space="preserve"> first: it appends a </w:t>
      </w:r>
      <w:r>
        <w:rPr>
          <w:rStyle w:val="HTMLCode"/>
        </w:rPr>
        <w:t>WORKFLOW_RESTARTED</w:t>
      </w:r>
      <w:r>
        <w:rPr>
          <w:rFonts w:ascii="Calibri" w:hAnsi="Calibri" w:cs="Calibri"/>
          <w:color w:val="26364A"/>
          <w:sz w:val="20"/>
          <w:szCs w:val="20"/>
        </w:rPr>
        <w:t xml:space="preserve"> event and confirms the previous state is committed to version control before resetting. The revised plan is a new </w:t>
      </w:r>
      <w:r>
        <w:rPr>
          <w:rStyle w:val="HTMLCode"/>
        </w:rPr>
        <w:t>artifactVersion</w:t>
      </w:r>
      <w:r>
        <w:rPr>
          <w:rFonts w:ascii="Calibri" w:hAnsi="Calibri" w:cs="Calibri"/>
          <w:color w:val="26364A"/>
          <w:sz w:val="20"/>
          <w:szCs w:val="20"/>
        </w:rPr>
        <w:t xml:space="preserve"> of the same </w:t>
      </w:r>
      <w:r>
        <w:rPr>
          <w:rStyle w:val="HTMLCode"/>
        </w:rPr>
        <w:t>TP-ID</w:t>
      </w:r>
      <w:r>
        <w:rPr>
          <w:rFonts w:ascii="Calibri" w:hAnsi="Calibri" w:cs="Calibri"/>
          <w:color w:val="26364A"/>
          <w:sz w:val="20"/>
          <w:szCs w:val="20"/>
        </w:rPr>
        <w:t xml:space="preserve">, merged by </w:t>
      </w:r>
      <w:r>
        <w:rPr>
          <w:rStyle w:val="HTMLCode"/>
        </w:rPr>
        <w:t>testScenarioId</w:t>
      </w:r>
      <w:r>
        <w:rPr>
          <w:rFonts w:ascii="Calibri" w:hAnsi="Calibri" w:cs="Calibri"/>
          <w:color w:val="26364A"/>
          <w:sz w:val="20"/>
          <w:szCs w:val="20"/>
        </w:rPr>
        <w:t>; existing scenarios are preserved, new ones added; an added API scenario must not retire a UI scenario without explicit Gate 2 approval.</w:t>
      </w:r>
    </w:p>
    <w:p w14:paraId="30A9D9A4" w14:textId="77777777" w:rsidR="00285A36" w:rsidRDefault="00285A36">
      <w:pPr>
        <w:pStyle w:val="Heading3"/>
        <w:rPr>
          <w:rFonts w:ascii="Calibri" w:eastAsia="Times New Roman" w:hAnsi="Calibri" w:cs="Calibri"/>
        </w:rPr>
      </w:pPr>
      <w:r>
        <w:rPr>
          <w:rFonts w:ascii="Calibri" w:eastAsia="Times New Roman" w:hAnsi="Calibri" w:cs="Calibri"/>
        </w:rPr>
        <w:t>10.5 Read-Only Status Inspection</w:t>
      </w:r>
    </w:p>
    <w:p w14:paraId="7F0F28A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workflow:status   # summary of every workflow instance, no side effects</w:t>
      </w:r>
    </w:p>
    <w:p w14:paraId="03970109"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7DFE087E">
          <v:rect id="_x0000_i1036" style="width:0;height:1.5pt" o:hralign="center" o:hrstd="t" o:hr="t" fillcolor="#a0a0a0" stroked="f"/>
        </w:pict>
      </w:r>
    </w:p>
    <w:p w14:paraId="530F67A5" w14:textId="77777777" w:rsidR="00285A36" w:rsidRDefault="00285A36">
      <w:pPr>
        <w:pStyle w:val="Heading2"/>
        <w:rPr>
          <w:rFonts w:ascii="Calibri" w:eastAsia="Times New Roman" w:hAnsi="Calibri" w:cs="Calibri"/>
        </w:rPr>
      </w:pPr>
      <w:r>
        <w:rPr>
          <w:rFonts w:ascii="Calibri" w:eastAsia="Times New Roman" w:hAnsi="Calibri" w:cs="Calibri"/>
        </w:rPr>
        <w:t>11. Complete Agent &amp; Tooling Roster</w:t>
      </w:r>
    </w:p>
    <w:p w14:paraId="110819AF" w14:textId="77777777" w:rsidR="00285A36" w:rsidRDefault="00285A36">
      <w:pPr>
        <w:pStyle w:val="Heading3"/>
        <w:rPr>
          <w:rFonts w:ascii="Calibri" w:eastAsia="Times New Roman" w:hAnsi="Calibri" w:cs="Calibri"/>
        </w:rPr>
      </w:pPr>
      <w:r>
        <w:rPr>
          <w:rFonts w:ascii="Calibri" w:eastAsia="Times New Roman" w:hAnsi="Calibri" w:cs="Calibri"/>
        </w:rPr>
        <w:t>11.1 How the Agents Work, in One Picture</w:t>
      </w:r>
    </w:p>
    <w:p w14:paraId="7ECE01E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w:t>
      </w:r>
      <w:r>
        <w:rPr>
          <w:rStyle w:val="HTMLCode"/>
          <w:b/>
          <w:bCs/>
        </w:rPr>
        <w:t>sdd-workflow-orchestrator</w:t>
      </w:r>
      <w:r>
        <w:rPr>
          <w:rFonts w:ascii="Calibri" w:hAnsi="Calibri" w:cs="Calibri"/>
          <w:color w:val="26364A"/>
          <w:sz w:val="20"/>
          <w:szCs w:val="20"/>
        </w:rPr>
        <w:t xml:space="preserve"> is the only agent that owns workflow state. It reads the durable instance file, runs </w:t>
      </w:r>
      <w:r>
        <w:rPr>
          <w:rStyle w:val="Strong"/>
          <w:rFonts w:ascii="Calibri" w:hAnsi="Calibri" w:cs="Calibri"/>
          <w:sz w:val="20"/>
          <w:szCs w:val="20"/>
        </w:rPr>
        <w:t>exactly one stage</w:t>
      </w:r>
      <w:r>
        <w:rPr>
          <w:rFonts w:ascii="Calibri" w:hAnsi="Calibri" w:cs="Calibri"/>
          <w:color w:val="26364A"/>
          <w:sz w:val="20"/>
          <w:szCs w:val="20"/>
        </w:rPr>
        <w:t>, delegates that stage to a specialist agent when one exists, persists the result, and halts at the next gate. No agent jumps ahead, and no agent invents what a specialist agent hasn't produced.</w:t>
      </w:r>
    </w:p>
    <w:p w14:paraId="402BBEA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flowchart LR</w:t>
      </w:r>
    </w:p>
    <w:p w14:paraId="693DEE4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QE[QE Engineer in Copilot Chat] --&gt;|"Start / continue workflow for &lt;STORY&gt;"| ORC[sdd-workflow-orchestrator]</w:t>
      </w:r>
    </w:p>
    <w:p w14:paraId="07EBCD7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 --&gt;|JIRA_RETRIEVAL...AC_REVIEW_PACKAGE| FA[jira-requirement-analysis\n Functional Analysis Agent]</w:t>
      </w:r>
    </w:p>
    <w:p w14:paraId="7C35879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 --&gt;|OPENSPEC_GENERATION / ARCHIVE| OS[OpenSpec agent]</w:t>
      </w:r>
    </w:p>
    <w:p w14:paraId="2C9EE13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 --&gt;|TEST_PLAN_GENERATION...EXECUTION| ORC</w:t>
      </w:r>
    </w:p>
    <w:p w14:paraId="66334B3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 --&gt;|failed run| BA[bug-analyzer]</w:t>
      </w:r>
    </w:p>
    <w:p w14:paraId="58D901A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BA --&gt;|locator suspect| GLH[governed-locator-healer]</w:t>
      </w:r>
    </w:p>
    <w:p w14:paraId="18203B0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FA --&gt; ORC</w:t>
      </w:r>
    </w:p>
    <w:p w14:paraId="2784741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OS --&gt; ORC</w:t>
      </w:r>
    </w:p>
    <w:p w14:paraId="1F65C72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GLH --&gt; ORC</w:t>
      </w:r>
    </w:p>
    <w:p w14:paraId="1E962399" w14:textId="77777777" w:rsidR="00285A36" w:rsidRDefault="00285A36">
      <w:pPr>
        <w:pStyle w:val="Heading3"/>
        <w:rPr>
          <w:rFonts w:ascii="Calibri" w:eastAsia="Times New Roman" w:hAnsi="Calibri" w:cs="Calibri"/>
        </w:rPr>
      </w:pPr>
      <w:r>
        <w:rPr>
          <w:rFonts w:ascii="Calibri" w:eastAsia="Times New Roman" w:hAnsi="Calibri" w:cs="Calibri"/>
        </w:rPr>
        <w:t xml:space="preserve">11.2 The Functional Analysis Agent — </w:t>
      </w:r>
      <w:r>
        <w:rPr>
          <w:rStyle w:val="HTMLCode"/>
        </w:rPr>
        <w:t>jira-requirement-analysis</w:t>
      </w:r>
    </w:p>
    <w:p w14:paraId="00E064C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This is the agent QE meets first on every new story:</w:t>
      </w:r>
    </w:p>
    <w:p w14:paraId="3B87B32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Retrieves the Jira issue through the official Atlassian MCP (never guessing at description or ACs).</w:t>
      </w:r>
    </w:p>
    <w:p w14:paraId="5FF0151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Preserves the raw snapshot verbatim in </w:t>
      </w:r>
      <w:r>
        <w:rPr>
          <w:rStyle w:val="HTMLCode"/>
        </w:rPr>
        <w:t>requirements/raw/&lt;STORY&gt;.json</w:t>
      </w:r>
      <w:r>
        <w:rPr>
          <w:rFonts w:ascii="Calibri" w:hAnsi="Calibri" w:cs="Calibri"/>
          <w:color w:val="26364A"/>
          <w:sz w:val="20"/>
          <w:szCs w:val="20"/>
        </w:rPr>
        <w:t>.</w:t>
      </w:r>
    </w:p>
    <w:p w14:paraId="1864F9D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Normalizes requirement statements into stable </w:t>
      </w:r>
      <w:r>
        <w:rPr>
          <w:rStyle w:val="HTMLCode"/>
        </w:rPr>
        <w:t>REQ-*</w:t>
      </w:r>
      <w:r>
        <w:rPr>
          <w:rFonts w:ascii="Calibri" w:hAnsi="Calibri" w:cs="Calibri"/>
          <w:color w:val="26364A"/>
          <w:sz w:val="20"/>
          <w:szCs w:val="20"/>
        </w:rPr>
        <w:t xml:space="preserve"> IDs.</w:t>
      </w:r>
    </w:p>
    <w:p w14:paraId="74D10CE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Extracts acceptance criteria verbatim as </w:t>
      </w:r>
      <w:r>
        <w:rPr>
          <w:rStyle w:val="HTMLCode"/>
        </w:rPr>
        <w:t>AC-*</w:t>
      </w:r>
      <w:r>
        <w:rPr>
          <w:rFonts w:ascii="Calibri" w:hAnsi="Calibri" w:cs="Calibri"/>
          <w:color w:val="26364A"/>
          <w:sz w:val="20"/>
          <w:szCs w:val="20"/>
        </w:rPr>
        <w:t>.</w:t>
      </w:r>
    </w:p>
    <w:p w14:paraId="12E8364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Proposes additional criteria </w:t>
      </w:r>
      <w:r>
        <w:rPr>
          <w:rStyle w:val="Strong"/>
          <w:rFonts w:ascii="Calibri" w:hAnsi="Calibri" w:cs="Calibri"/>
          <w:sz w:val="20"/>
          <w:szCs w:val="20"/>
        </w:rPr>
        <w:t>only</w:t>
      </w:r>
      <w:r>
        <w:rPr>
          <w:rFonts w:ascii="Calibri" w:hAnsi="Calibri" w:cs="Calibri"/>
          <w:color w:val="26364A"/>
          <w:sz w:val="20"/>
          <w:szCs w:val="20"/>
        </w:rPr>
        <w:t xml:space="preserve"> with explicit, justified rationales (</w:t>
      </w:r>
      <w:r>
        <w:rPr>
          <w:rStyle w:val="HTMLCode"/>
        </w:rPr>
        <w:t>PROPOSED_BY_REQUIREMENT_ANALYSIS</w:t>
      </w:r>
      <w:r>
        <w:rPr>
          <w:rFonts w:ascii="Calibri" w:hAnsi="Calibri" w:cs="Calibri"/>
          <w:color w:val="26364A"/>
          <w:sz w:val="20"/>
          <w:szCs w:val="20"/>
        </w:rPr>
        <w:t>).</w:t>
      </w:r>
    </w:p>
    <w:p w14:paraId="71765B1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Raises an </w:t>
      </w:r>
      <w:r>
        <w:rPr>
          <w:rStyle w:val="HTMLCode"/>
        </w:rPr>
        <w:t>AMB-*</w:t>
      </w:r>
      <w:r>
        <w:rPr>
          <w:rFonts w:ascii="Calibri" w:hAnsi="Calibri" w:cs="Calibri"/>
          <w:color w:val="26364A"/>
          <w:sz w:val="20"/>
          <w:szCs w:val="20"/>
        </w:rPr>
        <w:t xml:space="preserve"> for every missing business rule or contradiction.</w:t>
      </w:r>
    </w:p>
    <w:p w14:paraId="649073E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Stops at Gate 1</w:t>
      </w:r>
      <w:r>
        <w:rPr>
          <w:rFonts w:ascii="Calibri" w:hAnsi="Calibri" w:cs="Calibri"/>
          <w:color w:val="26364A"/>
          <w:sz w:val="20"/>
          <w:szCs w:val="20"/>
        </w:rPr>
        <w:t xml:space="preserve"> — it never approves its own extraction and never generates tests.</w:t>
      </w:r>
    </w:p>
    <w:p w14:paraId="14BACE11" w14:textId="77777777" w:rsidR="00285A36" w:rsidRDefault="00285A36">
      <w:pPr>
        <w:pStyle w:val="Heading3"/>
        <w:rPr>
          <w:rFonts w:ascii="Calibri" w:eastAsia="Times New Roman" w:hAnsi="Calibri" w:cs="Calibri"/>
        </w:rPr>
      </w:pPr>
      <w:r>
        <w:rPr>
          <w:rFonts w:ascii="Calibri" w:eastAsia="Times New Roman" w:hAnsi="Calibri" w:cs="Calibri"/>
        </w:rPr>
        <w:t xml:space="preserve">11.3 The Test-Case Generation Stage — </w:t>
      </w:r>
      <w:r>
        <w:rPr>
          <w:rStyle w:val="HTMLCode"/>
        </w:rPr>
        <w:t>TEST_PLAN_GENERATION</w:t>
      </w:r>
    </w:p>
    <w:p w14:paraId="5D802CA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Test-case generation is a stage the </w:t>
      </w:r>
      <w:r>
        <w:rPr>
          <w:rStyle w:val="HTMLCode"/>
        </w:rPr>
        <w:t>sdd-workflow-orchestrator</w:t>
      </w:r>
      <w:r>
        <w:rPr>
          <w:rFonts w:ascii="Calibri" w:hAnsi="Calibri" w:cs="Calibri"/>
          <w:color w:val="26364A"/>
          <w:sz w:val="20"/>
          <w:szCs w:val="20"/>
        </w:rPr>
        <w:t xml:space="preserve"> performs itself once Gate 1 is signed:</w:t>
      </w:r>
    </w:p>
    <w:p w14:paraId="193DF1A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Authors </w:t>
      </w:r>
      <w:r>
        <w:rPr>
          <w:rStyle w:val="HTMLCode"/>
        </w:rPr>
        <w:t>TS-*</w:t>
      </w:r>
      <w:r>
        <w:rPr>
          <w:rFonts w:ascii="Calibri" w:hAnsi="Calibri" w:cs="Calibri"/>
          <w:color w:val="26364A"/>
          <w:sz w:val="20"/>
          <w:szCs w:val="20"/>
        </w:rPr>
        <w:t xml:space="preserve"> business scenarios mapping to approved ACs.</w:t>
      </w:r>
    </w:p>
    <w:p w14:paraId="786BD46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Assigns interface types (</w:t>
      </w:r>
      <w:r>
        <w:rPr>
          <w:rStyle w:val="HTMLCode"/>
        </w:rPr>
        <w:t>UI</w:t>
      </w:r>
      <w:r>
        <w:rPr>
          <w:rFonts w:ascii="Calibri" w:hAnsi="Calibri" w:cs="Calibri"/>
          <w:color w:val="26364A"/>
          <w:sz w:val="20"/>
          <w:szCs w:val="20"/>
        </w:rPr>
        <w:t xml:space="preserve">, </w:t>
      </w:r>
      <w:r>
        <w:rPr>
          <w:rStyle w:val="HTMLCode"/>
        </w:rPr>
        <w:t>API</w:t>
      </w:r>
      <w:r>
        <w:rPr>
          <w:rFonts w:ascii="Calibri" w:hAnsi="Calibri" w:cs="Calibri"/>
          <w:color w:val="26364A"/>
          <w:sz w:val="20"/>
          <w:szCs w:val="20"/>
        </w:rPr>
        <w:t xml:space="preserve">, </w:t>
      </w:r>
      <w:r>
        <w:rPr>
          <w:rStyle w:val="HTMLCode"/>
        </w:rPr>
        <w:t>HYBRID</w:t>
      </w:r>
      <w:r>
        <w:rPr>
          <w:rFonts w:ascii="Calibri" w:hAnsi="Calibri" w:cs="Calibri"/>
          <w:color w:val="26364A"/>
          <w:sz w:val="20"/>
          <w:szCs w:val="20"/>
        </w:rPr>
        <w:t xml:space="preserve">, </w:t>
      </w:r>
      <w:r>
        <w:rPr>
          <w:rStyle w:val="HTMLCode"/>
        </w:rPr>
        <w:t>MANUAL_ONLY</w:t>
      </w:r>
      <w:r>
        <w:rPr>
          <w:rFonts w:ascii="Calibri" w:hAnsi="Calibri" w:cs="Calibri"/>
          <w:color w:val="26364A"/>
          <w:sz w:val="20"/>
          <w:szCs w:val="20"/>
        </w:rPr>
        <w:t>).</w:t>
      </w:r>
    </w:p>
    <w:p w14:paraId="5BC14E1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Attaches API contracts where required and verifies shape hashes.</w:t>
      </w:r>
    </w:p>
    <w:p w14:paraId="21DE73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Proposes cross-story reuse (</w:t>
      </w:r>
      <w:r>
        <w:rPr>
          <w:rStyle w:val="HTMLCode"/>
        </w:rPr>
        <w:t>reuseSource</w:t>
      </w:r>
      <w:r>
        <w:rPr>
          <w:rFonts w:ascii="Calibri" w:hAnsi="Calibri" w:cs="Calibri"/>
          <w:color w:val="26364A"/>
          <w:sz w:val="20"/>
          <w:szCs w:val="20"/>
        </w:rPr>
        <w:t>) when equivalent coverage exists in another story.</w:t>
      </w:r>
    </w:p>
    <w:p w14:paraId="6DFDC0C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Generic </w:t>
      </w:r>
      <w:r>
        <w:rPr>
          <w:rStyle w:val="HTMLCode"/>
        </w:rPr>
        <w:t>playwright-test-planner</w:t>
      </w:r>
      <w:r>
        <w:rPr>
          <w:rFonts w:ascii="Calibri" w:hAnsi="Calibri" w:cs="Calibri"/>
          <w:color w:val="26364A"/>
          <w:sz w:val="20"/>
          <w:szCs w:val="20"/>
        </w:rPr>
        <w:t xml:space="preserve"> and </w:t>
      </w:r>
      <w:r>
        <w:rPr>
          <w:rStyle w:val="HTMLCode"/>
        </w:rPr>
        <w:t>playwright-test-generator</w:t>
      </w:r>
      <w:r>
        <w:rPr>
          <w:rFonts w:ascii="Calibri" w:hAnsi="Calibri" w:cs="Calibri"/>
          <w:color w:val="26364A"/>
          <w:sz w:val="20"/>
          <w:szCs w:val="20"/>
        </w:rPr>
        <w:t xml:space="preserve"> sub-agents are tool-provided</w:t>
      </w:r>
    </w:p>
    <w:p w14:paraId="3AD8AED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and remain available for scratchpad exploration, but are </w:t>
      </w:r>
      <w:r>
        <w:rPr>
          <w:rStyle w:val="Strong"/>
          <w:rFonts w:ascii="Calibri" w:hAnsi="Calibri" w:cs="Calibri"/>
          <w:sz w:val="20"/>
          <w:szCs w:val="20"/>
        </w:rPr>
        <w:t>never invoked</w:t>
      </w:r>
      <w:r>
        <w:rPr>
          <w:rFonts w:ascii="Calibri" w:hAnsi="Calibri" w:cs="Calibri"/>
          <w:color w:val="26364A"/>
          <w:sz w:val="20"/>
          <w:szCs w:val="20"/>
        </w:rPr>
        <w:t xml:space="preserve"> by the governed workflow.</w:t>
      </w:r>
    </w:p>
    <w:p w14:paraId="25B92CC7" w14:textId="77777777" w:rsidR="00285A36" w:rsidRDefault="00285A36">
      <w:pPr>
        <w:pStyle w:val="Heading3"/>
        <w:rPr>
          <w:rFonts w:ascii="Calibri" w:eastAsia="Times New Roman" w:hAnsi="Calibri" w:cs="Calibri"/>
        </w:rPr>
      </w:pPr>
      <w:r>
        <w:rPr>
          <w:rFonts w:ascii="Calibri" w:eastAsia="Times New Roman" w:hAnsi="Calibri" w:cs="Calibri"/>
        </w:rPr>
        <w:t>11.4 Full Agent Inventory</w:t>
      </w:r>
    </w:p>
    <w:tbl>
      <w:tblPr>
        <w:tblW w:w="5000" w:type="pct"/>
        <w:tblCellMar>
          <w:top w:w="15" w:type="dxa"/>
          <w:left w:w="15" w:type="dxa"/>
          <w:bottom w:w="15" w:type="dxa"/>
          <w:right w:w="15" w:type="dxa"/>
        </w:tblCellMar>
        <w:tblLook w:val="04A0" w:firstRow="1" w:lastRow="0" w:firstColumn="1" w:lastColumn="0" w:noHBand="0" w:noVBand="1"/>
      </w:tblPr>
      <w:tblGrid>
        <w:gridCol w:w="1584"/>
        <w:gridCol w:w="4626"/>
        <w:gridCol w:w="3134"/>
      </w:tblGrid>
      <w:tr w:rsidR="000215CF" w14:paraId="4AC2B255"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BF795A0"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Agent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433F1F7"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Role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07D67E94"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When QE sees it</w:t>
            </w:r>
          </w:p>
        </w:tc>
      </w:tr>
      <w:tr w:rsidR="000215CF" w14:paraId="26454CE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A40340F" w14:textId="77777777" w:rsidR="00285A36" w:rsidRDefault="00285A36">
            <w:pPr>
              <w:spacing w:before="150" w:after="210"/>
              <w:rPr>
                <w:rFonts w:ascii="Calibri" w:eastAsia="Times New Roman" w:hAnsi="Calibri" w:cs="Calibri"/>
                <w:color w:val="26364A"/>
                <w:sz w:val="17"/>
                <w:szCs w:val="17"/>
              </w:rPr>
            </w:pPr>
            <w:r>
              <w:rPr>
                <w:rStyle w:val="HTMLCode"/>
              </w:rPr>
              <w:t>sdd-workflow-orchestrator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C19DA5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Owns state, stage sequencing, gates, and drives Playwright MCP directly at </w:t>
            </w:r>
            <w:r>
              <w:rPr>
                <w:rStyle w:val="HTMLCode"/>
              </w:rPr>
              <w:t>PLAYWRIGHT_VALIDATION</w:t>
            </w:r>
            <w:r>
              <w:rPr>
                <w:rFonts w:ascii="Calibri" w:eastAsia="Times New Roman" w:hAnsi="Calibri" w:cs="Calibri"/>
                <w:color w:val="26364A"/>
                <w:sz w:val="17"/>
                <w:szCs w:val="17"/>
              </w:rPr>
              <w:t>/</w:t>
            </w:r>
            <w:r>
              <w:rPr>
                <w:rStyle w:val="HTMLCode"/>
              </w:rPr>
              <w:t>IMPLEMENTATION</w:t>
            </w:r>
            <w:r>
              <w:rPr>
                <w:rFonts w:ascii="Calibri" w:eastAsia="Times New Roman" w:hAnsi="Calibri" w:cs="Calibri"/>
                <w:color w:val="26364A"/>
                <w:sz w:val="17"/>
                <w:szCs w:val="17"/>
              </w:rPr>
              <w: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6DB4DD3"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Every stage of every story.</w:t>
            </w:r>
          </w:p>
        </w:tc>
      </w:tr>
      <w:tr w:rsidR="000215CF" w14:paraId="6BD51C7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BA4FF8E"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3ECD42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Functional analysis — extracts verbatim ACs, proposes edge criteria, flags ambiguities.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94001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Stages 1–4, always halts at Gate 1.</w:t>
            </w:r>
          </w:p>
        </w:tc>
      </w:tr>
      <w:tr w:rsidR="000215CF" w14:paraId="4EC4216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9B30462" w14:textId="77777777" w:rsidR="00285A36" w:rsidRDefault="00285A36">
            <w:pPr>
              <w:spacing w:before="150" w:after="210"/>
              <w:rPr>
                <w:rFonts w:ascii="Calibri" w:eastAsia="Times New Roman" w:hAnsi="Calibri" w:cs="Calibri"/>
                <w:color w:val="26364A"/>
                <w:sz w:val="17"/>
                <w:szCs w:val="17"/>
              </w:rPr>
            </w:pPr>
            <w:r>
              <w:rPr>
                <w:rStyle w:val="HTMLCode"/>
              </w:rPr>
              <w:t>OpenSpec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3BC122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Drafts, validates, and archives the delta spec and living spec.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1100608" w14:textId="77777777" w:rsidR="00285A36" w:rsidRDefault="00285A36">
            <w:pPr>
              <w:spacing w:before="150" w:after="210"/>
              <w:rPr>
                <w:rFonts w:ascii="Calibri" w:eastAsia="Times New Roman" w:hAnsi="Calibri" w:cs="Calibri"/>
                <w:color w:val="26364A"/>
                <w:sz w:val="17"/>
                <w:szCs w:val="17"/>
              </w:rPr>
            </w:pPr>
            <w:r>
              <w:rPr>
                <w:rStyle w:val="HTMLCode"/>
              </w:rPr>
              <w:t>OPENSPEC_GENERATION</w:t>
            </w:r>
            <w:r>
              <w:rPr>
                <w:rFonts w:ascii="Calibri" w:eastAsia="Times New Roman" w:hAnsi="Calibri" w:cs="Calibri"/>
                <w:color w:val="26364A"/>
                <w:sz w:val="17"/>
                <w:szCs w:val="17"/>
              </w:rPr>
              <w:t xml:space="preserve">, </w:t>
            </w:r>
            <w:r>
              <w:rPr>
                <w:rStyle w:val="HTMLCode"/>
              </w:rPr>
              <w:t>OPENSPEC_ARCHIVE</w:t>
            </w:r>
            <w:r>
              <w:rPr>
                <w:rFonts w:ascii="Calibri" w:eastAsia="Times New Roman" w:hAnsi="Calibri" w:cs="Calibri"/>
                <w:color w:val="26364A"/>
                <w:sz w:val="17"/>
                <w:szCs w:val="17"/>
              </w:rPr>
              <w:t>.</w:t>
            </w:r>
          </w:p>
        </w:tc>
      </w:tr>
      <w:tr w:rsidR="000215CF" w14:paraId="412EC2E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542EEC5" w14:textId="77777777" w:rsidR="00285A36" w:rsidRDefault="00285A36">
            <w:pPr>
              <w:spacing w:before="150" w:after="210"/>
              <w:rPr>
                <w:rFonts w:ascii="Calibri" w:eastAsia="Times New Roman" w:hAnsi="Calibri" w:cs="Calibri"/>
                <w:color w:val="26364A"/>
                <w:sz w:val="17"/>
                <w:szCs w:val="17"/>
              </w:rPr>
            </w:pPr>
            <w:r>
              <w:rPr>
                <w:rStyle w:val="HTMLCode"/>
              </w:rPr>
              <w:t>bug-analyzer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3CEE0C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Triages failed executions, classifies failures into 7 categories, drafts defects, and files Jira tickets upon human confirmation.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292B4C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Any red run at </w:t>
            </w:r>
            <w:r>
              <w:rPr>
                <w:rStyle w:val="HTMLCode"/>
              </w:rPr>
              <w:t>FAILURE_TRIAGE</w:t>
            </w:r>
            <w:r>
              <w:rPr>
                <w:rFonts w:ascii="Calibri" w:eastAsia="Times New Roman" w:hAnsi="Calibri" w:cs="Calibri"/>
                <w:color w:val="26364A"/>
                <w:sz w:val="17"/>
                <w:szCs w:val="17"/>
              </w:rPr>
              <w:t>/</w:t>
            </w:r>
            <w:r>
              <w:rPr>
                <w:rStyle w:val="HTMLCode"/>
              </w:rPr>
              <w:t>BUG_REPORTING</w:t>
            </w:r>
            <w:r>
              <w:rPr>
                <w:rFonts w:ascii="Calibri" w:eastAsia="Times New Roman" w:hAnsi="Calibri" w:cs="Calibri"/>
                <w:color w:val="26364A"/>
                <w:sz w:val="17"/>
                <w:szCs w:val="17"/>
              </w:rPr>
              <w:t>.</w:t>
            </w:r>
          </w:p>
        </w:tc>
      </w:tr>
      <w:tr w:rsidR="000215CF" w14:paraId="6BC476E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9F84574" w14:textId="77777777" w:rsidR="00285A36" w:rsidRDefault="00285A36">
            <w:pPr>
              <w:spacing w:before="150" w:after="210"/>
              <w:rPr>
                <w:rFonts w:ascii="Calibri" w:eastAsia="Times New Roman" w:hAnsi="Calibri" w:cs="Calibri"/>
                <w:color w:val="26364A"/>
                <w:sz w:val="17"/>
                <w:szCs w:val="17"/>
              </w:rPr>
            </w:pPr>
            <w:r>
              <w:rPr>
                <w:rStyle w:val="HTMLCode"/>
              </w:rPr>
              <w:t>governed-locator-healer</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48D40B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Governed locator repair in page objects; capped at exactly two attempts.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9F7A011" w14:textId="77777777" w:rsidR="00285A36" w:rsidRDefault="00285A36">
            <w:pPr>
              <w:spacing w:before="150" w:after="210"/>
              <w:rPr>
                <w:rFonts w:ascii="Calibri" w:eastAsia="Times New Roman" w:hAnsi="Calibri" w:cs="Calibri"/>
                <w:color w:val="26364A"/>
                <w:sz w:val="17"/>
                <w:szCs w:val="17"/>
              </w:rPr>
            </w:pPr>
            <w:r>
              <w:rPr>
                <w:rStyle w:val="HTMLCode"/>
              </w:rPr>
              <w:t>LOCATOR_HEALING</w:t>
            </w:r>
            <w:r>
              <w:rPr>
                <w:rFonts w:ascii="Calibri" w:eastAsia="Times New Roman" w:hAnsi="Calibri" w:cs="Calibri"/>
                <w:color w:val="26364A"/>
                <w:sz w:val="17"/>
                <w:szCs w:val="17"/>
              </w:rPr>
              <w:t>.</w:t>
            </w:r>
          </w:p>
        </w:tc>
      </w:tr>
      <w:tr w:rsidR="000215CF" w14:paraId="154A434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B11733F" w14:textId="77777777" w:rsidR="00285A36" w:rsidRDefault="00285A36">
            <w:pPr>
              <w:spacing w:before="150" w:after="210"/>
              <w:rPr>
                <w:rFonts w:ascii="Calibri" w:eastAsia="Times New Roman" w:hAnsi="Calibri" w:cs="Calibri"/>
                <w:color w:val="26364A"/>
                <w:sz w:val="17"/>
                <w:szCs w:val="17"/>
              </w:rPr>
            </w:pPr>
            <w:r>
              <w:rPr>
                <w:rStyle w:val="HTMLCode"/>
              </w:rPr>
              <w:t>Explore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77F2C1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Fast, read-only codebase Q&amp;A. Safe to call anytime for research without state side-effects.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4CBB0C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Whenever you need quick answers.</w:t>
            </w:r>
          </w:p>
        </w:tc>
      </w:tr>
    </w:tbl>
    <w:p w14:paraId="5D04957F" w14:textId="77777777" w:rsidR="00285A36" w:rsidRDefault="00285A36">
      <w:pPr>
        <w:pStyle w:val="Heading3"/>
        <w:rPr>
          <w:rFonts w:ascii="Calibri" w:eastAsia="Times New Roman" w:hAnsi="Calibri" w:cs="Calibri"/>
        </w:rPr>
      </w:pPr>
      <w:r>
        <w:rPr>
          <w:rFonts w:ascii="Calibri" w:eastAsia="Times New Roman" w:hAnsi="Calibri" w:cs="Calibri"/>
        </w:rPr>
        <w:t>11.5 Skills Inventory</w:t>
      </w:r>
    </w:p>
    <w:p w14:paraId="13E80FA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Skills are reusable, prompt-driven playbooks with strict tool and behavioral constraints:</w:t>
      </w:r>
    </w:p>
    <w:tbl>
      <w:tblPr>
        <w:tblW w:w="5000" w:type="pct"/>
        <w:tblCellMar>
          <w:top w:w="15" w:type="dxa"/>
          <w:left w:w="15" w:type="dxa"/>
          <w:bottom w:w="15" w:type="dxa"/>
          <w:right w:w="15" w:type="dxa"/>
        </w:tblCellMar>
        <w:tblLook w:val="04A0" w:firstRow="1" w:lastRow="0" w:firstColumn="1" w:lastColumn="0" w:noHBand="0" w:noVBand="1"/>
      </w:tblPr>
      <w:tblGrid>
        <w:gridCol w:w="2443"/>
        <w:gridCol w:w="6901"/>
      </w:tblGrid>
      <w:tr w:rsidR="000215CF" w14:paraId="55778CC0"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8ACCCA3"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Skill</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28335CB0"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Purpose</w:t>
            </w:r>
          </w:p>
        </w:tc>
      </w:tr>
      <w:tr w:rsidR="000215CF" w14:paraId="247B4CC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65F8028" w14:textId="77777777" w:rsidR="00285A36" w:rsidRDefault="00285A36">
            <w:pPr>
              <w:spacing w:before="150" w:after="210"/>
              <w:rPr>
                <w:rFonts w:ascii="Calibri" w:eastAsia="Times New Roman" w:hAnsi="Calibri" w:cs="Calibri"/>
                <w:color w:val="26364A"/>
                <w:sz w:val="17"/>
                <w:szCs w:val="17"/>
              </w:rPr>
            </w:pPr>
            <w:r>
              <w:rPr>
                <w:rStyle w:val="HTMLCode"/>
              </w:rPr>
              <w:t>openspec-propose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8C479A3"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Draft a complete new OpenSpec change (proposal + design + specs + tasks) in one step.</w:t>
            </w:r>
          </w:p>
        </w:tc>
      </w:tr>
      <w:tr w:rsidR="000215CF" w14:paraId="371108DF"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93CBA12" w14:textId="77777777" w:rsidR="00285A36" w:rsidRDefault="00285A36">
            <w:pPr>
              <w:spacing w:before="150" w:after="210"/>
              <w:rPr>
                <w:rFonts w:ascii="Calibri" w:eastAsia="Times New Roman" w:hAnsi="Calibri" w:cs="Calibri"/>
                <w:color w:val="26364A"/>
                <w:sz w:val="17"/>
                <w:szCs w:val="17"/>
              </w:rPr>
            </w:pPr>
            <w:r>
              <w:rPr>
                <w:rStyle w:val="HTMLCode"/>
              </w:rPr>
              <w:t>openspec-apply-change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9BB073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Work through an OpenSpec change's task list during implementation.</w:t>
            </w:r>
          </w:p>
        </w:tc>
      </w:tr>
      <w:tr w:rsidR="000215CF" w14:paraId="7FCD2DD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38E33D2" w14:textId="77777777" w:rsidR="00285A36" w:rsidRDefault="00285A36">
            <w:pPr>
              <w:spacing w:before="150" w:after="210"/>
              <w:rPr>
                <w:rFonts w:ascii="Calibri" w:eastAsia="Times New Roman" w:hAnsi="Calibri" w:cs="Calibri"/>
                <w:color w:val="26364A"/>
                <w:sz w:val="17"/>
                <w:szCs w:val="17"/>
              </w:rPr>
            </w:pPr>
            <w:r>
              <w:rPr>
                <w:rStyle w:val="HTMLCode"/>
              </w:rPr>
              <w:t>openspec-update-change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166CCD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Revise an existing change's planning artifacts and keep them coherent.</w:t>
            </w:r>
          </w:p>
        </w:tc>
      </w:tr>
      <w:tr w:rsidR="000215CF" w14:paraId="5440C11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D658EB6" w14:textId="77777777" w:rsidR="00285A36" w:rsidRDefault="00285A36">
            <w:pPr>
              <w:spacing w:before="150" w:after="210"/>
              <w:rPr>
                <w:rFonts w:ascii="Calibri" w:eastAsia="Times New Roman" w:hAnsi="Calibri" w:cs="Calibri"/>
                <w:color w:val="26364A"/>
                <w:sz w:val="17"/>
                <w:szCs w:val="17"/>
              </w:rPr>
            </w:pPr>
            <w:r>
              <w:rPr>
                <w:rStyle w:val="HTMLCode"/>
              </w:rPr>
              <w:t>openspec-sync-specs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C20E01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Fold an approved delta spec into the main living specs without archiving.</w:t>
            </w:r>
          </w:p>
        </w:tc>
      </w:tr>
      <w:tr w:rsidR="000215CF" w14:paraId="21C38C4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33BA1A9" w14:textId="77777777" w:rsidR="00285A36" w:rsidRDefault="00285A36">
            <w:pPr>
              <w:spacing w:before="150" w:after="210"/>
              <w:rPr>
                <w:rFonts w:ascii="Calibri" w:eastAsia="Times New Roman" w:hAnsi="Calibri" w:cs="Calibri"/>
                <w:color w:val="26364A"/>
                <w:sz w:val="17"/>
                <w:szCs w:val="17"/>
              </w:rPr>
            </w:pPr>
            <w:r>
              <w:rPr>
                <w:rStyle w:val="HTMLCode"/>
              </w:rPr>
              <w:t>openspec-archive-change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1B5AD3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Finalize and archive a completed change into the living specification.</w:t>
            </w:r>
          </w:p>
        </w:tc>
      </w:tr>
      <w:tr w:rsidR="000215CF" w14:paraId="5BC4147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5EA0D9C" w14:textId="77777777" w:rsidR="00285A36" w:rsidRDefault="00285A36">
            <w:pPr>
              <w:spacing w:before="150" w:after="210"/>
              <w:rPr>
                <w:rFonts w:ascii="Calibri" w:eastAsia="Times New Roman" w:hAnsi="Calibri" w:cs="Calibri"/>
                <w:color w:val="26364A"/>
                <w:sz w:val="17"/>
                <w:szCs w:val="17"/>
              </w:rPr>
            </w:pPr>
            <w:r>
              <w:rPr>
                <w:rStyle w:val="HTMLCode"/>
              </w:rPr>
              <w:t>openspec-explore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F18F6E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Thinking-partner mode for exploring architecture or requirements before proposing a change.</w:t>
            </w:r>
          </w:p>
        </w:tc>
      </w:tr>
      <w:tr w:rsidR="000215CF" w14:paraId="71D2AD4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C5112D0" w14:textId="77777777" w:rsidR="00285A36" w:rsidRDefault="00285A36">
            <w:pPr>
              <w:spacing w:before="150" w:after="210"/>
              <w:rPr>
                <w:rFonts w:ascii="Calibri" w:eastAsia="Times New Roman" w:hAnsi="Calibri" w:cs="Calibri"/>
                <w:color w:val="26364A"/>
                <w:sz w:val="17"/>
                <w:szCs w:val="17"/>
              </w:rPr>
            </w:pPr>
            <w:r>
              <w:rPr>
                <w:rStyle w:val="HTMLCode"/>
              </w:rPr>
              <w:t>playwright-mcp-validate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D4B6E4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Drive Playwright MCP against the live app to replace placeholders with verified locators/contracts.</w:t>
            </w:r>
          </w:p>
        </w:tc>
      </w:tr>
      <w:tr w:rsidR="000215CF" w14:paraId="4865D99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A4D5C13" w14:textId="77777777" w:rsidR="00285A36" w:rsidRDefault="00285A36">
            <w:pPr>
              <w:spacing w:before="150" w:after="210"/>
              <w:rPr>
                <w:rFonts w:ascii="Calibri" w:eastAsia="Times New Roman" w:hAnsi="Calibri" w:cs="Calibri"/>
                <w:color w:val="26364A"/>
                <w:sz w:val="17"/>
                <w:szCs w:val="17"/>
              </w:rPr>
            </w:pPr>
            <w:r>
              <w:rPr>
                <w:rStyle w:val="HTMLCode"/>
              </w:rPr>
              <w:t>blocker-escalation-note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4D2071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Turn a recorded </w:t>
            </w:r>
            <w:r>
              <w:rPr>
                <w:rStyle w:val="HTMLCode"/>
              </w:rPr>
              <w:t>BLOCKER-*</w:t>
            </w:r>
            <w:r>
              <w:rPr>
                <w:rFonts w:ascii="Calibri" w:eastAsia="Times New Roman" w:hAnsi="Calibri" w:cs="Calibri"/>
                <w:color w:val="26364A"/>
                <w:sz w:val="17"/>
                <w:szCs w:val="17"/>
              </w:rPr>
              <w:t>/</w:t>
            </w:r>
            <w:r>
              <w:rPr>
                <w:rStyle w:val="HTMLCode"/>
              </w:rPr>
              <w:t>AMB-*</w:t>
            </w:r>
            <w:r>
              <w:rPr>
                <w:rFonts w:ascii="Calibri" w:eastAsia="Times New Roman" w:hAnsi="Calibri" w:cs="Calibri"/>
                <w:color w:val="26364A"/>
                <w:sz w:val="17"/>
                <w:szCs w:val="17"/>
              </w:rPr>
              <w:t xml:space="preserve"> into a short, precise note for a PO, developer, or DevOps.</w:t>
            </w:r>
          </w:p>
        </w:tc>
      </w:tr>
    </w:tbl>
    <w:p w14:paraId="0658409C" w14:textId="77777777" w:rsidR="00285A36" w:rsidRDefault="00285A36">
      <w:pPr>
        <w:pStyle w:val="Heading3"/>
        <w:rPr>
          <w:rFonts w:ascii="Calibri" w:eastAsia="Times New Roman" w:hAnsi="Calibri" w:cs="Calibri"/>
        </w:rPr>
      </w:pPr>
      <w:r>
        <w:rPr>
          <w:rFonts w:ascii="Calibri" w:eastAsia="Times New Roman" w:hAnsi="Calibri" w:cs="Calibri"/>
        </w:rPr>
        <w:t>11.6 How QE Interacts with the Agents</w:t>
      </w:r>
    </w:p>
    <w:p w14:paraId="02B3453E"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QE interacts with agents exclusively via natural language in VS Code Copilot Chat, backed by disk artifacts:</w:t>
      </w:r>
    </w:p>
    <w:p w14:paraId="3274013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Start or Resume:</w:t>
      </w:r>
      <w:r>
        <w:rPr>
          <w:rFonts w:ascii="Calibri" w:hAnsi="Calibri" w:cs="Calibri"/>
          <w:color w:val="26364A"/>
          <w:sz w:val="20"/>
          <w:szCs w:val="20"/>
        </w:rPr>
        <w:t xml:space="preserve"> </w:t>
      </w:r>
      <w:r>
        <w:rPr>
          <w:rStyle w:val="Emphasis"/>
          <w:rFonts w:ascii="Calibri" w:hAnsi="Calibri" w:cs="Calibri"/>
          <w:color w:val="26364A"/>
          <w:sz w:val="20"/>
          <w:szCs w:val="20"/>
        </w:rPr>
        <w:t>"Start the workflow for EC-12000 in release 26.3."</w:t>
      </w:r>
      <w:r>
        <w:rPr>
          <w:rFonts w:ascii="Calibri" w:hAnsi="Calibri" w:cs="Calibri"/>
          <w:color w:val="26364A"/>
          <w:sz w:val="20"/>
          <w:szCs w:val="20"/>
        </w:rPr>
        <w:t xml:space="preserve"> / </w:t>
      </w:r>
      <w:r>
        <w:rPr>
          <w:rStyle w:val="Emphasis"/>
          <w:rFonts w:ascii="Calibri" w:hAnsi="Calibri" w:cs="Calibri"/>
          <w:color w:val="26364A"/>
          <w:sz w:val="20"/>
          <w:szCs w:val="20"/>
        </w:rPr>
        <w:t>"Continue WF-EC-12000-R26.3."</w:t>
      </w:r>
    </w:p>
    <w:p w14:paraId="275F5C7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Reviewing Artifacts:</w:t>
      </w:r>
      <w:r>
        <w:rPr>
          <w:rFonts w:ascii="Calibri" w:hAnsi="Calibri" w:cs="Calibri"/>
          <w:color w:val="26364A"/>
          <w:sz w:val="20"/>
          <w:szCs w:val="20"/>
        </w:rPr>
        <w:t xml:space="preserve"> Open and read the Markdown review packages (</w:t>
      </w:r>
      <w:r>
        <w:rPr>
          <w:rStyle w:val="HTMLCode"/>
        </w:rPr>
        <w:t>*-ac-review.md</w:t>
      </w:r>
      <w:r>
        <w:rPr>
          <w:rFonts w:ascii="Calibri" w:hAnsi="Calibri" w:cs="Calibri"/>
          <w:color w:val="26364A"/>
          <w:sz w:val="20"/>
          <w:szCs w:val="20"/>
        </w:rPr>
        <w:t>,</w:t>
      </w:r>
    </w:p>
    <w:p w14:paraId="106B4EFF" w14:textId="77777777" w:rsidR="00285A36" w:rsidRDefault="00285A36">
      <w:pPr>
        <w:pStyle w:val="NormalWeb"/>
        <w:rPr>
          <w:rFonts w:ascii="Calibri" w:hAnsi="Calibri" w:cs="Calibri"/>
          <w:color w:val="26364A"/>
          <w:sz w:val="20"/>
          <w:szCs w:val="20"/>
        </w:rPr>
      </w:pPr>
      <w:r>
        <w:rPr>
          <w:rStyle w:val="HTMLCode"/>
        </w:rPr>
        <w:t>*-review.md</w:t>
      </w:r>
      <w:r>
        <w:rPr>
          <w:rFonts w:ascii="Calibri" w:hAnsi="Calibri" w:cs="Calibri"/>
          <w:color w:val="26364A"/>
          <w:sz w:val="20"/>
          <w:szCs w:val="20"/>
        </w:rPr>
        <w:t xml:space="preserve">, </w:t>
      </w:r>
      <w:r>
        <w:rPr>
          <w:rStyle w:val="HTMLCode"/>
        </w:rPr>
        <w:t>*-automation-design.md</w:t>
      </w:r>
      <w:r>
        <w:rPr>
          <w:rFonts w:ascii="Calibri" w:hAnsi="Calibri" w:cs="Calibri"/>
          <w:color w:val="26364A"/>
          <w:sz w:val="20"/>
          <w:szCs w:val="20"/>
        </w:rPr>
        <w:t>) generated at each stage.</w:t>
      </w:r>
    </w:p>
    <w:p w14:paraId="7FC2599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Signing Gates:</w:t>
      </w:r>
      <w:r>
        <w:rPr>
          <w:rFonts w:ascii="Calibri" w:hAnsi="Calibri" w:cs="Calibri"/>
          <w:color w:val="26364A"/>
          <w:sz w:val="20"/>
          <w:szCs w:val="20"/>
        </w:rPr>
        <w:t xml:space="preserve"> Author or edit the approval JSON on disk and save it.</w:t>
      </w:r>
    </w:p>
    <w:p w14:paraId="5DF3BE3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Strong"/>
          <w:rFonts w:ascii="Calibri" w:hAnsi="Calibri" w:cs="Calibri"/>
          <w:sz w:val="20"/>
          <w:szCs w:val="20"/>
        </w:rPr>
        <w:t>Clarifying Ambiguities:</w:t>
      </w:r>
      <w:r>
        <w:rPr>
          <w:rFonts w:ascii="Calibri" w:hAnsi="Calibri" w:cs="Calibri"/>
          <w:color w:val="26364A"/>
          <w:sz w:val="20"/>
          <w:szCs w:val="20"/>
        </w:rPr>
        <w:t xml:space="preserve"> Provide the PO's answers directly in the Gate 1 approval artifact.</w:t>
      </w:r>
    </w:p>
    <w:p w14:paraId="6AD5EF9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Style w:val="Strong"/>
          <w:rFonts w:ascii="Calibri" w:hAnsi="Calibri" w:cs="Calibri"/>
          <w:sz w:val="20"/>
          <w:szCs w:val="20"/>
        </w:rPr>
        <w:t>Confirming Defects:</w:t>
      </w:r>
      <w:r>
        <w:rPr>
          <w:rFonts w:ascii="Calibri" w:hAnsi="Calibri" w:cs="Calibri"/>
          <w:color w:val="26364A"/>
          <w:sz w:val="20"/>
          <w:szCs w:val="20"/>
        </w:rPr>
        <w:t xml:space="preserve"> Explicitly reply in chat to authorize </w:t>
      </w:r>
      <w:r>
        <w:rPr>
          <w:rStyle w:val="HTMLCode"/>
        </w:rPr>
        <w:t>bug-analyzer</w:t>
      </w:r>
      <w:r>
        <w:rPr>
          <w:rFonts w:ascii="Calibri" w:hAnsi="Calibri" w:cs="Calibri"/>
          <w:color w:val="26364A"/>
          <w:sz w:val="20"/>
          <w:szCs w:val="20"/>
        </w:rPr>
        <w:t xml:space="preserve"> to file a Jira ticket.</w:t>
      </w:r>
    </w:p>
    <w:p w14:paraId="2C5668DA"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1598C4F5">
          <v:rect id="_x0000_i1037" style="width:0;height:1.5pt" o:hralign="center" o:hrstd="t" o:hr="t" fillcolor="#a0a0a0" stroked="f"/>
        </w:pict>
      </w:r>
    </w:p>
    <w:p w14:paraId="0A012EC4" w14:textId="77777777" w:rsidR="00285A36" w:rsidRDefault="00285A36">
      <w:pPr>
        <w:pStyle w:val="Heading2"/>
        <w:rPr>
          <w:rFonts w:ascii="Calibri" w:eastAsia="Times New Roman" w:hAnsi="Calibri" w:cs="Calibri"/>
        </w:rPr>
      </w:pPr>
      <w:r>
        <w:rPr>
          <w:rFonts w:ascii="Calibri" w:eastAsia="Times New Roman" w:hAnsi="Calibri" w:cs="Calibri"/>
        </w:rPr>
        <w:t>12. MCP Deep-Dive: Playwright MCP &amp; Jira MCP</w:t>
      </w:r>
    </w:p>
    <w:p w14:paraId="6A6BD830" w14:textId="77777777" w:rsidR="00285A36" w:rsidRDefault="00285A36">
      <w:pPr>
        <w:pStyle w:val="Heading3"/>
        <w:rPr>
          <w:rFonts w:ascii="Calibri" w:eastAsia="Times New Roman" w:hAnsi="Calibri" w:cs="Calibri"/>
        </w:rPr>
      </w:pPr>
      <w:r>
        <w:rPr>
          <w:rFonts w:ascii="Calibri" w:eastAsia="Times New Roman" w:hAnsi="Calibri" w:cs="Calibri"/>
        </w:rPr>
        <w:t>12.1 What is Model Context Protocol (MCP)?</w:t>
      </w:r>
    </w:p>
    <w:p w14:paraId="4651921D"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Model Context Protocol (MCP)</w:t>
      </w:r>
      <w:r>
        <w:rPr>
          <w:rFonts w:ascii="Calibri" w:hAnsi="Calibri" w:cs="Calibri"/>
          <w:color w:val="26364A"/>
          <w:sz w:val="20"/>
          <w:szCs w:val="20"/>
        </w:rPr>
        <w:t xml:space="preserve"> is an open standard that allows AI agents to securely invoke tools, inspect systems, and retrieve structured data from external servers — replacing uncontrolled LLM hallucinations with deterministic, real-world observations.</w:t>
      </w:r>
    </w:p>
    <w:p w14:paraId="425F32DC" w14:textId="77777777" w:rsidR="00285A36" w:rsidRDefault="00285A36">
      <w:pPr>
        <w:pStyle w:val="Heading3"/>
        <w:rPr>
          <w:rFonts w:ascii="Calibri" w:eastAsia="Times New Roman" w:hAnsi="Calibri" w:cs="Calibri"/>
        </w:rPr>
      </w:pPr>
      <w:r>
        <w:rPr>
          <w:rFonts w:ascii="Calibri" w:eastAsia="Times New Roman" w:hAnsi="Calibri" w:cs="Calibri"/>
        </w:rPr>
        <w:t>12.2 Playwright MCP: Live DOM &amp; API Observation</w:t>
      </w:r>
    </w:p>
    <w:p w14:paraId="592EF0F8"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Playwright MCP</w:t>
      </w:r>
      <w:r>
        <w:rPr>
          <w:rFonts w:ascii="Calibri" w:hAnsi="Calibri" w:cs="Calibri"/>
          <w:color w:val="26364A"/>
          <w:sz w:val="20"/>
          <w:szCs w:val="20"/>
        </w:rPr>
        <w:t xml:space="preserve"> exposes a real Chromium browser instance to the agent via tool calls:</w:t>
      </w:r>
    </w:p>
    <w:p w14:paraId="78DF4C2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browser_navigate</w:t>
      </w:r>
      <w:r>
        <w:rPr>
          <w:rFonts w:ascii="Calibri" w:hAnsi="Calibri" w:cs="Calibri"/>
          <w:color w:val="26364A"/>
          <w:sz w:val="20"/>
          <w:szCs w:val="20"/>
        </w:rPr>
        <w:t>: Opens real application pages.</w:t>
      </w:r>
    </w:p>
    <w:p w14:paraId="29789FB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browser_snapshot</w:t>
      </w:r>
      <w:r>
        <w:rPr>
          <w:rFonts w:ascii="Calibri" w:hAnsi="Calibri" w:cs="Calibri"/>
          <w:color w:val="26364A"/>
          <w:sz w:val="20"/>
          <w:szCs w:val="20"/>
        </w:rPr>
        <w:t>: Captures the live accessibility tree (accessible roles, names, and states).</w:t>
      </w:r>
    </w:p>
    <w:p w14:paraId="1394614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browser_click</w:t>
      </w:r>
      <w:r>
        <w:rPr>
          <w:rFonts w:ascii="Calibri" w:hAnsi="Calibri" w:cs="Calibri"/>
          <w:color w:val="26364A"/>
          <w:sz w:val="20"/>
          <w:szCs w:val="20"/>
        </w:rPr>
        <w:t xml:space="preserve"> / </w:t>
      </w:r>
      <w:r>
        <w:rPr>
          <w:rStyle w:val="HTMLCode"/>
        </w:rPr>
        <w:t>browser_type</w:t>
      </w:r>
      <w:r>
        <w:rPr>
          <w:rFonts w:ascii="Calibri" w:hAnsi="Calibri" w:cs="Calibri"/>
          <w:color w:val="26364A"/>
          <w:sz w:val="20"/>
          <w:szCs w:val="20"/>
        </w:rPr>
        <w:t xml:space="preserve"> / </w:t>
      </w:r>
      <w:r>
        <w:rPr>
          <w:rStyle w:val="HTMLCode"/>
        </w:rPr>
        <w:t>browser_select_option</w:t>
      </w:r>
      <w:r>
        <w:rPr>
          <w:rFonts w:ascii="Calibri" w:hAnsi="Calibri" w:cs="Calibri"/>
          <w:color w:val="26364A"/>
          <w:sz w:val="20"/>
          <w:szCs w:val="20"/>
        </w:rPr>
        <w:t>: Exercises interactive elements live.</w:t>
      </w:r>
    </w:p>
    <w:p w14:paraId="3E6508A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browser_network_requests</w:t>
      </w:r>
      <w:r>
        <w:rPr>
          <w:rFonts w:ascii="Calibri" w:hAnsi="Calibri" w:cs="Calibri"/>
          <w:color w:val="26364A"/>
          <w:sz w:val="20"/>
          <w:szCs w:val="20"/>
        </w:rPr>
        <w:t>: Inspects actual HTTP/RPC traffic exchanged with the backend.</w:t>
      </w:r>
    </w:p>
    <w:p w14:paraId="450903E5"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Why this matters:</w:t>
      </w:r>
    </w:p>
    <w:p w14:paraId="05E7484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Rule 4 strictly forbids guessing selectors. An agent cannot "imagine" what the DOM looks like.</w:t>
      </w:r>
    </w:p>
    <w:p w14:paraId="14CB93D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Every locator in </w:t>
      </w:r>
      <w:r>
        <w:rPr>
          <w:rStyle w:val="HTMLCode"/>
        </w:rPr>
        <w:t>src/pages/**</w:t>
      </w:r>
      <w:r>
        <w:rPr>
          <w:rFonts w:ascii="Calibri" w:hAnsi="Calibri" w:cs="Calibri"/>
          <w:color w:val="26364A"/>
          <w:sz w:val="20"/>
          <w:szCs w:val="20"/>
        </w:rPr>
        <w:t xml:space="preserve"> is confirmed against the live application at </w:t>
      </w:r>
      <w:r>
        <w:rPr>
          <w:rStyle w:val="HTMLCode"/>
        </w:rPr>
        <w:t>PLAYWRIGHT_VALIDATION</w:t>
      </w:r>
      <w:r>
        <w:rPr>
          <w:rFonts w:ascii="Calibri" w:hAnsi="Calibri" w:cs="Calibri"/>
          <w:color w:val="26364A"/>
          <w:sz w:val="20"/>
          <w:szCs w:val="20"/>
        </w:rPr>
        <w:t>.</w:t>
      </w:r>
    </w:p>
    <w:p w14:paraId="60F3A21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Session Capture:</w:t>
      </w:r>
      <w:r>
        <w:rPr>
          <w:rFonts w:ascii="Calibri" w:hAnsi="Calibri" w:cs="Calibri"/>
          <w:color w:val="26364A"/>
          <w:sz w:val="20"/>
          <w:szCs w:val="20"/>
        </w:rPr>
        <w:t xml:space="preserve"> Running </w:t>
      </w:r>
      <w:r>
        <w:rPr>
          <w:rStyle w:val="HTMLCode"/>
        </w:rPr>
        <w:t>npm run capture:session</w:t>
      </w:r>
      <w:r>
        <w:rPr>
          <w:rFonts w:ascii="Calibri" w:hAnsi="Calibri" w:cs="Calibri"/>
          <w:color w:val="26364A"/>
          <w:sz w:val="20"/>
          <w:szCs w:val="20"/>
        </w:rPr>
        <w:t xml:space="preserve"> performs a one-time login to generate</w:t>
      </w:r>
    </w:p>
    <w:p w14:paraId="7D9DC695" w14:textId="77777777" w:rsidR="00285A36" w:rsidRDefault="00285A36">
      <w:pPr>
        <w:pStyle w:val="NormalWeb"/>
        <w:rPr>
          <w:rFonts w:ascii="Calibri" w:hAnsi="Calibri" w:cs="Calibri"/>
          <w:color w:val="26364A"/>
          <w:sz w:val="20"/>
          <w:szCs w:val="20"/>
        </w:rPr>
      </w:pPr>
      <w:r>
        <w:rPr>
          <w:rStyle w:val="HTMLCode"/>
        </w:rPr>
        <w:t>.auth/ecore-session.json</w:t>
      </w:r>
      <w:r>
        <w:rPr>
          <w:rFonts w:ascii="Calibri" w:hAnsi="Calibri" w:cs="Calibri"/>
          <w:color w:val="26364A"/>
          <w:sz w:val="20"/>
          <w:szCs w:val="20"/>
        </w:rPr>
        <w:t xml:space="preserve">. The </w:t>
      </w:r>
      <w:r>
        <w:rPr>
          <w:rStyle w:val="HTMLCode"/>
        </w:rPr>
        <w:t>seed</w:t>
      </w:r>
      <w:r>
        <w:rPr>
          <w:rFonts w:ascii="Calibri" w:hAnsi="Calibri" w:cs="Calibri"/>
          <w:color w:val="26364A"/>
          <w:sz w:val="20"/>
          <w:szCs w:val="20"/>
        </w:rPr>
        <w:t xml:space="preserve"> project resumes this session so live passwords never pass through LLM prompts during MCP exploration.</w:t>
      </w:r>
    </w:p>
    <w:p w14:paraId="28D842DC" w14:textId="77777777" w:rsidR="00285A36" w:rsidRDefault="00285A36">
      <w:pPr>
        <w:pStyle w:val="Heading3"/>
        <w:rPr>
          <w:rFonts w:ascii="Calibri" w:eastAsia="Times New Roman" w:hAnsi="Calibri" w:cs="Calibri"/>
        </w:rPr>
      </w:pPr>
      <w:r>
        <w:rPr>
          <w:rFonts w:ascii="Calibri" w:eastAsia="Times New Roman" w:hAnsi="Calibri" w:cs="Calibri"/>
        </w:rPr>
        <w:t>12.3 Jira MCP (Atlassian MCP Server): Verbatim Story Intake</w:t>
      </w:r>
    </w:p>
    <w:p w14:paraId="0B89A7CD"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Atlassian MCP</w:t>
      </w:r>
      <w:r>
        <w:rPr>
          <w:rFonts w:ascii="Calibri" w:hAnsi="Calibri" w:cs="Calibri"/>
          <w:color w:val="26364A"/>
          <w:sz w:val="20"/>
          <w:szCs w:val="20"/>
        </w:rPr>
        <w:t xml:space="preserve"> connects the agent directly to the enterprise Jira instance:</w:t>
      </w:r>
    </w:p>
    <w:p w14:paraId="3AF7079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getJiraIssue</w:t>
      </w:r>
      <w:r>
        <w:rPr>
          <w:rFonts w:ascii="Calibri" w:hAnsi="Calibri" w:cs="Calibri"/>
          <w:color w:val="26364A"/>
          <w:sz w:val="20"/>
          <w:szCs w:val="20"/>
        </w:rPr>
        <w:t>: Retrieves the complete, raw issue payload (summary, description, custom fields, comments, attachments).</w:t>
      </w:r>
    </w:p>
    <w:p w14:paraId="31EAF47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searchJiraIssuesUsingJql</w:t>
      </w:r>
      <w:r>
        <w:rPr>
          <w:rFonts w:ascii="Calibri" w:hAnsi="Calibri" w:cs="Calibri"/>
          <w:color w:val="26364A"/>
          <w:sz w:val="20"/>
          <w:szCs w:val="20"/>
        </w:rPr>
        <w:t>: Discovers related issues, duplicate bugs, or existing coverage.</w:t>
      </w:r>
    </w:p>
    <w:p w14:paraId="1DB12D1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createJiraIssue</w:t>
      </w:r>
      <w:r>
        <w:rPr>
          <w:rFonts w:ascii="Calibri" w:hAnsi="Calibri" w:cs="Calibri"/>
          <w:color w:val="26364A"/>
          <w:sz w:val="20"/>
          <w:szCs w:val="20"/>
        </w:rPr>
        <w:t>: Files human-confirmed bug reports with full failure evidence.</w:t>
      </w:r>
    </w:p>
    <w:p w14:paraId="311B4CC8"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The REST Fallback:</w:t>
      </w:r>
    </w:p>
    <w:p w14:paraId="7F5D597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If Jira MCP is unavailable in a local session, </w:t>
      </w:r>
      <w:r>
        <w:rPr>
          <w:rStyle w:val="HTMLCode"/>
        </w:rPr>
        <w:t>npm run jira:fetch -- &lt;STORY&gt;</w:t>
      </w:r>
      <w:r>
        <w:rPr>
          <w:rFonts w:ascii="Calibri" w:hAnsi="Calibri" w:cs="Calibri"/>
          <w:color w:val="26364A"/>
          <w:sz w:val="20"/>
          <w:szCs w:val="20"/>
        </w:rPr>
        <w:t xml:space="preserve"> acts as the</w:t>
      </w:r>
    </w:p>
    <w:p w14:paraId="3B3D142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documented fallback, downloading the issue snapshot into </w:t>
      </w:r>
      <w:r>
        <w:rPr>
          <w:rStyle w:val="HTMLCode"/>
        </w:rPr>
        <w:t>reports/jira/</w:t>
      </w:r>
      <w:r>
        <w:rPr>
          <w:rFonts w:ascii="Calibri" w:hAnsi="Calibri" w:cs="Calibri"/>
          <w:color w:val="26364A"/>
          <w:sz w:val="20"/>
          <w:szCs w:val="20"/>
        </w:rPr>
        <w:t xml:space="preserve"> using environment credentials.</w:t>
      </w:r>
    </w:p>
    <w:p w14:paraId="313AD663"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0C8B629">
          <v:rect id="_x0000_i1038" style="width:0;height:1.5pt" o:hralign="center" o:hrstd="t" o:hr="t" fillcolor="#a0a0a0" stroked="f"/>
        </w:pict>
      </w:r>
    </w:p>
    <w:p w14:paraId="393F72FA" w14:textId="77777777" w:rsidR="00285A36" w:rsidRDefault="00285A36">
      <w:pPr>
        <w:pStyle w:val="Heading2"/>
        <w:rPr>
          <w:rFonts w:ascii="Calibri" w:eastAsia="Times New Roman" w:hAnsi="Calibri" w:cs="Calibri"/>
        </w:rPr>
      </w:pPr>
      <w:r>
        <w:rPr>
          <w:rFonts w:ascii="Calibri" w:eastAsia="Times New Roman" w:hAnsi="Calibri" w:cs="Calibri"/>
        </w:rPr>
        <w:t>13. Ambiguities (</w:t>
      </w:r>
      <w:r>
        <w:rPr>
          <w:rStyle w:val="HTMLCode"/>
        </w:rPr>
        <w:t>AMB-*</w:t>
      </w:r>
      <w:r>
        <w:rPr>
          <w:rFonts w:ascii="Calibri" w:eastAsia="Times New Roman" w:hAnsi="Calibri" w:cs="Calibri"/>
        </w:rPr>
        <w:t>), Execution Blockers (</w:t>
      </w:r>
      <w:r>
        <w:rPr>
          <w:rStyle w:val="HTMLCode"/>
        </w:rPr>
        <w:t>BLOCKER-*</w:t>
      </w:r>
      <w:r>
        <w:rPr>
          <w:rFonts w:ascii="Calibri" w:eastAsia="Times New Roman" w:hAnsi="Calibri" w:cs="Calibri"/>
        </w:rPr>
        <w:t>) &amp; Escalation Notes</w:t>
      </w:r>
    </w:p>
    <w:p w14:paraId="522AA095" w14:textId="77777777" w:rsidR="00285A36" w:rsidRDefault="00285A36">
      <w:pPr>
        <w:pStyle w:val="Heading3"/>
        <w:rPr>
          <w:rFonts w:ascii="Calibri" w:eastAsia="Times New Roman" w:hAnsi="Calibri" w:cs="Calibri"/>
        </w:rPr>
      </w:pPr>
      <w:r>
        <w:rPr>
          <w:rFonts w:ascii="Calibri" w:eastAsia="Times New Roman" w:hAnsi="Calibri" w:cs="Calibri"/>
        </w:rPr>
        <w:t>13.1 Ambiguities (</w:t>
      </w:r>
      <w:r>
        <w:rPr>
          <w:rStyle w:val="HTMLCode"/>
        </w:rPr>
        <w:t>AMB-*</w:t>
      </w:r>
      <w:r>
        <w:rPr>
          <w:rFonts w:ascii="Calibri" w:eastAsia="Times New Roman" w:hAnsi="Calibri" w:cs="Calibri"/>
        </w:rPr>
        <w:t>)</w:t>
      </w:r>
    </w:p>
    <w:p w14:paraId="485F641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An </w:t>
      </w:r>
      <w:r>
        <w:rPr>
          <w:rStyle w:val="Strong"/>
          <w:rFonts w:ascii="Calibri" w:hAnsi="Calibri" w:cs="Calibri"/>
          <w:sz w:val="20"/>
          <w:szCs w:val="20"/>
        </w:rPr>
        <w:t>Ambiguity (</w:t>
      </w:r>
      <w:r>
        <w:rPr>
          <w:rStyle w:val="HTMLCode"/>
          <w:b/>
          <w:bCs/>
        </w:rPr>
        <w:t>AMB-*</w:t>
      </w:r>
      <w:r>
        <w:rPr>
          <w:rStyle w:val="Strong"/>
          <w:rFonts w:ascii="Calibri" w:hAnsi="Calibri" w:cs="Calibri"/>
          <w:sz w:val="20"/>
          <w:szCs w:val="20"/>
        </w:rPr>
        <w:t>)</w:t>
      </w:r>
      <w:r>
        <w:rPr>
          <w:rFonts w:ascii="Calibri" w:hAnsi="Calibri" w:cs="Calibri"/>
          <w:color w:val="26364A"/>
          <w:sz w:val="20"/>
          <w:szCs w:val="20"/>
        </w:rPr>
        <w:t xml:space="preserve"> is a structured, recorded gap where the Jira story is missing a critical business rule (e.g. timeout duration, error text, user permission, or boundary limit).</w:t>
      </w:r>
    </w:p>
    <w:p w14:paraId="0E8EEE9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Rule 2 Guardrail:</w:t>
      </w:r>
      <w:r>
        <w:rPr>
          <w:rFonts w:ascii="Calibri" w:hAnsi="Calibri" w:cs="Calibri"/>
          <w:color w:val="26364A"/>
          <w:sz w:val="20"/>
          <w:szCs w:val="20"/>
        </w:rPr>
        <w:t xml:space="preserve"> An agent is strictly forbidden from inventing a business rule. It must raise</w:t>
      </w:r>
    </w:p>
    <w:p w14:paraId="1C64E25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an </w:t>
      </w:r>
      <w:r>
        <w:rPr>
          <w:rStyle w:val="HTMLCode"/>
        </w:rPr>
        <w:t>AMB-&lt;STORY&gt;-&lt;nnn&gt;</w:t>
      </w:r>
      <w:r>
        <w:rPr>
          <w:rFonts w:ascii="Calibri" w:hAnsi="Calibri" w:cs="Calibri"/>
          <w:color w:val="26364A"/>
          <w:sz w:val="20"/>
          <w:szCs w:val="20"/>
        </w:rPr>
        <w:t>.</w:t>
      </w:r>
    </w:p>
    <w:p w14:paraId="654BED4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Resolution Flow:</w:t>
      </w:r>
    </w:p>
    <w:p w14:paraId="2CD9EC06"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Raised during </w:t>
      </w:r>
      <w:r>
        <w:rPr>
          <w:rStyle w:val="HTMLCode"/>
        </w:rPr>
        <w:t>AC_ANALYSIS</w:t>
      </w:r>
      <w:r>
        <w:rPr>
          <w:rFonts w:ascii="Calibri" w:hAnsi="Calibri" w:cs="Calibri"/>
          <w:color w:val="26364A"/>
          <w:sz w:val="20"/>
          <w:szCs w:val="20"/>
        </w:rPr>
        <w:t xml:space="preserve"> and highlighted in </w:t>
      </w:r>
      <w:r>
        <w:rPr>
          <w:rStyle w:val="HTMLCode"/>
        </w:rPr>
        <w:t>*-ac-review.md</w:t>
      </w:r>
      <w:r>
        <w:rPr>
          <w:rFonts w:ascii="Calibri" w:hAnsi="Calibri" w:cs="Calibri"/>
          <w:color w:val="26364A"/>
          <w:sz w:val="20"/>
          <w:szCs w:val="20"/>
        </w:rPr>
        <w:t>.</w:t>
      </w:r>
    </w:p>
    <w:p w14:paraId="3F405D00"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QE consults the Product Owner to obtain the definitive business decision.</w:t>
      </w:r>
    </w:p>
    <w:p w14:paraId="233C9308"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QE records the PO's decision in </w:t>
      </w:r>
      <w:r>
        <w:rPr>
          <w:rStyle w:val="HTMLCode"/>
        </w:rPr>
        <w:t>requirements/approved/&lt;STORY&gt;-ac-approval.json</w:t>
      </w:r>
      <w:r>
        <w:rPr>
          <w:rFonts w:ascii="Calibri" w:hAnsi="Calibri" w:cs="Calibri"/>
          <w:color w:val="26364A"/>
          <w:sz w:val="20"/>
          <w:szCs w:val="20"/>
        </w:rPr>
        <w:t>.</w:t>
      </w:r>
    </w:p>
    <w:p w14:paraId="65E15F10"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The orchestrator folds the decision into the requirement model and test plan.</w:t>
      </w:r>
    </w:p>
    <w:p w14:paraId="1208DBC1" w14:textId="77777777" w:rsidR="00285A36" w:rsidRDefault="00285A36">
      <w:pPr>
        <w:pStyle w:val="Heading3"/>
        <w:rPr>
          <w:rFonts w:ascii="Calibri" w:eastAsia="Times New Roman" w:hAnsi="Calibri" w:cs="Calibri"/>
        </w:rPr>
      </w:pPr>
      <w:r>
        <w:rPr>
          <w:rFonts w:ascii="Calibri" w:eastAsia="Times New Roman" w:hAnsi="Calibri" w:cs="Calibri"/>
        </w:rPr>
        <w:t>13.2 Execution Blockers (</w:t>
      </w:r>
      <w:r>
        <w:rPr>
          <w:rStyle w:val="HTMLCode"/>
        </w:rPr>
        <w:t>BLOCKER-*</w:t>
      </w:r>
      <w:r>
        <w:rPr>
          <w:rFonts w:ascii="Calibri" w:eastAsia="Times New Roman" w:hAnsi="Calibri" w:cs="Calibri"/>
        </w:rPr>
        <w:t>)</w:t>
      </w:r>
    </w:p>
    <w:p w14:paraId="78E34703"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An </w:t>
      </w:r>
      <w:r>
        <w:rPr>
          <w:rStyle w:val="Strong"/>
          <w:rFonts w:ascii="Calibri" w:hAnsi="Calibri" w:cs="Calibri"/>
          <w:sz w:val="20"/>
          <w:szCs w:val="20"/>
        </w:rPr>
        <w:t>Execution Blocker (</w:t>
      </w:r>
      <w:r>
        <w:rPr>
          <w:rStyle w:val="HTMLCode"/>
          <w:b/>
          <w:bCs/>
        </w:rPr>
        <w:t>BLOCKER-*</w:t>
      </w:r>
      <w:r>
        <w:rPr>
          <w:rStyle w:val="Strong"/>
          <w:rFonts w:ascii="Calibri" w:hAnsi="Calibri" w:cs="Calibri"/>
          <w:sz w:val="20"/>
          <w:szCs w:val="20"/>
        </w:rPr>
        <w:t>)</w:t>
      </w:r>
      <w:r>
        <w:rPr>
          <w:rFonts w:ascii="Calibri" w:hAnsi="Calibri" w:cs="Calibri"/>
          <w:color w:val="26364A"/>
          <w:sz w:val="20"/>
          <w:szCs w:val="20"/>
        </w:rPr>
        <w:t xml:space="preserve"> occurs when the business rule is understood, but the live application, test environment, or data prevents execution (e.g., missing database record, locked UI transaction, or destructive irreversible action).</w:t>
      </w:r>
    </w:p>
    <w:p w14:paraId="42283E5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Handled via </w:t>
      </w:r>
      <w:r>
        <w:rPr>
          <w:rStyle w:val="HTMLCode"/>
        </w:rPr>
        <w:t>blocker-escalation-note</w:t>
      </w:r>
      <w:r>
        <w:rPr>
          <w:rFonts w:ascii="Calibri" w:hAnsi="Calibri" w:cs="Calibri"/>
          <w:color w:val="26364A"/>
          <w:sz w:val="20"/>
          <w:szCs w:val="20"/>
        </w:rPr>
        <w:t xml:space="preserve"> to generate concise, actionable notes for developers or DevOps.</w:t>
      </w:r>
    </w:p>
    <w:p w14:paraId="1CED74C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Traceable scenarios blocked by environment issues are triaged as </w:t>
      </w:r>
      <w:r>
        <w:rPr>
          <w:rStyle w:val="HTMLCode"/>
        </w:rPr>
        <w:t>KNOWN_AMBIGUITY</w:t>
      </w:r>
      <w:r>
        <w:rPr>
          <w:rFonts w:ascii="Calibri" w:hAnsi="Calibri" w:cs="Calibri"/>
          <w:color w:val="26364A"/>
          <w:sz w:val="20"/>
          <w:szCs w:val="20"/>
        </w:rPr>
        <w:t xml:space="preserve"> or</w:t>
      </w:r>
    </w:p>
    <w:p w14:paraId="5CA63EA6" w14:textId="77777777" w:rsidR="00285A36" w:rsidRDefault="00285A36">
      <w:pPr>
        <w:pStyle w:val="NormalWeb"/>
        <w:rPr>
          <w:rFonts w:ascii="Calibri" w:hAnsi="Calibri" w:cs="Calibri"/>
          <w:color w:val="26364A"/>
          <w:sz w:val="20"/>
          <w:szCs w:val="20"/>
        </w:rPr>
      </w:pPr>
      <w:r>
        <w:rPr>
          <w:rStyle w:val="HTMLCode"/>
        </w:rPr>
        <w:t>ENVIRONMENT_BLOCKER</w:t>
      </w:r>
      <w:r>
        <w:rPr>
          <w:rFonts w:ascii="Calibri" w:hAnsi="Calibri" w:cs="Calibri"/>
          <w:color w:val="26364A"/>
          <w:sz w:val="20"/>
          <w:szCs w:val="20"/>
        </w:rPr>
        <w:t xml:space="preserve"> — never logged as false application bugs.</w:t>
      </w:r>
    </w:p>
    <w:p w14:paraId="70BE5B44"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4F00FD7D">
          <v:rect id="_x0000_i1039" style="width:0;height:1.5pt" o:hralign="center" o:hrstd="t" o:hr="t" fillcolor="#a0a0a0" stroked="f"/>
        </w:pict>
      </w:r>
    </w:p>
    <w:p w14:paraId="51C02E4C" w14:textId="77777777" w:rsidR="00285A36" w:rsidRDefault="00285A36">
      <w:pPr>
        <w:pStyle w:val="Heading2"/>
        <w:rPr>
          <w:rFonts w:ascii="Calibri" w:eastAsia="Times New Roman" w:hAnsi="Calibri" w:cs="Calibri"/>
        </w:rPr>
      </w:pPr>
      <w:r>
        <w:rPr>
          <w:rFonts w:ascii="Calibri" w:eastAsia="Times New Roman" w:hAnsi="Calibri" w:cs="Calibri"/>
        </w:rPr>
        <w:t>14. Step-by-Step QA Operating Playbook: From Story Intake to Verified Suite</w:t>
      </w:r>
    </w:p>
    <w:p w14:paraId="54BCF758" w14:textId="77777777" w:rsidR="00285A36" w:rsidRDefault="00285A36">
      <w:pPr>
        <w:pStyle w:val="Heading3"/>
        <w:rPr>
          <w:rFonts w:ascii="Calibri" w:eastAsia="Times New Roman" w:hAnsi="Calibri" w:cs="Calibri"/>
        </w:rPr>
      </w:pPr>
      <w:r>
        <w:rPr>
          <w:rFonts w:ascii="Calibri" w:eastAsia="Times New Roman" w:hAnsi="Calibri" w:cs="Calibri"/>
        </w:rPr>
        <w:t>14.1 Beginner Primer: What is a Feature File and Step Definition?</w:t>
      </w:r>
    </w:p>
    <w:p w14:paraId="7069CDB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Feature File (</w:t>
      </w:r>
      <w:r>
        <w:rPr>
          <w:rStyle w:val="HTMLCode"/>
          <w:b/>
          <w:bCs/>
        </w:rPr>
        <w:t>features/approved/*.feature</w:t>
      </w:r>
      <w:r>
        <w:rPr>
          <w:rStyle w:val="Strong"/>
          <w:rFonts w:ascii="Calibri" w:hAnsi="Calibri" w:cs="Calibri"/>
          <w:sz w:val="20"/>
          <w:szCs w:val="20"/>
        </w:rPr>
        <w:t>):</w:t>
      </w:r>
      <w:r>
        <w:rPr>
          <w:rFonts w:ascii="Calibri" w:hAnsi="Calibri" w:cs="Calibri"/>
          <w:color w:val="26364A"/>
          <w:sz w:val="20"/>
          <w:szCs w:val="20"/>
        </w:rPr>
        <w:t xml:space="preserve"> Plain-English Gherkin scenarios (</w:t>
      </w:r>
      <w:r>
        <w:rPr>
          <w:rStyle w:val="HTMLCode"/>
        </w:rPr>
        <w:t>Given</w:t>
      </w:r>
      <w:r>
        <w:rPr>
          <w:rFonts w:ascii="Calibri" w:hAnsi="Calibri" w:cs="Calibri"/>
          <w:color w:val="26364A"/>
          <w:sz w:val="20"/>
          <w:szCs w:val="20"/>
        </w:rPr>
        <w:t xml:space="preserve">, </w:t>
      </w:r>
      <w:r>
        <w:rPr>
          <w:rStyle w:val="HTMLCode"/>
        </w:rPr>
        <w:t>When</w:t>
      </w:r>
      <w:r>
        <w:rPr>
          <w:rFonts w:ascii="Calibri" w:hAnsi="Calibri" w:cs="Calibri"/>
          <w:color w:val="26364A"/>
          <w:sz w:val="20"/>
          <w:szCs w:val="20"/>
        </w:rPr>
        <w:t>,</w:t>
      </w:r>
    </w:p>
    <w:p w14:paraId="26061B7C" w14:textId="77777777" w:rsidR="00285A36" w:rsidRDefault="00285A36">
      <w:pPr>
        <w:pStyle w:val="NormalWeb"/>
        <w:rPr>
          <w:rFonts w:ascii="Calibri" w:hAnsi="Calibri" w:cs="Calibri"/>
          <w:color w:val="26364A"/>
          <w:sz w:val="20"/>
          <w:szCs w:val="20"/>
        </w:rPr>
      </w:pPr>
      <w:r>
        <w:rPr>
          <w:rStyle w:val="HTMLCode"/>
        </w:rPr>
        <w:t>Then</w:t>
      </w:r>
      <w:r>
        <w:rPr>
          <w:rFonts w:ascii="Calibri" w:hAnsi="Calibri" w:cs="Calibri"/>
          <w:color w:val="26364A"/>
          <w:sz w:val="20"/>
          <w:szCs w:val="20"/>
        </w:rPr>
        <w:t>) expressing user intent and business rules.</w:t>
      </w:r>
    </w:p>
    <w:p w14:paraId="53591F7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Step Definition (</w:t>
      </w:r>
      <w:r>
        <w:rPr>
          <w:rStyle w:val="HTMLCode"/>
          <w:b/>
          <w:bCs/>
        </w:rPr>
        <w:t>steps/*.ts</w:t>
      </w:r>
      <w:r>
        <w:rPr>
          <w:rStyle w:val="Strong"/>
          <w:rFonts w:ascii="Calibri" w:hAnsi="Calibri" w:cs="Calibri"/>
          <w:sz w:val="20"/>
          <w:szCs w:val="20"/>
        </w:rPr>
        <w:t>):</w:t>
      </w:r>
      <w:r>
        <w:rPr>
          <w:rFonts w:ascii="Calibri" w:hAnsi="Calibri" w:cs="Calibri"/>
          <w:color w:val="26364A"/>
          <w:sz w:val="20"/>
          <w:szCs w:val="20"/>
        </w:rPr>
        <w:t xml:space="preserve"> Thin TypeScript functions mapping Gherkin phrases to page</w:t>
      </w:r>
    </w:p>
    <w:p w14:paraId="1D18F3A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object actions.</w:t>
      </w:r>
    </w:p>
    <w:p w14:paraId="6147CB7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Page Objects (</w:t>
      </w:r>
      <w:r>
        <w:rPr>
          <w:rStyle w:val="HTMLCode"/>
          <w:b/>
          <w:bCs/>
        </w:rPr>
        <w:t>src/pages/*.ts</w:t>
      </w:r>
      <w:r>
        <w:rPr>
          <w:rStyle w:val="Strong"/>
          <w:rFonts w:ascii="Calibri" w:hAnsi="Calibri" w:cs="Calibri"/>
          <w:sz w:val="20"/>
          <w:szCs w:val="20"/>
        </w:rPr>
        <w:t>):</w:t>
      </w:r>
      <w:r>
        <w:rPr>
          <w:rFonts w:ascii="Calibri" w:hAnsi="Calibri" w:cs="Calibri"/>
          <w:color w:val="26364A"/>
          <w:sz w:val="20"/>
          <w:szCs w:val="20"/>
        </w:rPr>
        <w:t xml:space="preserve"> Encapsulated classes that own DOM locators and browser interactions.</w:t>
      </w:r>
    </w:p>
    <w:p w14:paraId="1A5696B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API Clients (</w:t>
      </w:r>
      <w:r>
        <w:rPr>
          <w:rStyle w:val="HTMLCode"/>
          <w:b/>
          <w:bCs/>
        </w:rPr>
        <w:t>src/api/*.ts</w:t>
      </w:r>
      <w:r>
        <w:rPr>
          <w:rStyle w:val="Strong"/>
          <w:rFonts w:ascii="Calibri" w:hAnsi="Calibri" w:cs="Calibri"/>
          <w:sz w:val="20"/>
          <w:szCs w:val="20"/>
        </w:rPr>
        <w:t>):</w:t>
      </w:r>
      <w:r>
        <w:rPr>
          <w:rFonts w:ascii="Calibri" w:hAnsi="Calibri" w:cs="Calibri"/>
          <w:color w:val="26364A"/>
          <w:sz w:val="20"/>
          <w:szCs w:val="20"/>
        </w:rPr>
        <w:t xml:space="preserve"> Typed classes that execute backend RPC calls and validate response schemas.</w:t>
      </w:r>
    </w:p>
    <w:p w14:paraId="06E09A37" w14:textId="77777777" w:rsidR="00285A36" w:rsidRDefault="00285A36">
      <w:pPr>
        <w:pStyle w:val="Heading3"/>
        <w:rPr>
          <w:rFonts w:ascii="Calibri" w:eastAsia="Times New Roman" w:hAnsi="Calibri" w:cs="Calibri"/>
        </w:rPr>
      </w:pPr>
      <w:r>
        <w:rPr>
          <w:rFonts w:ascii="Calibri" w:eastAsia="Times New Roman" w:hAnsi="Calibri" w:cs="Calibri"/>
        </w:rPr>
        <w:t>14.2 Operating Sequence</w:t>
      </w:r>
    </w:p>
    <w:p w14:paraId="7188D82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sequenceDiagram</w:t>
      </w:r>
    </w:p>
    <w:p w14:paraId="29D8C4B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autonumber</w:t>
      </w:r>
    </w:p>
    <w:p w14:paraId="7BFF0F5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actor QA as Manual QA Engineer</w:t>
      </w:r>
    </w:p>
    <w:p w14:paraId="02FBA62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participant VS as VS Code / Copilot</w:t>
      </w:r>
    </w:p>
    <w:p w14:paraId="0B21758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participant ORC as Workflow Orchestrator</w:t>
      </w:r>
    </w:p>
    <w:p w14:paraId="1DA70D6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participant APP as Live eCore App (qa5)</w:t>
      </w:r>
    </w:p>
    <w:p w14:paraId="2CB9B97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6C0DF13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QA-&gt;&gt;VS: 1. npm run preflight</w:t>
      </w:r>
    </w:p>
    <w:p w14:paraId="6DECF79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VS--&gt;&gt;QA: Environment verified (Node 24, Playwright, MCP, env)</w:t>
      </w:r>
    </w:p>
    <w:p w14:paraId="36E3E55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QA-&gt;&gt;VS: 2. "Start workflow for EC-12000 in release 26.3"</w:t>
      </w:r>
    </w:p>
    <w:p w14:paraId="5FE1904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VS-&gt;&gt;ORC: Initialize WF-EC-12000-R26.3.json</w:t>
      </w:r>
    </w:p>
    <w:p w14:paraId="6B688F3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ORC-&gt;&gt;ORC: Run Stages 1-4</w:t>
      </w:r>
    </w:p>
    <w:p w14:paraId="254B1D4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ORC--&gt;&gt;QA: 3. HALT at Gate 1: review EC-12000-ac-review.md</w:t>
      </w:r>
    </w:p>
    <w:p w14:paraId="4DAE0C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QA-&gt;&gt;QA: 4. Inspect ACs, sign EC-12000-ac-approval.json</w:t>
      </w:r>
    </w:p>
    <w:p w14:paraId="2917B6B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QA-&gt;&gt;VS: 5. "Gate 1 approved. Continue."</w:t>
      </w:r>
    </w:p>
    <w:p w14:paraId="0DC9FD7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ORC-&gt;&gt;ORC: Run Stages 6-7</w:t>
      </w:r>
    </w:p>
    <w:p w14:paraId="190DE71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ORC--&gt;&gt;QA: 6. HALT at Gate 2: review TP-EC-12000-001-review.md</w:t>
      </w:r>
    </w:p>
    <w:p w14:paraId="456853C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QA-&gt;&gt;QA: 7. Verify scenarios &amp; contracts, sign approval</w:t>
      </w:r>
    </w:p>
    <w:p w14:paraId="4E629FA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QA-&gt;&gt;VS: 8. "Gate 2 approved. Continue."</w:t>
      </w:r>
    </w:p>
    <w:p w14:paraId="3893C9D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ORC-&gt;&gt;ORC: Run Stages 9-10</w:t>
      </w:r>
    </w:p>
    <w:p w14:paraId="18B441B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ORC--&gt;&gt;QA: 9. HALT at Gate 3: review feature &amp; locators</w:t>
      </w:r>
    </w:p>
    <w:p w14:paraId="5648AFF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QA-&gt;&gt;QA: 10. Sign automation approval</w:t>
      </w:r>
    </w:p>
    <w:p w14:paraId="3D9364F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QA-&gt;&gt;VS: 11. "Gate 3 approved. Continue."</w:t>
      </w:r>
    </w:p>
    <w:p w14:paraId="5A94D6C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ORC-&gt;&gt;APP: 12. Playwright MCP validates locators/contracts live</w:t>
      </w:r>
    </w:p>
    <w:p w14:paraId="1AFF9C7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ORC-&gt;&gt;ORC: 13-14. Implement code, compile with bddgen</w:t>
      </w:r>
    </w:p>
    <w:p w14:paraId="5B21EF0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ORC-&gt;&gt;APP: 15. Execute tests live against qa5</w:t>
      </w:r>
    </w:p>
    <w:p w14:paraId="3FDB8DB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ORC--&gt;&gt;QA: RTM &amp; coverage updated (or failure branch)</w:t>
      </w:r>
    </w:p>
    <w:p w14:paraId="64D7E1AB"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74097FE5">
          <v:rect id="_x0000_i1040" style="width:0;height:1.5pt" o:hralign="center" o:hrstd="t" o:hr="t" fillcolor="#a0a0a0" stroked="f"/>
        </w:pict>
      </w:r>
    </w:p>
    <w:p w14:paraId="48F94E90" w14:textId="77777777" w:rsidR="00285A36" w:rsidRDefault="00285A36">
      <w:pPr>
        <w:pStyle w:val="Heading2"/>
        <w:rPr>
          <w:rFonts w:ascii="Calibri" w:eastAsia="Times New Roman" w:hAnsi="Calibri" w:cs="Calibri"/>
        </w:rPr>
      </w:pPr>
      <w:r>
        <w:rPr>
          <w:rFonts w:ascii="Calibri" w:eastAsia="Times New Roman" w:hAnsi="Calibri" w:cs="Calibri"/>
        </w:rPr>
        <w:t>15. Test Execution, Multi-Environment Profiles, Scoping &amp; Second-Identity Roles</w:t>
      </w:r>
    </w:p>
    <w:p w14:paraId="1F47C44E" w14:textId="77777777" w:rsidR="00285A36" w:rsidRDefault="00285A36">
      <w:pPr>
        <w:pStyle w:val="Heading3"/>
        <w:rPr>
          <w:rFonts w:ascii="Calibri" w:eastAsia="Times New Roman" w:hAnsi="Calibri" w:cs="Calibri"/>
        </w:rPr>
      </w:pPr>
      <w:r>
        <w:rPr>
          <w:rFonts w:ascii="Calibri" w:eastAsia="Times New Roman" w:hAnsi="Calibri" w:cs="Calibri"/>
        </w:rPr>
        <w:t>15.1 Headless vs. Headed Execution</w:t>
      </w:r>
    </w:p>
    <w:p w14:paraId="1F429D9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Headless (default CI/fast run)</w:t>
      </w:r>
    </w:p>
    <w:p w14:paraId="59A42E4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bddgen; npx playwright test --grep "@EC-12000"</w:t>
      </w:r>
    </w:p>
    <w:p w14:paraId="0A9028C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5778D24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Headed (opens Chrome browser window to watch execution live)</w:t>
      </w:r>
    </w:p>
    <w:p w14:paraId="5127B6E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npx bddgen; npx playwright test --headed --grep "@EC-12000"</w:t>
      </w:r>
    </w:p>
    <w:p w14:paraId="7BA1605C" w14:textId="77777777" w:rsidR="00285A36" w:rsidRDefault="00285A36">
      <w:pPr>
        <w:shd w:val="clear" w:color="auto" w:fill="F1F7FB"/>
        <w:spacing w:before="60" w:after="60"/>
        <w:divId w:val="380056056"/>
        <w:rPr>
          <w:rFonts w:ascii="Calibri" w:hAnsi="Calibri" w:cs="Calibri"/>
          <w:color w:val="35506A"/>
          <w:sz w:val="20"/>
          <w:szCs w:val="20"/>
        </w:rPr>
      </w:pPr>
      <w:r>
        <w:rPr>
          <w:rStyle w:val="Strong"/>
          <w:rFonts w:ascii="Calibri" w:hAnsi="Calibri" w:cs="Calibri"/>
          <w:sz w:val="20"/>
          <w:szCs w:val="20"/>
        </w:rPr>
        <w:t>Reporter Trap:</w:t>
      </w:r>
      <w:r>
        <w:rPr>
          <w:rFonts w:ascii="Calibri" w:hAnsi="Calibri" w:cs="Calibri"/>
          <w:color w:val="35506A"/>
          <w:sz w:val="20"/>
          <w:szCs w:val="20"/>
        </w:rPr>
        <w:t xml:space="preserve"> Never pass </w:t>
      </w:r>
      <w:r>
        <w:rPr>
          <w:rStyle w:val="HTMLCode"/>
        </w:rPr>
        <w:t>--reporter=list</w:t>
      </w:r>
      <w:r>
        <w:rPr>
          <w:rFonts w:ascii="Calibri" w:hAnsi="Calibri" w:cs="Calibri"/>
          <w:color w:val="35506A"/>
          <w:sz w:val="20"/>
          <w:szCs w:val="20"/>
        </w:rPr>
        <w:t xml:space="preserve"> or similar on a real run. CLI reporter flags</w:t>
      </w:r>
    </w:p>
    <w:p w14:paraId="78FAA773" w14:textId="77777777" w:rsidR="00285A36" w:rsidRDefault="00285A36">
      <w:pPr>
        <w:shd w:val="clear" w:color="auto" w:fill="F1F7FB"/>
        <w:spacing w:before="60" w:after="60"/>
        <w:divId w:val="380056056"/>
        <w:rPr>
          <w:rFonts w:ascii="Calibri" w:hAnsi="Calibri" w:cs="Calibri"/>
          <w:color w:val="35506A"/>
          <w:sz w:val="20"/>
          <w:szCs w:val="20"/>
        </w:rPr>
      </w:pPr>
      <w:r>
        <w:rPr>
          <w:rFonts w:ascii="Calibri" w:hAnsi="Calibri" w:cs="Calibri"/>
          <w:color w:val="35506A"/>
          <w:sz w:val="20"/>
          <w:szCs w:val="20"/>
        </w:rPr>
        <w:t xml:space="preserve">completely replace the config reporter array, preventing </w:t>
      </w:r>
      <w:r>
        <w:rPr>
          <w:rStyle w:val="HTMLCode"/>
        </w:rPr>
        <w:t>html</w:t>
      </w:r>
      <w:r>
        <w:rPr>
          <w:rFonts w:ascii="Calibri" w:hAnsi="Calibri" w:cs="Calibri"/>
          <w:color w:val="35506A"/>
          <w:sz w:val="20"/>
          <w:szCs w:val="20"/>
        </w:rPr>
        <w:t xml:space="preserve"> and </w:t>
      </w:r>
      <w:r>
        <w:rPr>
          <w:rStyle w:val="HTMLCode"/>
        </w:rPr>
        <w:t>json</w:t>
      </w:r>
      <w:r>
        <w:rPr>
          <w:rFonts w:ascii="Calibri" w:hAnsi="Calibri" w:cs="Calibri"/>
          <w:color w:val="35506A"/>
          <w:sz w:val="20"/>
          <w:szCs w:val="20"/>
        </w:rPr>
        <w:t xml:space="preserve"> reports from being</w:t>
      </w:r>
    </w:p>
    <w:p w14:paraId="42F6D4B3" w14:textId="77777777" w:rsidR="00285A36" w:rsidRDefault="00285A36">
      <w:pPr>
        <w:shd w:val="clear" w:color="auto" w:fill="F1F7FB"/>
        <w:spacing w:before="60" w:after="60"/>
        <w:divId w:val="380056056"/>
        <w:rPr>
          <w:rFonts w:ascii="Calibri" w:hAnsi="Calibri" w:cs="Calibri"/>
          <w:color w:val="35506A"/>
          <w:sz w:val="20"/>
          <w:szCs w:val="20"/>
        </w:rPr>
      </w:pPr>
      <w:r>
        <w:rPr>
          <w:rFonts w:ascii="Calibri" w:hAnsi="Calibri" w:cs="Calibri"/>
          <w:color w:val="35506A"/>
          <w:sz w:val="20"/>
          <w:szCs w:val="20"/>
        </w:rPr>
        <w:t xml:space="preserve">generated. Scope solely with </w:t>
      </w:r>
      <w:r>
        <w:rPr>
          <w:rStyle w:val="HTMLCode"/>
        </w:rPr>
        <w:t>--grep</w:t>
      </w:r>
      <w:r>
        <w:rPr>
          <w:rFonts w:ascii="Calibri" w:hAnsi="Calibri" w:cs="Calibri"/>
          <w:color w:val="35506A"/>
          <w:sz w:val="20"/>
          <w:szCs w:val="20"/>
        </w:rPr>
        <w:t>.</w:t>
      </w:r>
    </w:p>
    <w:p w14:paraId="124A9C7D" w14:textId="77777777" w:rsidR="00285A36" w:rsidRDefault="00285A36">
      <w:pPr>
        <w:pStyle w:val="Heading3"/>
        <w:rPr>
          <w:rFonts w:ascii="Calibri" w:eastAsia="Times New Roman" w:hAnsi="Calibri" w:cs="Calibri"/>
        </w:rPr>
      </w:pPr>
      <w:r>
        <w:rPr>
          <w:rFonts w:ascii="Calibri" w:eastAsia="Times New Roman" w:hAnsi="Calibri" w:cs="Calibri"/>
        </w:rPr>
        <w:t>15.2 Targeted Tagged Execution</w:t>
      </w:r>
    </w:p>
    <w:tbl>
      <w:tblPr>
        <w:tblW w:w="5000" w:type="pct"/>
        <w:tblCellMar>
          <w:top w:w="15" w:type="dxa"/>
          <w:left w:w="15" w:type="dxa"/>
          <w:bottom w:w="15" w:type="dxa"/>
          <w:right w:w="15" w:type="dxa"/>
        </w:tblCellMar>
        <w:tblLook w:val="04A0" w:firstRow="1" w:lastRow="0" w:firstColumn="1" w:lastColumn="0" w:noHBand="0" w:noVBand="1"/>
      </w:tblPr>
      <w:tblGrid>
        <w:gridCol w:w="2020"/>
        <w:gridCol w:w="7324"/>
      </w:tblGrid>
      <w:tr w:rsidR="000215CF" w14:paraId="39B4E8C9"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5362297F"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Scope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7DECEEA"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Command</w:t>
            </w:r>
          </w:p>
        </w:tc>
      </w:tr>
      <w:tr w:rsidR="000215CF" w14:paraId="2A1C841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C533192"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Single scenario</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EA1A3FA" w14:textId="77777777" w:rsidR="00285A36" w:rsidRDefault="00285A36">
            <w:pPr>
              <w:spacing w:before="150" w:after="210"/>
              <w:rPr>
                <w:rFonts w:ascii="Calibri" w:eastAsia="Times New Roman" w:hAnsi="Calibri" w:cs="Calibri"/>
                <w:color w:val="26364A"/>
                <w:sz w:val="17"/>
                <w:szCs w:val="17"/>
              </w:rPr>
            </w:pPr>
            <w:r>
              <w:rPr>
                <w:rStyle w:val="HTMLCode"/>
              </w:rPr>
              <w:t>npx playwright test --grep "@ts-TS-EC-12000-001"</w:t>
            </w:r>
          </w:p>
        </w:tc>
      </w:tr>
      <w:tr w:rsidR="000215CF" w14:paraId="10B3E02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3033647"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Whole story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D45FAD0" w14:textId="77777777" w:rsidR="00285A36" w:rsidRDefault="00285A36">
            <w:pPr>
              <w:spacing w:before="150" w:after="210"/>
              <w:rPr>
                <w:rFonts w:ascii="Calibri" w:eastAsia="Times New Roman" w:hAnsi="Calibri" w:cs="Calibri"/>
                <w:color w:val="26364A"/>
                <w:sz w:val="17"/>
                <w:szCs w:val="17"/>
              </w:rPr>
            </w:pPr>
            <w:r>
              <w:rPr>
                <w:rStyle w:val="HTMLCode"/>
              </w:rPr>
              <w:t>npx bddgen; npx playwright test --grep "@EC-12000"</w:t>
            </w:r>
          </w:p>
        </w:tc>
      </w:tr>
      <w:tr w:rsidR="000215CF" w14:paraId="09BE905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FABACF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Smoke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8171CF4" w14:textId="77777777" w:rsidR="00285A36" w:rsidRDefault="00285A36">
            <w:pPr>
              <w:spacing w:before="150" w:after="210"/>
              <w:rPr>
                <w:rFonts w:ascii="Calibri" w:eastAsia="Times New Roman" w:hAnsi="Calibri" w:cs="Calibri"/>
                <w:color w:val="26364A"/>
                <w:sz w:val="17"/>
                <w:szCs w:val="17"/>
              </w:rPr>
            </w:pPr>
            <w:r>
              <w:rPr>
                <w:rStyle w:val="HTMLCode"/>
              </w:rPr>
              <w:t>npm run test:smoke</w:t>
            </w:r>
          </w:p>
        </w:tc>
      </w:tr>
      <w:tr w:rsidR="000215CF" w14:paraId="2965937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EB408F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Regression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BC8976B" w14:textId="77777777" w:rsidR="00285A36" w:rsidRDefault="00285A36">
            <w:pPr>
              <w:spacing w:before="150" w:after="210"/>
              <w:rPr>
                <w:rFonts w:ascii="Calibri" w:eastAsia="Times New Roman" w:hAnsi="Calibri" w:cs="Calibri"/>
                <w:color w:val="26364A"/>
                <w:sz w:val="17"/>
                <w:szCs w:val="17"/>
              </w:rPr>
            </w:pPr>
            <w:r>
              <w:rPr>
                <w:rStyle w:val="HTMLCode"/>
              </w:rPr>
              <w:t>npm run test:regression</w:t>
            </w:r>
          </w:p>
        </w:tc>
      </w:tr>
      <w:tr w:rsidR="000215CF" w14:paraId="42416DC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8D689BB"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Critical / high risk</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96E9471" w14:textId="77777777" w:rsidR="00285A36" w:rsidRDefault="00285A36">
            <w:pPr>
              <w:spacing w:before="150" w:after="210"/>
              <w:rPr>
                <w:rFonts w:ascii="Calibri" w:eastAsia="Times New Roman" w:hAnsi="Calibri" w:cs="Calibri"/>
                <w:color w:val="26364A"/>
                <w:sz w:val="17"/>
                <w:szCs w:val="17"/>
              </w:rPr>
            </w:pPr>
            <w:r>
              <w:rPr>
                <w:rStyle w:val="HTMLCode"/>
              </w:rPr>
              <w:t>npm run test:critical</w:t>
            </w:r>
          </w:p>
        </w:tc>
      </w:tr>
      <w:tr w:rsidR="000215CF" w14:paraId="4EBD17E8"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31DEE2B"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API only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E46D745" w14:textId="77777777" w:rsidR="00285A36" w:rsidRDefault="00285A36">
            <w:pPr>
              <w:spacing w:before="150" w:after="210"/>
              <w:rPr>
                <w:rFonts w:ascii="Calibri" w:eastAsia="Times New Roman" w:hAnsi="Calibri" w:cs="Calibri"/>
                <w:color w:val="26364A"/>
                <w:sz w:val="17"/>
                <w:szCs w:val="17"/>
              </w:rPr>
            </w:pPr>
            <w:r>
              <w:rPr>
                <w:rStyle w:val="HTMLCode"/>
              </w:rPr>
              <w:t>npx playwright test --grep "@interface-api"</w:t>
            </w:r>
          </w:p>
        </w:tc>
      </w:tr>
      <w:tr w:rsidR="000215CF" w14:paraId="42838A6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74AEEB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Hybrid only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0B45DE9" w14:textId="77777777" w:rsidR="00285A36" w:rsidRDefault="00285A36">
            <w:pPr>
              <w:spacing w:before="150" w:after="210"/>
              <w:rPr>
                <w:rFonts w:ascii="Calibri" w:eastAsia="Times New Roman" w:hAnsi="Calibri" w:cs="Calibri"/>
                <w:color w:val="26364A"/>
                <w:sz w:val="17"/>
                <w:szCs w:val="17"/>
              </w:rPr>
            </w:pPr>
            <w:r>
              <w:rPr>
                <w:rStyle w:val="HTMLCode"/>
              </w:rPr>
              <w:t>npx playwright test --grep "@interface-hybrid"</w:t>
            </w:r>
          </w:p>
        </w:tc>
      </w:tr>
    </w:tbl>
    <w:p w14:paraId="4B61C505" w14:textId="77777777" w:rsidR="00285A36" w:rsidRDefault="00285A36">
      <w:pPr>
        <w:pStyle w:val="Heading3"/>
        <w:rPr>
          <w:rFonts w:ascii="Calibri" w:eastAsia="Times New Roman" w:hAnsi="Calibri" w:cs="Calibri"/>
        </w:rPr>
      </w:pPr>
      <w:r>
        <w:rPr>
          <w:rFonts w:ascii="Calibri" w:eastAsia="Times New Roman" w:hAnsi="Calibri" w:cs="Calibri"/>
        </w:rPr>
        <w:t>15.3 Multi-Environment Profiles</w:t>
      </w:r>
    </w:p>
    <w:p w14:paraId="00D039B8" w14:textId="7A923E96"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Configuration flows exclusively through </w:t>
      </w:r>
      <w:hyperlink r:id="rId12" w:history="1">
        <w:r>
          <w:rPr>
            <w:rStyle w:val="Hyperlink"/>
            <w:rFonts w:ascii="Calibri" w:hAnsi="Calibri" w:cs="Calibri"/>
            <w:sz w:val="20"/>
            <w:szCs w:val="20"/>
          </w:rPr>
          <w:t>src/utils/env.ts</w:t>
        </w:r>
      </w:hyperlink>
      <w:r>
        <w:rPr>
          <w:rFonts w:ascii="Calibri" w:hAnsi="Calibri" w:cs="Calibri"/>
          <w:color w:val="26364A"/>
          <w:sz w:val="20"/>
          <w:szCs w:val="20"/>
        </w:rPr>
        <w:t xml:space="preserve"> — </w:t>
      </w:r>
      <w:r>
        <w:rPr>
          <w:rStyle w:val="Strong"/>
          <w:rFonts w:ascii="Calibri" w:hAnsi="Calibri" w:cs="Calibri"/>
          <w:sz w:val="20"/>
          <w:szCs w:val="20"/>
        </w:rPr>
        <w:t xml:space="preserve">never read </w:t>
      </w:r>
      <w:r>
        <w:rPr>
          <w:rStyle w:val="HTMLCode"/>
          <w:b/>
          <w:bCs/>
        </w:rPr>
        <w:t>process.env</w:t>
      </w:r>
      <w:r>
        <w:rPr>
          <w:rStyle w:val="Strong"/>
          <w:rFonts w:ascii="Calibri" w:hAnsi="Calibri" w:cs="Calibri"/>
          <w:sz w:val="20"/>
          <w:szCs w:val="20"/>
        </w:rPr>
        <w:t xml:space="preserve"> directly</w:t>
      </w:r>
      <w:r>
        <w:rPr>
          <w:rFonts w:ascii="Calibri" w:hAnsi="Calibri" w:cs="Calibri"/>
          <w:color w:val="26364A"/>
          <w:sz w:val="20"/>
          <w:szCs w:val="20"/>
        </w:rPr>
        <w:t xml:space="preserve"> in application or test code.</w:t>
      </w:r>
    </w:p>
    <w:p w14:paraId="4F4306B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Multi-environment profiles live in </w:t>
      </w:r>
      <w:r>
        <w:rPr>
          <w:rStyle w:val="HTMLCode"/>
        </w:rPr>
        <w:t>config/environments/&lt;profile&gt;.json</w:t>
      </w:r>
      <w:r>
        <w:rPr>
          <w:rFonts w:ascii="Calibri" w:hAnsi="Calibri" w:cs="Calibri"/>
          <w:color w:val="26364A"/>
          <w:sz w:val="20"/>
          <w:szCs w:val="20"/>
        </w:rPr>
        <w:t xml:space="preserve"> or </w:t>
      </w:r>
      <w:r>
        <w:rPr>
          <w:rStyle w:val="HTMLCode"/>
        </w:rPr>
        <w:t>.env.&lt;profile&gt;</w:t>
      </w:r>
      <w:r>
        <w:rPr>
          <w:rFonts w:ascii="Calibri" w:hAnsi="Calibri" w:cs="Calibri"/>
          <w:color w:val="26364A"/>
          <w:sz w:val="20"/>
          <w:szCs w:val="20"/>
        </w:rPr>
        <w:t>.</w:t>
      </w:r>
    </w:p>
    <w:p w14:paraId="596536C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Select a profile using </w:t>
      </w:r>
      <w:r>
        <w:rPr>
          <w:rStyle w:val="HTMLCode"/>
        </w:rPr>
        <w:t>TEST_ENV_PROFILE=&lt;name&gt;</w:t>
      </w:r>
      <w:r>
        <w:rPr>
          <w:rFonts w:ascii="Calibri" w:hAnsi="Calibri" w:cs="Calibri"/>
          <w:color w:val="26364A"/>
          <w:sz w:val="20"/>
          <w:szCs w:val="20"/>
        </w:rPr>
        <w:t xml:space="preserve"> or </w:t>
      </w:r>
      <w:r>
        <w:rPr>
          <w:rStyle w:val="HTMLCode"/>
        </w:rPr>
        <w:t>--env=&lt;name&gt;</w:t>
      </w:r>
      <w:r>
        <w:rPr>
          <w:rFonts w:ascii="Calibri" w:hAnsi="Calibri" w:cs="Calibri"/>
          <w:color w:val="26364A"/>
          <w:sz w:val="20"/>
          <w:szCs w:val="20"/>
        </w:rPr>
        <w:t xml:space="preserve"> CLI arguments, falling back to </w:t>
      </w:r>
      <w:r>
        <w:rPr>
          <w:rStyle w:val="HTMLCode"/>
        </w:rPr>
        <w:t>.env</w:t>
      </w:r>
      <w:r>
        <w:rPr>
          <w:rFonts w:ascii="Calibri" w:hAnsi="Calibri" w:cs="Calibri"/>
          <w:color w:val="26364A"/>
          <w:sz w:val="20"/>
          <w:szCs w:val="20"/>
        </w:rPr>
        <w:t>.</w:t>
      </w:r>
    </w:p>
    <w:p w14:paraId="1AF4551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Supported tiers: </w:t>
      </w:r>
      <w:r>
        <w:rPr>
          <w:rStyle w:val="HTMLCode"/>
        </w:rPr>
        <w:t>local</w:t>
      </w:r>
      <w:r>
        <w:rPr>
          <w:rFonts w:ascii="Calibri" w:hAnsi="Calibri" w:cs="Calibri"/>
          <w:color w:val="26364A"/>
          <w:sz w:val="20"/>
          <w:szCs w:val="20"/>
        </w:rPr>
        <w:t xml:space="preserve">, </w:t>
      </w:r>
      <w:r>
        <w:rPr>
          <w:rStyle w:val="HTMLCode"/>
        </w:rPr>
        <w:t>dev</w:t>
      </w:r>
      <w:r>
        <w:rPr>
          <w:rFonts w:ascii="Calibri" w:hAnsi="Calibri" w:cs="Calibri"/>
          <w:color w:val="26364A"/>
          <w:sz w:val="20"/>
          <w:szCs w:val="20"/>
        </w:rPr>
        <w:t xml:space="preserve">, </w:t>
      </w:r>
      <w:r>
        <w:rPr>
          <w:rStyle w:val="HTMLCode"/>
        </w:rPr>
        <w:t>qa</w:t>
      </w:r>
      <w:r>
        <w:rPr>
          <w:rFonts w:ascii="Calibri" w:hAnsi="Calibri" w:cs="Calibri"/>
          <w:color w:val="26364A"/>
          <w:sz w:val="20"/>
          <w:szCs w:val="20"/>
        </w:rPr>
        <w:t xml:space="preserve">, </w:t>
      </w:r>
      <w:r>
        <w:rPr>
          <w:rStyle w:val="HTMLCode"/>
        </w:rPr>
        <w:t>uat</w:t>
      </w:r>
      <w:r>
        <w:rPr>
          <w:rFonts w:ascii="Calibri" w:hAnsi="Calibri" w:cs="Calibri"/>
          <w:color w:val="26364A"/>
          <w:sz w:val="20"/>
          <w:szCs w:val="20"/>
        </w:rPr>
        <w:t xml:space="preserve">, </w:t>
      </w:r>
      <w:r>
        <w:rPr>
          <w:rStyle w:val="HTMLCode"/>
        </w:rPr>
        <w:t>staging</w:t>
      </w:r>
      <w:r>
        <w:rPr>
          <w:rFonts w:ascii="Calibri" w:hAnsi="Calibri" w:cs="Calibri"/>
          <w:color w:val="26364A"/>
          <w:sz w:val="20"/>
          <w:szCs w:val="20"/>
        </w:rPr>
        <w:t xml:space="preserve">, </w:t>
      </w:r>
      <w:r>
        <w:rPr>
          <w:rStyle w:val="HTMLCode"/>
        </w:rPr>
        <w:t>prod</w:t>
      </w:r>
      <w:r>
        <w:rPr>
          <w:rFonts w:ascii="Calibri" w:hAnsi="Calibri" w:cs="Calibri"/>
          <w:color w:val="26364A"/>
          <w:sz w:val="20"/>
          <w:szCs w:val="20"/>
        </w:rPr>
        <w:t xml:space="preserve"> (defined in </w:t>
      </w:r>
      <w:r>
        <w:rPr>
          <w:rStyle w:val="HTMLCode"/>
        </w:rPr>
        <w:t>TEST_ENVIRONMENTS</w:t>
      </w:r>
      <w:r>
        <w:rPr>
          <w:rFonts w:ascii="Calibri" w:hAnsi="Calibri" w:cs="Calibri"/>
          <w:color w:val="26364A"/>
          <w:sz w:val="20"/>
          <w:szCs w:val="20"/>
        </w:rPr>
        <w:t>).</w:t>
      </w:r>
    </w:p>
    <w:p w14:paraId="2A719F3D" w14:textId="77777777" w:rsidR="00285A36" w:rsidRDefault="00285A36">
      <w:pPr>
        <w:pStyle w:val="Heading3"/>
        <w:rPr>
          <w:rFonts w:ascii="Calibri" w:eastAsia="Times New Roman" w:hAnsi="Calibri" w:cs="Calibri"/>
        </w:rPr>
      </w:pPr>
      <w:r>
        <w:rPr>
          <w:rFonts w:ascii="Calibri" w:eastAsia="Times New Roman" w:hAnsi="Calibri" w:cs="Calibri"/>
        </w:rPr>
        <w:t>15.4 Second-Identity Roles</w:t>
      </w:r>
    </w:p>
    <w:p w14:paraId="63F6A40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 scenario needing a secondary persona (e.g. an "Approver" or "Admin" distinct from the primary user) uses </w:t>
      </w:r>
      <w:r>
        <w:rPr>
          <w:rStyle w:val="HTMLCode"/>
        </w:rPr>
        <w:t>env.requireEcoreLoginAs('&lt;ROLE&gt;')</w:t>
      </w:r>
      <w:r>
        <w:rPr>
          <w:rFonts w:ascii="Calibri" w:hAnsi="Calibri" w:cs="Calibri"/>
          <w:color w:val="26364A"/>
          <w:sz w:val="20"/>
          <w:szCs w:val="20"/>
        </w:rPr>
        <w:t xml:space="preserve"> rather than hardcoding secondary credentials:</w:t>
      </w:r>
    </w:p>
    <w:p w14:paraId="07FE80B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Roles are declared non-secretly in </w:t>
      </w:r>
      <w:r>
        <w:rPr>
          <w:rStyle w:val="HTMLCode"/>
        </w:rPr>
        <w:t>config/test-users.json</w:t>
      </w:r>
      <w:r>
        <w:rPr>
          <w:rFonts w:ascii="Calibri" w:hAnsi="Calibri" w:cs="Calibri"/>
          <w:color w:val="26364A"/>
          <w:sz w:val="20"/>
          <w:szCs w:val="20"/>
        </w:rPr>
        <w:t xml:space="preserve"> (pointing to an </w:t>
      </w:r>
      <w:r>
        <w:rPr>
          <w:rStyle w:val="HTMLCode"/>
        </w:rPr>
        <w:t>envPrefix</w:t>
      </w:r>
      <w:r>
        <w:rPr>
          <w:rFonts w:ascii="Calibri" w:hAnsi="Calibri" w:cs="Calibri"/>
          <w:color w:val="26364A"/>
          <w:sz w:val="20"/>
          <w:szCs w:val="20"/>
        </w:rPr>
        <w:t>).</w:t>
      </w:r>
    </w:p>
    <w:p w14:paraId="499D023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Secrets live exclusively in </w:t>
      </w:r>
      <w:r>
        <w:rPr>
          <w:rStyle w:val="HTMLCode"/>
        </w:rPr>
        <w:t>.env</w:t>
      </w:r>
      <w:r>
        <w:rPr>
          <w:rFonts w:ascii="Calibri" w:hAnsi="Calibri" w:cs="Calibri"/>
          <w:color w:val="26364A"/>
          <w:sz w:val="20"/>
          <w:szCs w:val="20"/>
        </w:rPr>
        <w:t xml:space="preserve"> as </w:t>
      </w:r>
      <w:r>
        <w:rPr>
          <w:rStyle w:val="HTMLCode"/>
        </w:rPr>
        <w:t>&lt;envPrefix&gt;_USERNAME</w:t>
      </w:r>
      <w:r>
        <w:rPr>
          <w:rFonts w:ascii="Calibri" w:hAnsi="Calibri" w:cs="Calibri"/>
          <w:color w:val="26364A"/>
          <w:sz w:val="20"/>
          <w:szCs w:val="20"/>
        </w:rPr>
        <w:t xml:space="preserve"> and </w:t>
      </w:r>
      <w:r>
        <w:rPr>
          <w:rStyle w:val="HTMLCode"/>
        </w:rPr>
        <w:t>&lt;envPrefix&gt;_PASSWORD</w:t>
      </w:r>
      <w:r>
        <w:rPr>
          <w:rFonts w:ascii="Calibri" w:hAnsi="Calibri" w:cs="Calibri"/>
          <w:color w:val="26364A"/>
          <w:sz w:val="20"/>
          <w:szCs w:val="20"/>
        </w:rPr>
        <w:t>.</w:t>
      </w:r>
    </w:p>
    <w:p w14:paraId="2769C22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Agents are strictly forbidden from inventing roles; they must be declared by humans.</w:t>
      </w:r>
    </w:p>
    <w:p w14:paraId="1F494BE6" w14:textId="77777777" w:rsidR="00285A36" w:rsidRDefault="00285A36">
      <w:pPr>
        <w:pStyle w:val="Heading3"/>
        <w:rPr>
          <w:rFonts w:ascii="Calibri" w:eastAsia="Times New Roman" w:hAnsi="Calibri" w:cs="Calibri"/>
        </w:rPr>
      </w:pPr>
      <w:r>
        <w:rPr>
          <w:rFonts w:ascii="Calibri" w:eastAsia="Times New Roman" w:hAnsi="Calibri" w:cs="Calibri"/>
        </w:rPr>
        <w:t>15.5 Captured Session for MCP Exploration (Never for Test Runs)</w:t>
      </w:r>
    </w:p>
    <w:p w14:paraId="59F17D3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capture:session   # signs in once → .auth/ecore-session.json (git-ignored)</w:t>
      </w:r>
    </w:p>
    <w:p w14:paraId="205D657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The </w:t>
      </w:r>
      <w:r>
        <w:rPr>
          <w:rStyle w:val="HTMLCode"/>
        </w:rPr>
        <w:t>seed</w:t>
      </w:r>
      <w:r>
        <w:rPr>
          <w:rFonts w:ascii="Calibri" w:hAnsi="Calibri" w:cs="Calibri"/>
          <w:color w:val="26364A"/>
          <w:sz w:val="20"/>
          <w:szCs w:val="20"/>
        </w:rPr>
        <w:t xml:space="preserve"> project resumes this captured session so passwords never pass through LLM tool calls.</w:t>
      </w:r>
    </w:p>
    <w:p w14:paraId="3A0A992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The </w:t>
      </w:r>
      <w:r>
        <w:rPr>
          <w:rStyle w:val="HTMLCode"/>
        </w:rPr>
        <w:t>bdd</w:t>
      </w:r>
      <w:r>
        <w:rPr>
          <w:rFonts w:ascii="Calibri" w:hAnsi="Calibri" w:cs="Calibri"/>
          <w:color w:val="26364A"/>
          <w:sz w:val="20"/>
          <w:szCs w:val="20"/>
        </w:rPr>
        <w:t xml:space="preserve"> and </w:t>
      </w:r>
      <w:r>
        <w:rPr>
          <w:rStyle w:val="HTMLCode"/>
        </w:rPr>
        <w:t>technical</w:t>
      </w:r>
      <w:r>
        <w:rPr>
          <w:rFonts w:ascii="Calibri" w:hAnsi="Calibri" w:cs="Calibri"/>
          <w:color w:val="26364A"/>
          <w:sz w:val="20"/>
          <w:szCs w:val="20"/>
        </w:rPr>
        <w:t xml:space="preserve"> test suites </w:t>
      </w:r>
      <w:r>
        <w:rPr>
          <w:rStyle w:val="Strong"/>
          <w:rFonts w:ascii="Calibri" w:hAnsi="Calibri" w:cs="Calibri"/>
          <w:sz w:val="20"/>
          <w:szCs w:val="20"/>
        </w:rPr>
        <w:t>always execute real sign-in</w:t>
      </w:r>
      <w:r>
        <w:rPr>
          <w:rFonts w:ascii="Calibri" w:hAnsi="Calibri" w:cs="Calibri"/>
          <w:color w:val="26364A"/>
          <w:sz w:val="20"/>
          <w:szCs w:val="20"/>
        </w:rPr>
        <w:t xml:space="preserve"> to validate the live authentication path.</w:t>
      </w:r>
    </w:p>
    <w:p w14:paraId="43A2C1AA" w14:textId="77777777" w:rsidR="00285A36" w:rsidRDefault="00285A36">
      <w:pPr>
        <w:pStyle w:val="Heading3"/>
        <w:rPr>
          <w:rFonts w:ascii="Calibri" w:eastAsia="Times New Roman" w:hAnsi="Calibri" w:cs="Calibri"/>
        </w:rPr>
      </w:pPr>
      <w:r>
        <w:rPr>
          <w:rFonts w:ascii="Calibri" w:eastAsia="Times New Roman" w:hAnsi="Calibri" w:cs="Calibri"/>
        </w:rPr>
        <w:t>15.6 Jira Access &amp; REST Fallback</w:t>
      </w:r>
    </w:p>
    <w:p w14:paraId="55EC75B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Jira integration is MCP-first. When running outside an MCP session:</w:t>
      </w:r>
    </w:p>
    <w:p w14:paraId="6B6BE67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jira:fetch -- EC-12000   # REST fallback snapshot into reports/jira/</w:t>
      </w:r>
    </w:p>
    <w:p w14:paraId="25750A9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snapshot is purely raw input; promoting it into </w:t>
      </w:r>
      <w:r>
        <w:rPr>
          <w:rStyle w:val="HTMLCode"/>
        </w:rPr>
        <w:t>requirements/raw/&lt;STORY&gt;.json</w:t>
      </w:r>
      <w:r>
        <w:rPr>
          <w:rFonts w:ascii="Calibri" w:hAnsi="Calibri" w:cs="Calibri"/>
          <w:color w:val="26364A"/>
          <w:sz w:val="20"/>
          <w:szCs w:val="20"/>
        </w:rPr>
        <w:t xml:space="preserve"> is governed by Stage 1 (</w:t>
      </w:r>
      <w:r>
        <w:rPr>
          <w:rStyle w:val="HTMLCode"/>
        </w:rPr>
        <w:t>JIRA_RETRIEVAL</w:t>
      </w:r>
      <w:r>
        <w:rPr>
          <w:rFonts w:ascii="Calibri" w:hAnsi="Calibri" w:cs="Calibri"/>
          <w:color w:val="26364A"/>
          <w:sz w:val="20"/>
          <w:szCs w:val="20"/>
        </w:rPr>
        <w:t>).</w:t>
      </w:r>
    </w:p>
    <w:p w14:paraId="16234474" w14:textId="77777777" w:rsidR="00285A36" w:rsidRDefault="00285A36">
      <w:pPr>
        <w:pStyle w:val="Heading3"/>
        <w:rPr>
          <w:rFonts w:ascii="Calibri" w:eastAsia="Times New Roman" w:hAnsi="Calibri" w:cs="Calibri"/>
        </w:rPr>
      </w:pPr>
      <w:r>
        <w:rPr>
          <w:rFonts w:ascii="Calibri" w:eastAsia="Times New Roman" w:hAnsi="Calibri" w:cs="Calibri"/>
        </w:rPr>
        <w:t>15.7 Negative-Scenario Safety &amp; Account Lockout Guardrails</w:t>
      </w:r>
    </w:p>
    <w:p w14:paraId="6205DF92"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The live eCore authentication system enforces account lockout policies after repeated invalid attempts.</w:t>
      </w:r>
    </w:p>
    <w:p w14:paraId="165EBE2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Rule:</w:t>
      </w:r>
      <w:r>
        <w:rPr>
          <w:rFonts w:ascii="Calibri" w:hAnsi="Calibri" w:cs="Calibri"/>
          <w:color w:val="26364A"/>
          <w:sz w:val="20"/>
          <w:szCs w:val="20"/>
        </w:rPr>
        <w:t xml:space="preserve"> Negative paths (invalid passwords, malformed usernames) must </w:t>
      </w:r>
      <w:r>
        <w:rPr>
          <w:rStyle w:val="Strong"/>
          <w:rFonts w:ascii="Calibri" w:hAnsi="Calibri" w:cs="Calibri"/>
          <w:sz w:val="20"/>
          <w:szCs w:val="20"/>
        </w:rPr>
        <w:t>never</w:t>
      </w:r>
      <w:r>
        <w:rPr>
          <w:rFonts w:ascii="Calibri" w:hAnsi="Calibri" w:cs="Calibri"/>
          <w:color w:val="26364A"/>
          <w:sz w:val="20"/>
          <w:szCs w:val="20"/>
        </w:rPr>
        <w:t xml:space="preserve"> use real test accounts.</w:t>
      </w:r>
    </w:p>
    <w:p w14:paraId="4BB2B1E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They must use synthetic fabricated data from </w:t>
      </w:r>
      <w:r>
        <w:rPr>
          <w:rStyle w:val="HTMLCode"/>
        </w:rPr>
        <w:t>test-data/&lt;capability&gt;.sample.json</w:t>
      </w:r>
      <w:r>
        <w:rPr>
          <w:rFonts w:ascii="Calibri" w:hAnsi="Calibri" w:cs="Calibri"/>
          <w:color w:val="26364A"/>
          <w:sz w:val="20"/>
          <w:szCs w:val="20"/>
        </w:rPr>
        <w:t xml:space="preserve"> (</w:t>
      </w:r>
      <w:r>
        <w:rPr>
          <w:rStyle w:val="HTMLCode"/>
        </w:rPr>
        <w:t>dataClassification: SYNTHETIC_INPUTS</w:t>
      </w:r>
      <w:r>
        <w:rPr>
          <w:rFonts w:ascii="Calibri" w:hAnsi="Calibri" w:cs="Calibri"/>
          <w:color w:val="26364A"/>
          <w:sz w:val="20"/>
          <w:szCs w:val="20"/>
        </w:rPr>
        <w:t>).</w:t>
      </w:r>
    </w:p>
    <w:p w14:paraId="215F671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Only valid, happy-path sign-in scenarios invoke </w:t>
      </w:r>
      <w:r>
        <w:rPr>
          <w:rStyle w:val="HTMLCode"/>
        </w:rPr>
        <w:t>env.requireEcoreLogin()</w:t>
      </w:r>
      <w:r>
        <w:rPr>
          <w:rFonts w:ascii="Calibri" w:hAnsi="Calibri" w:cs="Calibri"/>
          <w:color w:val="26364A"/>
          <w:sz w:val="20"/>
          <w:szCs w:val="20"/>
        </w:rPr>
        <w:t>.</w:t>
      </w:r>
    </w:p>
    <w:p w14:paraId="6402F9CE"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B7C6C14">
          <v:rect id="_x0000_i1041" style="width:0;height:1.5pt" o:hralign="center" o:hrstd="t" o:hr="t" fillcolor="#a0a0a0" stroked="f"/>
        </w:pict>
      </w:r>
    </w:p>
    <w:p w14:paraId="613637DD" w14:textId="77777777" w:rsidR="00285A36" w:rsidRDefault="00285A36">
      <w:pPr>
        <w:pStyle w:val="Heading2"/>
        <w:rPr>
          <w:rFonts w:ascii="Calibri" w:eastAsia="Times New Roman" w:hAnsi="Calibri" w:cs="Calibri"/>
        </w:rPr>
      </w:pPr>
      <w:r>
        <w:rPr>
          <w:rFonts w:ascii="Calibri" w:eastAsia="Times New Roman" w:hAnsi="Calibri" w:cs="Calibri"/>
        </w:rPr>
        <w:t>16. Deterministic Failure Triage, Governed Locator Healing &amp; Defect Logging</w:t>
      </w:r>
    </w:p>
    <w:p w14:paraId="780A05E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flowchart TD</w:t>
      </w:r>
    </w:p>
    <w:p w14:paraId="339263D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FAIL[Execution fails] --&gt; TRIAGE[bug-analyzer: npm run triage:failures]</w:t>
      </w:r>
    </w:p>
    <w:p w14:paraId="120CE3A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TRIAGE --&gt; CLASSIFY{Deterministic classifier}</w:t>
      </w:r>
    </w:p>
    <w:p w14:paraId="13857DF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--&gt;|MANUAL_ONLY_PLACEHOLDER| RTM[RTM Update - no defect]</w:t>
      </w:r>
    </w:p>
    <w:p w14:paraId="033F3F5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--&gt;|KNOWN_AMBIGUITY| RTM</w:t>
      </w:r>
    </w:p>
    <w:p w14:paraId="2C6D735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--&gt;|ENVIRONMENT_BLOCKER| HALT[Halt workflow - never heal, never file]</w:t>
      </w:r>
    </w:p>
    <w:p w14:paraId="7DEF048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--&gt;|LOCATOR_SUSPECT / AMBIGUOUS UI| HEAL[governed-locator-healer]</w:t>
      </w:r>
    </w:p>
    <w:p w14:paraId="558CE4A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--&gt;|APPLICATION_DEFECT| DEF[Draft DEF-*.json]</w:t>
      </w:r>
    </w:p>
    <w:p w14:paraId="192C335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CLASSIFY --&gt;|CONTRACT_MISMATCH| DEF</w:t>
      </w:r>
    </w:p>
    <w:p w14:paraId="4FBA0FD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HEAL --&gt;|attempt 1 re-run| C1{Pass?}</w:t>
      </w:r>
    </w:p>
    <w:p w14:paraId="2FFF257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C1 --&gt;|Yes| RTM</w:t>
      </w:r>
    </w:p>
    <w:p w14:paraId="6A4C349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C1 --&gt;|No| HEAL2[attempt 2 re-run]</w:t>
      </w:r>
    </w:p>
    <w:p w14:paraId="08899AB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HEAL2 --&gt; C2{Pass?}</w:t>
      </w:r>
    </w:p>
    <w:p w14:paraId="21FFF6A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C2 --&gt;|Yes| RTM</w:t>
      </w:r>
    </w:p>
    <w:p w14:paraId="73A63EA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C2 --&gt;|No: exhausted| DEF</w:t>
      </w:r>
    </w:p>
    <w:p w14:paraId="4BBE92A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DEF --&gt; CONFIRM[Human confirmation in chat]</w:t>
      </w:r>
    </w:p>
    <w:p w14:paraId="690C6EB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CONFIRM --&gt;|Confirms| JIRA[createJiraIssue files ticket]</w:t>
      </w:r>
    </w:p>
    <w:p w14:paraId="1D00A48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CONFIRM --&gt;|Rejects| RTM</w:t>
      </w:r>
    </w:p>
    <w:p w14:paraId="3CB55392" w14:textId="77777777" w:rsidR="00285A36" w:rsidRDefault="00285A36">
      <w:pPr>
        <w:pStyle w:val="Heading3"/>
        <w:rPr>
          <w:rFonts w:ascii="Calibri" w:eastAsia="Times New Roman" w:hAnsi="Calibri" w:cs="Calibri"/>
        </w:rPr>
      </w:pPr>
      <w:r>
        <w:rPr>
          <w:rFonts w:ascii="Calibri" w:eastAsia="Times New Roman" w:hAnsi="Calibri" w:cs="Calibri"/>
        </w:rPr>
        <w:t>16.1 The Full 7-Class Triage Taxonomy</w:t>
      </w:r>
    </w:p>
    <w:p w14:paraId="1353D12C" w14:textId="62F29D91" w:rsidR="00285A36" w:rsidRDefault="00285A36">
      <w:pPr>
        <w:pStyle w:val="NormalWeb"/>
        <w:rPr>
          <w:rFonts w:ascii="Calibri" w:hAnsi="Calibri" w:cs="Calibri"/>
          <w:color w:val="26364A"/>
          <w:sz w:val="20"/>
          <w:szCs w:val="20"/>
        </w:rPr>
      </w:pPr>
      <w:r>
        <w:rPr>
          <w:rFonts w:ascii="Calibri" w:hAnsi="Calibri" w:cs="Calibri"/>
          <w:color w:val="26364A"/>
          <w:sz w:val="20"/>
          <w:szCs w:val="20"/>
        </w:rPr>
        <w:t>Failure triage (</w:t>
      </w:r>
      <w:hyperlink r:id="rId13" w:history="1">
        <w:r>
          <w:rPr>
            <w:rStyle w:val="Hyperlink"/>
            <w:rFonts w:ascii="Calibri" w:hAnsi="Calibri" w:cs="Calibri"/>
            <w:sz w:val="20"/>
            <w:szCs w:val="20"/>
          </w:rPr>
          <w:t>src/utils/failure-triage.ts</w:t>
        </w:r>
      </w:hyperlink>
      <w:r>
        <w:rPr>
          <w:rFonts w:ascii="Calibri" w:hAnsi="Calibri" w:cs="Calibri"/>
          <w:color w:val="26364A"/>
          <w:sz w:val="20"/>
          <w:szCs w:val="20"/>
        </w:rPr>
        <w:t>) is 100% deterministic, evaluating failures in strict priority order:</w:t>
      </w:r>
    </w:p>
    <w:p w14:paraId="118C434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HTMLCode"/>
          <w:b/>
          <w:bCs/>
        </w:rPr>
        <w:t>MANUAL_ONLY_PLACEHOLDER</w:t>
      </w:r>
      <w:r>
        <w:rPr>
          <w:rStyle w:val="Strong"/>
          <w:rFonts w:ascii="Calibri" w:hAnsi="Calibri" w:cs="Calibri"/>
          <w:sz w:val="20"/>
          <w:szCs w:val="20"/>
        </w:rPr>
        <w:t>:</w:t>
      </w:r>
      <w:r>
        <w:rPr>
          <w:rFonts w:ascii="Calibri" w:hAnsi="Calibri" w:cs="Calibri"/>
          <w:color w:val="26364A"/>
          <w:sz w:val="20"/>
          <w:szCs w:val="20"/>
        </w:rPr>
        <w:t xml:space="preserve"> A step definition intentionally threw to keep a </w:t>
      </w:r>
      <w:r>
        <w:rPr>
          <w:rStyle w:val="HTMLCode"/>
        </w:rPr>
        <w:t>MANUAL_ONLY</w:t>
      </w:r>
    </w:p>
    <w:p w14:paraId="4CFCC5EA"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scenario traceable. Handled as expected behavior </w:t>
      </w:r>
      <w:r>
        <w:rPr>
          <w:rStyle w:val="equation-inline1"/>
          <w:rFonts w:cs="Calibri"/>
          <w:color w:val="26364A"/>
          <w:sz w:val="20"/>
          <w:szCs w:val="20"/>
        </w:rPr>
        <w:t xml:space="preserve">→ </w:t>
      </w:r>
      <w:r>
        <w:rPr>
          <w:rFonts w:ascii="Calibri" w:hAnsi="Calibri" w:cs="Calibri"/>
          <w:color w:val="26364A"/>
          <w:sz w:val="20"/>
          <w:szCs w:val="20"/>
        </w:rPr>
        <w:t xml:space="preserve">routes directly to </w:t>
      </w:r>
      <w:r>
        <w:rPr>
          <w:rStyle w:val="HTMLCode"/>
        </w:rPr>
        <w:t>RTM_UPDATE</w:t>
      </w:r>
      <w:r>
        <w:rPr>
          <w:rFonts w:ascii="Calibri" w:hAnsi="Calibri" w:cs="Calibri"/>
          <w:color w:val="26364A"/>
          <w:sz w:val="20"/>
          <w:szCs w:val="20"/>
        </w:rPr>
        <w:t xml:space="preserve">. No </w:t>
      </w:r>
      <w:r>
        <w:rPr>
          <w:rStyle w:val="HTMLCode"/>
        </w:rPr>
        <w:t>DEF-ID</w:t>
      </w:r>
      <w:r>
        <w:rPr>
          <w:rFonts w:ascii="Calibri" w:hAnsi="Calibri" w:cs="Calibri"/>
          <w:color w:val="26364A"/>
          <w:sz w:val="20"/>
          <w:szCs w:val="20"/>
        </w:rPr>
        <w:t>.</w:t>
      </w:r>
    </w:p>
    <w:p w14:paraId="18418FC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HTMLCode"/>
          <w:b/>
          <w:bCs/>
        </w:rPr>
        <w:t>KNOWN_AMBIGUITY</w:t>
      </w:r>
      <w:r>
        <w:rPr>
          <w:rStyle w:val="Strong"/>
          <w:rFonts w:ascii="Calibri" w:hAnsi="Calibri" w:cs="Calibri"/>
          <w:sz w:val="20"/>
          <w:szCs w:val="20"/>
        </w:rPr>
        <w:t>:</w:t>
      </w:r>
      <w:r>
        <w:rPr>
          <w:rFonts w:ascii="Calibri" w:hAnsi="Calibri" w:cs="Calibri"/>
          <w:color w:val="26364A"/>
          <w:sz w:val="20"/>
          <w:szCs w:val="20"/>
        </w:rPr>
        <w:t xml:space="preserve"> Error text cites an already-recorded </w:t>
      </w:r>
      <w:r>
        <w:rPr>
          <w:rStyle w:val="HTMLCode"/>
        </w:rPr>
        <w:t>BLOCKER-*</w:t>
      </w:r>
      <w:r>
        <w:rPr>
          <w:rFonts w:ascii="Calibri" w:hAnsi="Calibri" w:cs="Calibri"/>
          <w:color w:val="26364A"/>
          <w:sz w:val="20"/>
          <w:szCs w:val="20"/>
        </w:rPr>
        <w:t xml:space="preserve"> or </w:t>
      </w:r>
      <w:r>
        <w:rPr>
          <w:rStyle w:val="HTMLCode"/>
        </w:rPr>
        <w:t>AMB-*</w:t>
      </w:r>
      <w:r>
        <w:rPr>
          <w:rFonts w:ascii="Calibri" w:hAnsi="Calibri" w:cs="Calibri"/>
          <w:color w:val="26364A"/>
          <w:sz w:val="20"/>
          <w:szCs w:val="20"/>
        </w:rPr>
        <w:t xml:space="preserve"> awaiting human</w:t>
      </w:r>
    </w:p>
    <w:p w14:paraId="2635A31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clarification </w:t>
      </w:r>
      <w:r>
        <w:rPr>
          <w:rStyle w:val="equation-inline1"/>
          <w:rFonts w:cs="Calibri"/>
          <w:color w:val="26364A"/>
          <w:sz w:val="20"/>
          <w:szCs w:val="20"/>
        </w:rPr>
        <w:t xml:space="preserve">→ </w:t>
      </w:r>
      <w:r>
        <w:rPr>
          <w:rFonts w:ascii="Calibri" w:hAnsi="Calibri" w:cs="Calibri"/>
          <w:color w:val="26364A"/>
          <w:sz w:val="20"/>
          <w:szCs w:val="20"/>
        </w:rPr>
        <w:t xml:space="preserve">routes to </w:t>
      </w:r>
      <w:r>
        <w:rPr>
          <w:rStyle w:val="HTMLCode"/>
        </w:rPr>
        <w:t>RTM_UPDATE</w:t>
      </w:r>
      <w:r>
        <w:rPr>
          <w:rFonts w:ascii="Calibri" w:hAnsi="Calibri" w:cs="Calibri"/>
          <w:color w:val="26364A"/>
          <w:sz w:val="20"/>
          <w:szCs w:val="20"/>
        </w:rPr>
        <w:t xml:space="preserve">. No </w:t>
      </w:r>
      <w:r>
        <w:rPr>
          <w:rStyle w:val="HTMLCode"/>
        </w:rPr>
        <w:t>DEF-ID</w:t>
      </w:r>
      <w:r>
        <w:rPr>
          <w:rFonts w:ascii="Calibri" w:hAnsi="Calibri" w:cs="Calibri"/>
          <w:color w:val="26364A"/>
          <w:sz w:val="20"/>
          <w:szCs w:val="20"/>
        </w:rPr>
        <w:t>.</w:t>
      </w:r>
    </w:p>
    <w:p w14:paraId="72BF062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HTMLCode"/>
          <w:b/>
          <w:bCs/>
        </w:rPr>
        <w:t>ENVIRONMENT_BLOCKER</w:t>
      </w:r>
      <w:r>
        <w:rPr>
          <w:rStyle w:val="Strong"/>
          <w:rFonts w:ascii="Calibri" w:hAnsi="Calibri" w:cs="Calibri"/>
          <w:sz w:val="20"/>
          <w:szCs w:val="20"/>
        </w:rPr>
        <w:t>:</w:t>
      </w:r>
      <w:r>
        <w:rPr>
          <w:rFonts w:ascii="Calibri" w:hAnsi="Calibri" w:cs="Calibri"/>
          <w:color w:val="26364A"/>
          <w:sz w:val="20"/>
          <w:szCs w:val="20"/>
        </w:rPr>
        <w:t xml:space="preserve"> DNS failure, TLS error, proxy refusal, or missing network config. The</w:t>
      </w:r>
    </w:p>
    <w:p w14:paraId="255C84C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application was never reached </w:t>
      </w:r>
      <w:r>
        <w:rPr>
          <w:rStyle w:val="equation-inline1"/>
          <w:rFonts w:cs="Calibri"/>
          <w:color w:val="26364A"/>
          <w:sz w:val="20"/>
          <w:szCs w:val="20"/>
        </w:rPr>
        <w:t xml:space="preserve">→ </w:t>
      </w:r>
      <w:r>
        <w:rPr>
          <w:rStyle w:val="Strong"/>
          <w:rFonts w:ascii="Calibri" w:hAnsi="Calibri" w:cs="Calibri"/>
          <w:sz w:val="20"/>
          <w:szCs w:val="20"/>
        </w:rPr>
        <w:t>HALT immediately</w:t>
      </w:r>
      <w:r>
        <w:rPr>
          <w:rFonts w:ascii="Calibri" w:hAnsi="Calibri" w:cs="Calibri"/>
          <w:color w:val="26364A"/>
          <w:sz w:val="20"/>
          <w:szCs w:val="20"/>
        </w:rPr>
        <w:t>. Never healed, never logged as a bug.</w:t>
      </w:r>
    </w:p>
    <w:p w14:paraId="695E822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HTMLCode"/>
          <w:b/>
          <w:bCs/>
        </w:rPr>
        <w:t>CONTRACT_MISMATCH</w:t>
      </w:r>
      <w:r>
        <w:rPr>
          <w:rStyle w:val="Strong"/>
          <w:rFonts w:ascii="Calibri" w:hAnsi="Calibri" w:cs="Calibri"/>
          <w:sz w:val="20"/>
          <w:szCs w:val="20"/>
        </w:rPr>
        <w:t>:</w:t>
      </w:r>
      <w:r>
        <w:rPr>
          <w:rFonts w:ascii="Calibri" w:hAnsi="Calibri" w:cs="Calibri"/>
          <w:color w:val="26364A"/>
          <w:sz w:val="20"/>
          <w:szCs w:val="20"/>
        </w:rPr>
        <w:t xml:space="preserve"> API executed but payload violated the approved Zod contract or HTTP</w:t>
      </w:r>
    </w:p>
    <w:p w14:paraId="69B43DC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status code </w:t>
      </w:r>
      <w:r>
        <w:rPr>
          <w:rStyle w:val="equation-inline1"/>
          <w:rFonts w:cs="Calibri"/>
          <w:color w:val="26364A"/>
          <w:sz w:val="20"/>
          <w:szCs w:val="20"/>
        </w:rPr>
        <w:t xml:space="preserve">→ </w:t>
      </w:r>
      <w:r>
        <w:rPr>
          <w:rFonts w:ascii="Calibri" w:hAnsi="Calibri" w:cs="Calibri"/>
          <w:color w:val="26364A"/>
          <w:sz w:val="20"/>
          <w:szCs w:val="20"/>
        </w:rPr>
        <w:t xml:space="preserve">routes to </w:t>
      </w:r>
      <w:r>
        <w:rPr>
          <w:rStyle w:val="HTMLCode"/>
        </w:rPr>
        <w:t>BUG_REPORTING</w:t>
      </w:r>
      <w:r>
        <w:rPr>
          <w:rFonts w:ascii="Calibri" w:hAnsi="Calibri" w:cs="Calibri"/>
          <w:color w:val="26364A"/>
          <w:sz w:val="20"/>
          <w:szCs w:val="20"/>
        </w:rPr>
        <w:t xml:space="preserve"> (never enters locator healing).</w:t>
      </w:r>
    </w:p>
    <w:p w14:paraId="42B1ED4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Style w:val="HTMLCode"/>
          <w:b/>
          <w:bCs/>
        </w:rPr>
        <w:t>LOCATOR_SUSPECT</w:t>
      </w:r>
      <w:r>
        <w:rPr>
          <w:rStyle w:val="Strong"/>
          <w:rFonts w:ascii="Calibri" w:hAnsi="Calibri" w:cs="Calibri"/>
          <w:sz w:val="20"/>
          <w:szCs w:val="20"/>
        </w:rPr>
        <w:t xml:space="preserve"> (UI):</w:t>
      </w:r>
      <w:r>
        <w:rPr>
          <w:rFonts w:ascii="Calibri" w:hAnsi="Calibri" w:cs="Calibri"/>
          <w:color w:val="26364A"/>
          <w:sz w:val="20"/>
          <w:szCs w:val="20"/>
        </w:rPr>
        <w:t xml:space="preserve"> Element not found or timed out in a UI scenario </w:t>
      </w:r>
      <w:r>
        <w:rPr>
          <w:rStyle w:val="equation-inline1"/>
          <w:rFonts w:cs="Calibri"/>
          <w:color w:val="26364A"/>
          <w:sz w:val="20"/>
          <w:szCs w:val="20"/>
        </w:rPr>
        <w:t xml:space="preserve">→ </w:t>
      </w:r>
      <w:r>
        <w:rPr>
          <w:rFonts w:ascii="Calibri" w:hAnsi="Calibri" w:cs="Calibri"/>
          <w:color w:val="26364A"/>
          <w:sz w:val="20"/>
          <w:szCs w:val="20"/>
        </w:rPr>
        <w:t>routes</w:t>
      </w:r>
    </w:p>
    <w:p w14:paraId="3EE99B2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to </w:t>
      </w:r>
      <w:r>
        <w:rPr>
          <w:rStyle w:val="HTMLCode"/>
        </w:rPr>
        <w:t>LOCATOR_HEALING</w:t>
      </w:r>
      <w:r>
        <w:rPr>
          <w:rFonts w:ascii="Calibri" w:hAnsi="Calibri" w:cs="Calibri"/>
          <w:color w:val="26364A"/>
          <w:sz w:val="20"/>
          <w:szCs w:val="20"/>
        </w:rPr>
        <w:t xml:space="preserve"> first.</w:t>
      </w:r>
    </w:p>
    <w:p w14:paraId="22F234D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6.</w:t>
      </w:r>
      <w:r>
        <w:rPr>
          <w:rStyle w:val="HTMLCode"/>
          <w:b/>
          <w:bCs/>
        </w:rPr>
        <w:t>APPLICATION_DEFECT</w:t>
      </w:r>
      <w:r>
        <w:rPr>
          <w:rStyle w:val="Strong"/>
          <w:rFonts w:ascii="Calibri" w:hAnsi="Calibri" w:cs="Calibri"/>
          <w:sz w:val="20"/>
          <w:szCs w:val="20"/>
        </w:rPr>
        <w:t>:</w:t>
      </w:r>
      <w:r>
        <w:rPr>
          <w:rFonts w:ascii="Calibri" w:hAnsi="Calibri" w:cs="Calibri"/>
          <w:color w:val="26364A"/>
          <w:sz w:val="20"/>
          <w:szCs w:val="20"/>
        </w:rPr>
        <w:t xml:space="preserve"> Application threw a visible 500 error or violated a business assertion </w:t>
      </w:r>
      <w:r>
        <w:rPr>
          <w:rStyle w:val="equation-inline1"/>
          <w:rFonts w:cs="Calibri"/>
          <w:color w:val="26364A"/>
          <w:sz w:val="20"/>
          <w:szCs w:val="20"/>
        </w:rPr>
        <w:t xml:space="preserve">→ </w:t>
      </w:r>
      <w:r>
        <w:rPr>
          <w:rFonts w:ascii="Calibri" w:hAnsi="Calibri" w:cs="Calibri"/>
          <w:color w:val="26364A"/>
          <w:sz w:val="20"/>
          <w:szCs w:val="20"/>
        </w:rPr>
        <w:t xml:space="preserve">routes to </w:t>
      </w:r>
      <w:r>
        <w:rPr>
          <w:rStyle w:val="HTMLCode"/>
        </w:rPr>
        <w:t>BUG_REPORTING</w:t>
      </w:r>
      <w:r>
        <w:rPr>
          <w:rFonts w:ascii="Calibri" w:hAnsi="Calibri" w:cs="Calibri"/>
          <w:color w:val="26364A"/>
          <w:sz w:val="20"/>
          <w:szCs w:val="20"/>
        </w:rPr>
        <w:t>.</w:t>
      </w:r>
    </w:p>
    <w:p w14:paraId="40E2A1E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7.</w:t>
      </w:r>
      <w:r>
        <w:rPr>
          <w:rStyle w:val="HTMLCode"/>
          <w:b/>
          <w:bCs/>
        </w:rPr>
        <w:t>AMBIGUOUS</w:t>
      </w:r>
      <w:r>
        <w:rPr>
          <w:rStyle w:val="Strong"/>
          <w:rFonts w:ascii="Calibri" w:hAnsi="Calibri" w:cs="Calibri"/>
          <w:sz w:val="20"/>
          <w:szCs w:val="20"/>
        </w:rPr>
        <w:t xml:space="preserve"> (UI Fallback):</w:t>
      </w:r>
      <w:r>
        <w:rPr>
          <w:rFonts w:ascii="Calibri" w:hAnsi="Calibri" w:cs="Calibri"/>
          <w:color w:val="26364A"/>
          <w:sz w:val="20"/>
          <w:szCs w:val="20"/>
        </w:rPr>
        <w:t xml:space="preserve"> Unclear UI failure </w:t>
      </w:r>
      <w:r>
        <w:rPr>
          <w:rStyle w:val="equation-inline1"/>
          <w:rFonts w:cs="Calibri"/>
          <w:color w:val="26364A"/>
          <w:sz w:val="20"/>
          <w:szCs w:val="20"/>
        </w:rPr>
        <w:t xml:space="preserve">→ </w:t>
      </w:r>
      <w:r>
        <w:rPr>
          <w:rFonts w:ascii="Calibri" w:hAnsi="Calibri" w:cs="Calibri"/>
          <w:color w:val="26364A"/>
          <w:sz w:val="20"/>
          <w:szCs w:val="20"/>
        </w:rPr>
        <w:t xml:space="preserve">routes to </w:t>
      </w:r>
      <w:r>
        <w:rPr>
          <w:rStyle w:val="HTMLCode"/>
        </w:rPr>
        <w:t>LOCATOR_HEALING</w:t>
      </w:r>
      <w:r>
        <w:rPr>
          <w:rFonts w:ascii="Calibri" w:hAnsi="Calibri" w:cs="Calibri"/>
          <w:color w:val="26364A"/>
          <w:sz w:val="20"/>
          <w:szCs w:val="20"/>
        </w:rPr>
        <w:t xml:space="preserve"> as a safety net.</w:t>
      </w:r>
    </w:p>
    <w:p w14:paraId="516A0DC8" w14:textId="77777777" w:rsidR="00285A36" w:rsidRDefault="00285A36">
      <w:pPr>
        <w:pStyle w:val="Heading3"/>
        <w:rPr>
          <w:rFonts w:ascii="Calibri" w:eastAsia="Times New Roman" w:hAnsi="Calibri" w:cs="Calibri"/>
        </w:rPr>
      </w:pPr>
      <w:r>
        <w:rPr>
          <w:rFonts w:ascii="Calibri" w:eastAsia="Times New Roman" w:hAnsi="Calibri" w:cs="Calibri"/>
        </w:rPr>
        <w:t>16.2 The Two-Attempt Locator Healing Cap</w:t>
      </w:r>
    </w:p>
    <w:p w14:paraId="6C9F9CF3" w14:textId="77777777" w:rsidR="00285A36" w:rsidRDefault="00285A36">
      <w:pPr>
        <w:pStyle w:val="NormalWeb"/>
        <w:rPr>
          <w:rFonts w:ascii="Calibri" w:hAnsi="Calibri" w:cs="Calibri"/>
          <w:color w:val="26364A"/>
          <w:sz w:val="20"/>
          <w:szCs w:val="20"/>
        </w:rPr>
      </w:pPr>
      <w:r>
        <w:rPr>
          <w:rStyle w:val="HTMLCode"/>
        </w:rPr>
        <w:t>governed-locator-healer</w:t>
      </w:r>
      <w:r>
        <w:rPr>
          <w:rFonts w:ascii="Calibri" w:hAnsi="Calibri" w:cs="Calibri"/>
          <w:color w:val="26364A"/>
          <w:sz w:val="20"/>
          <w:szCs w:val="20"/>
        </w:rPr>
        <w:t xml:space="preserve"> operates under strict guardrails:</w:t>
      </w:r>
    </w:p>
    <w:p w14:paraId="42551AA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May modify </w:t>
      </w:r>
      <w:r>
        <w:rPr>
          <w:rStyle w:val="Strong"/>
          <w:rFonts w:ascii="Calibri" w:hAnsi="Calibri" w:cs="Calibri"/>
          <w:sz w:val="20"/>
          <w:szCs w:val="20"/>
        </w:rPr>
        <w:t>only</w:t>
      </w:r>
      <w:r>
        <w:rPr>
          <w:rFonts w:ascii="Calibri" w:hAnsi="Calibri" w:cs="Calibri"/>
          <w:color w:val="26364A"/>
          <w:sz w:val="20"/>
          <w:szCs w:val="20"/>
        </w:rPr>
        <w:t xml:space="preserve"> locators and waits inside </w:t>
      </w:r>
      <w:r>
        <w:rPr>
          <w:rStyle w:val="HTMLCode"/>
        </w:rPr>
        <w:t>src/pages/**</w:t>
      </w:r>
      <w:r>
        <w:rPr>
          <w:rFonts w:ascii="Calibri" w:hAnsi="Calibri" w:cs="Calibri"/>
          <w:color w:val="26364A"/>
          <w:sz w:val="20"/>
          <w:szCs w:val="20"/>
        </w:rPr>
        <w:t xml:space="preserve"> or </w:t>
      </w:r>
      <w:r>
        <w:rPr>
          <w:rStyle w:val="HTMLCode"/>
        </w:rPr>
        <w:t>src/components/**</w:t>
      </w:r>
      <w:r>
        <w:rPr>
          <w:rFonts w:ascii="Calibri" w:hAnsi="Calibri" w:cs="Calibri"/>
          <w:color w:val="26364A"/>
          <w:sz w:val="20"/>
          <w:szCs w:val="20"/>
        </w:rPr>
        <w:t>.</w:t>
      </w:r>
    </w:p>
    <w:p w14:paraId="55ED373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Forbidden:</w:t>
      </w:r>
      <w:r>
        <w:rPr>
          <w:rFonts w:ascii="Calibri" w:hAnsi="Calibri" w:cs="Calibri"/>
          <w:color w:val="26364A"/>
          <w:sz w:val="20"/>
          <w:szCs w:val="20"/>
        </w:rPr>
        <w:t xml:space="preserve"> Never touches feature files, step definitions, assertions, or test data.</w:t>
      </w:r>
    </w:p>
    <w:p w14:paraId="086B0C3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Capped at exactly 2 attempts:</w:t>
      </w:r>
      <w:r>
        <w:rPr>
          <w:rFonts w:ascii="Calibri" w:hAnsi="Calibri" w:cs="Calibri"/>
          <w:color w:val="26364A"/>
          <w:sz w:val="20"/>
          <w:szCs w:val="20"/>
        </w:rPr>
        <w:t xml:space="preserve"> If re-running the failed scenario fails twice, the healer marks</w:t>
      </w:r>
    </w:p>
    <w:p w14:paraId="0DBFB94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the issue </w:t>
      </w:r>
      <w:r>
        <w:rPr>
          <w:rStyle w:val="HTMLCode"/>
        </w:rPr>
        <w:t>LOCATOR_UNHEALABLE</w:t>
      </w:r>
      <w:r>
        <w:rPr>
          <w:rFonts w:ascii="Calibri" w:hAnsi="Calibri" w:cs="Calibri"/>
          <w:color w:val="26364A"/>
          <w:sz w:val="20"/>
          <w:szCs w:val="20"/>
        </w:rPr>
        <w:t xml:space="preserve">, reverts speculative edits, and hands off to </w:t>
      </w:r>
      <w:r>
        <w:rPr>
          <w:rStyle w:val="HTMLCode"/>
        </w:rPr>
        <w:t>BUG_REPORTING</w:t>
      </w:r>
      <w:r>
        <w:rPr>
          <w:rFonts w:ascii="Calibri" w:hAnsi="Calibri" w:cs="Calibri"/>
          <w:color w:val="26364A"/>
          <w:sz w:val="20"/>
          <w:szCs w:val="20"/>
        </w:rPr>
        <w:t>.</w:t>
      </w:r>
    </w:p>
    <w:p w14:paraId="0F3292FC" w14:textId="77777777" w:rsidR="00285A36" w:rsidRDefault="00285A36">
      <w:pPr>
        <w:pStyle w:val="Heading3"/>
        <w:rPr>
          <w:rFonts w:ascii="Calibri" w:eastAsia="Times New Roman" w:hAnsi="Calibri" w:cs="Calibri"/>
        </w:rPr>
      </w:pPr>
      <w:r>
        <w:rPr>
          <w:rFonts w:ascii="Calibri" w:eastAsia="Times New Roman" w:hAnsi="Calibri" w:cs="Calibri"/>
        </w:rPr>
        <w:t>16.3 Human-Confirmed Defect Filing</w:t>
      </w:r>
    </w:p>
    <w:p w14:paraId="223D930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bug-analyzer</w:t>
      </w:r>
      <w:r>
        <w:rPr>
          <w:rFonts w:ascii="Calibri" w:hAnsi="Calibri" w:cs="Calibri"/>
          <w:color w:val="26364A"/>
          <w:sz w:val="20"/>
          <w:szCs w:val="20"/>
        </w:rPr>
        <w:t xml:space="preserve"> composes the defect report (</w:t>
      </w:r>
      <w:r>
        <w:rPr>
          <w:rStyle w:val="HTMLCode"/>
        </w:rPr>
        <w:t>defects/DEF-&lt;STORY&gt;-&lt;nnn&gt;.json</w:t>
      </w:r>
      <w:r>
        <w:rPr>
          <w:rFonts w:ascii="Calibri" w:hAnsi="Calibri" w:cs="Calibri"/>
          <w:color w:val="26364A"/>
          <w:sz w:val="20"/>
          <w:szCs w:val="20"/>
        </w:rPr>
        <w:t>) containing runtime</w:t>
      </w:r>
    </w:p>
    <w:p w14:paraId="2F3D75D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fingerprints, error traces, and screenshots.</w:t>
      </w:r>
    </w:p>
    <w:p w14:paraId="63DD8E5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It presents the complete bug draft to the human in chat.</w:t>
      </w:r>
    </w:p>
    <w:p w14:paraId="45AAA16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Mandatory Control Point:</w:t>
      </w:r>
      <w:r>
        <w:rPr>
          <w:rFonts w:ascii="Calibri" w:hAnsi="Calibri" w:cs="Calibri"/>
          <w:color w:val="26364A"/>
          <w:sz w:val="20"/>
          <w:szCs w:val="20"/>
        </w:rPr>
        <w:t xml:space="preserve"> The agent cannot call </w:t>
      </w:r>
      <w:r>
        <w:rPr>
          <w:rStyle w:val="HTMLCode"/>
        </w:rPr>
        <w:t>createJiraIssue</w:t>
      </w:r>
      <w:r>
        <w:rPr>
          <w:rFonts w:ascii="Calibri" w:hAnsi="Calibri" w:cs="Calibri"/>
          <w:color w:val="26364A"/>
          <w:sz w:val="20"/>
          <w:szCs w:val="20"/>
        </w:rPr>
        <w:t xml:space="preserve"> until a human explicitly</w:t>
      </w:r>
    </w:p>
    <w:p w14:paraId="3DFDF72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confirms in chat (</w:t>
      </w:r>
      <w:r>
        <w:rPr>
          <w:rStyle w:val="Emphasis"/>
          <w:rFonts w:ascii="Calibri" w:hAnsi="Calibri" w:cs="Calibri"/>
          <w:color w:val="26364A"/>
          <w:sz w:val="20"/>
          <w:szCs w:val="20"/>
        </w:rPr>
        <w:t>"Confirmed, please file"</w:t>
      </w:r>
      <w:r>
        <w:rPr>
          <w:rFonts w:ascii="Calibri" w:hAnsi="Calibri" w:cs="Calibri"/>
          <w:color w:val="26364A"/>
          <w:sz w:val="20"/>
          <w:szCs w:val="20"/>
        </w:rPr>
        <w:t>).</w:t>
      </w:r>
    </w:p>
    <w:p w14:paraId="52FF891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Duplicate fingerprints already marked </w:t>
      </w:r>
      <w:r>
        <w:rPr>
          <w:rStyle w:val="HTMLCode"/>
        </w:rPr>
        <w:t>REPORTED</w:t>
      </w:r>
      <w:r>
        <w:rPr>
          <w:rFonts w:ascii="Calibri" w:hAnsi="Calibri" w:cs="Calibri"/>
          <w:color w:val="26364A"/>
          <w:sz w:val="20"/>
          <w:szCs w:val="20"/>
        </w:rPr>
        <w:t xml:space="preserve"> in </w:t>
      </w:r>
      <w:r>
        <w:rPr>
          <w:rStyle w:val="HTMLCode"/>
        </w:rPr>
        <w:t>lookup.index.json</w:t>
      </w:r>
      <w:r>
        <w:rPr>
          <w:rFonts w:ascii="Calibri" w:hAnsi="Calibri" w:cs="Calibri"/>
          <w:color w:val="26364A"/>
          <w:sz w:val="20"/>
          <w:szCs w:val="20"/>
        </w:rPr>
        <w:t xml:space="preserve"> are classified </w:t>
      </w:r>
      <w:r>
        <w:rPr>
          <w:rStyle w:val="HTMLCode"/>
        </w:rPr>
        <w:t>DUPLICATE</w:t>
      </w:r>
    </w:p>
    <w:p w14:paraId="303BA6E7"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to prevent ticket spamming.</w:t>
      </w:r>
    </w:p>
    <w:p w14:paraId="7B7EBA71"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5F4B06B8">
          <v:rect id="_x0000_i1042" style="width:0;height:1.5pt" o:hralign="center" o:hrstd="t" o:hr="t" fillcolor="#a0a0a0" stroked="f"/>
        </w:pict>
      </w:r>
    </w:p>
    <w:p w14:paraId="47C368AD" w14:textId="77777777" w:rsidR="00285A36" w:rsidRDefault="00285A36">
      <w:pPr>
        <w:pStyle w:val="Heading2"/>
        <w:rPr>
          <w:rFonts w:ascii="Calibri" w:eastAsia="Times New Roman" w:hAnsi="Calibri" w:cs="Calibri"/>
        </w:rPr>
      </w:pPr>
      <w:r>
        <w:rPr>
          <w:rFonts w:ascii="Calibri" w:eastAsia="Times New Roman" w:hAnsi="Calibri" w:cs="Calibri"/>
        </w:rPr>
        <w:t>17. Reports, Metrics, Capability-Partitioned RTM &amp; Scaling to 3,000+ Tests</w:t>
      </w:r>
    </w:p>
    <w:p w14:paraId="2E9396C8" w14:textId="77777777" w:rsidR="00285A36" w:rsidRDefault="00285A36">
      <w:pPr>
        <w:pStyle w:val="Heading3"/>
        <w:rPr>
          <w:rFonts w:ascii="Calibri" w:eastAsia="Times New Roman" w:hAnsi="Calibri" w:cs="Calibri"/>
        </w:rPr>
      </w:pPr>
      <w:r>
        <w:rPr>
          <w:rFonts w:ascii="Calibri" w:eastAsia="Times New Roman" w:hAnsi="Calibri" w:cs="Calibri"/>
        </w:rPr>
        <w:t>17.1 Report Locations &amp; Inspection</w:t>
      </w:r>
    </w:p>
    <w:tbl>
      <w:tblPr>
        <w:tblW w:w="5000" w:type="pct"/>
        <w:tblCellMar>
          <w:top w:w="15" w:type="dxa"/>
          <w:left w:w="15" w:type="dxa"/>
          <w:bottom w:w="15" w:type="dxa"/>
          <w:right w:w="15" w:type="dxa"/>
        </w:tblCellMar>
        <w:tblLook w:val="04A0" w:firstRow="1" w:lastRow="0" w:firstColumn="1" w:lastColumn="0" w:noHBand="0" w:noVBand="1"/>
      </w:tblPr>
      <w:tblGrid>
        <w:gridCol w:w="1491"/>
        <w:gridCol w:w="5327"/>
        <w:gridCol w:w="2526"/>
      </w:tblGrid>
      <w:tr w:rsidR="000215CF" w14:paraId="7F12581B"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6F0C39A4"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Report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30C3141"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Location</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5CA5B03"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Purpose &amp; Command</w:t>
            </w:r>
          </w:p>
        </w:tc>
      </w:tr>
      <w:tr w:rsidR="000215CF" w14:paraId="224C8006"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DCAF1BA"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Playwright HTML Report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DA85864" w14:textId="77777777" w:rsidR="00285A36" w:rsidRDefault="00285A36">
            <w:pPr>
              <w:spacing w:before="150" w:after="210"/>
              <w:rPr>
                <w:rFonts w:ascii="Calibri" w:eastAsia="Times New Roman" w:hAnsi="Calibri" w:cs="Calibri"/>
                <w:color w:val="26364A"/>
                <w:sz w:val="17"/>
                <w:szCs w:val="17"/>
              </w:rPr>
            </w:pPr>
            <w:r>
              <w:rPr>
                <w:rStyle w:val="HTMLCode"/>
              </w:rPr>
              <w:t>reports/playwright-report/index.html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E53DCD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Visual execution report with step timings and screenshots (</w:t>
            </w:r>
            <w:r>
              <w:rPr>
                <w:rStyle w:val="HTMLCode"/>
              </w:rPr>
              <w:t>npm run report</w:t>
            </w:r>
            <w:r>
              <w:rPr>
                <w:rFonts w:ascii="Calibri" w:eastAsia="Times New Roman" w:hAnsi="Calibri" w:cs="Calibri"/>
                <w:color w:val="26364A"/>
                <w:sz w:val="17"/>
                <w:szCs w:val="17"/>
              </w:rPr>
              <w:t>).</w:t>
            </w:r>
          </w:p>
        </w:tc>
      </w:tr>
      <w:tr w:rsidR="000215CF" w14:paraId="10D187C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BD81E26"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Playwright JSON Results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D098BF1" w14:textId="77777777" w:rsidR="00285A36" w:rsidRDefault="00285A36">
            <w:pPr>
              <w:spacing w:before="150" w:after="210"/>
              <w:rPr>
                <w:rFonts w:ascii="Calibri" w:eastAsia="Times New Roman" w:hAnsi="Calibri" w:cs="Calibri"/>
                <w:color w:val="26364A"/>
                <w:sz w:val="17"/>
                <w:szCs w:val="17"/>
              </w:rPr>
            </w:pPr>
            <w:r>
              <w:rPr>
                <w:rStyle w:val="HTMLCode"/>
              </w:rPr>
              <w:t>reports/execution/results.json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24A8B5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Raw execution payload consumed by triage and RTM scripts.</w:t>
            </w:r>
          </w:p>
        </w:tc>
      </w:tr>
      <w:tr w:rsidR="000215CF" w14:paraId="470E2D76"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15326C6"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Governed Execution Record</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E036453" w14:textId="77777777" w:rsidR="00285A36" w:rsidRDefault="00285A36">
            <w:pPr>
              <w:spacing w:before="150" w:after="210"/>
              <w:rPr>
                <w:rFonts w:ascii="Calibri" w:eastAsia="Times New Roman" w:hAnsi="Calibri" w:cs="Calibri"/>
                <w:color w:val="26364A"/>
                <w:sz w:val="17"/>
                <w:szCs w:val="17"/>
              </w:rPr>
            </w:pPr>
            <w:r>
              <w:rPr>
                <w:rStyle w:val="HTMLCode"/>
              </w:rPr>
              <w:t>traceability/executions/&lt;EXEC-ID&gt;.json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32CC1A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Permanent audit record of a verified execution run.</w:t>
            </w:r>
          </w:p>
        </w:tc>
      </w:tr>
      <w:tr w:rsidR="000215CF" w14:paraId="7719FFFC"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5F2E322"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Browser Code Coverage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2004BF8" w14:textId="77777777" w:rsidR="00285A36" w:rsidRDefault="00285A36">
            <w:pPr>
              <w:spacing w:before="150" w:after="210"/>
              <w:rPr>
                <w:rFonts w:ascii="Calibri" w:eastAsia="Times New Roman" w:hAnsi="Calibri" w:cs="Calibri"/>
                <w:color w:val="26364A"/>
                <w:sz w:val="17"/>
                <w:szCs w:val="17"/>
              </w:rPr>
            </w:pPr>
            <w:r>
              <w:rPr>
                <w:rStyle w:val="HTMLCode"/>
              </w:rPr>
              <w:t>reports/coverage/report/index.html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06F40E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V8 JS coverage report (</w:t>
            </w:r>
            <w:r>
              <w:rPr>
                <w:rStyle w:val="HTMLCode"/>
              </w:rPr>
              <w:t>npm run coverage:open</w:t>
            </w:r>
            <w:r>
              <w:rPr>
                <w:rFonts w:ascii="Calibri" w:eastAsia="Times New Roman" w:hAnsi="Calibri" w:cs="Calibri"/>
                <w:color w:val="26364A"/>
                <w:sz w:val="17"/>
                <w:szCs w:val="17"/>
              </w:rPr>
              <w:t>). Informational only.</w:t>
            </w:r>
          </w:p>
        </w:tc>
      </w:tr>
      <w:tr w:rsidR="000215CF" w14:paraId="25C01C0A"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B7E628E"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Requirements Traceability Matrix</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A97ACBC" w14:textId="77777777" w:rsidR="00285A36" w:rsidRDefault="00285A36">
            <w:pPr>
              <w:spacing w:before="150" w:after="210"/>
              <w:rPr>
                <w:rFonts w:ascii="Calibri" w:eastAsia="Times New Roman" w:hAnsi="Calibri" w:cs="Calibri"/>
                <w:color w:val="26364A"/>
                <w:sz w:val="17"/>
                <w:szCs w:val="17"/>
              </w:rPr>
            </w:pPr>
            <w:r>
              <w:rPr>
                <w:rStyle w:val="HTMLCode"/>
              </w:rPr>
              <w:t>traceability/capabilities/&lt;capability&gt;.rtm.json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7CAAF9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Maps </w:t>
            </w:r>
            <w:r>
              <w:rPr>
                <w:rStyle w:val="HTMLCode"/>
              </w:rPr>
              <w:t>REQ</w:t>
            </w:r>
            <w:r>
              <w:rPr>
                <w:rFonts w:ascii="Calibri" w:eastAsia="Times New Roman" w:hAnsi="Calibri" w:cs="Calibri"/>
                <w:color w:val="26364A"/>
                <w:sz w:val="17"/>
                <w:szCs w:val="17"/>
              </w:rPr>
              <w:t xml:space="preserve"> </w:t>
            </w:r>
            <w:r>
              <w:rPr>
                <w:rStyle w:val="equation-inline1"/>
                <w:rFonts w:eastAsia="Times New Roman" w:cs="Calibri"/>
                <w:color w:val="26364A"/>
                <w:sz w:val="17"/>
                <w:szCs w:val="17"/>
              </w:rPr>
              <w:t xml:space="preserve">→ </w:t>
            </w:r>
            <w:r>
              <w:rPr>
                <w:rStyle w:val="HTMLCode"/>
              </w:rPr>
              <w:t>AC</w:t>
            </w:r>
            <w:r>
              <w:rPr>
                <w:rFonts w:ascii="Calibri" w:eastAsia="Times New Roman" w:hAnsi="Calibri" w:cs="Calibri"/>
                <w:color w:val="26364A"/>
                <w:sz w:val="17"/>
                <w:szCs w:val="17"/>
              </w:rPr>
              <w:t xml:space="preserve"> </w:t>
            </w:r>
            <w:r>
              <w:rPr>
                <w:rStyle w:val="equation-inline1"/>
                <w:rFonts w:eastAsia="Times New Roman" w:cs="Calibri"/>
                <w:color w:val="26364A"/>
                <w:sz w:val="17"/>
                <w:szCs w:val="17"/>
              </w:rPr>
              <w:t xml:space="preserve">→ </w:t>
            </w:r>
            <w:r>
              <w:rPr>
                <w:rStyle w:val="HTMLCode"/>
              </w:rPr>
              <w:t>TS</w:t>
            </w:r>
            <w:r>
              <w:rPr>
                <w:rFonts w:ascii="Calibri" w:eastAsia="Times New Roman" w:hAnsi="Calibri" w:cs="Calibri"/>
                <w:color w:val="26364A"/>
                <w:sz w:val="17"/>
                <w:szCs w:val="17"/>
              </w:rPr>
              <w:t xml:space="preserve"> </w:t>
            </w:r>
            <w:r>
              <w:rPr>
                <w:rStyle w:val="equation-inline1"/>
                <w:rFonts w:eastAsia="Times New Roman" w:cs="Calibri"/>
                <w:color w:val="26364A"/>
                <w:sz w:val="17"/>
                <w:szCs w:val="17"/>
              </w:rPr>
              <w:t xml:space="preserve">→ </w:t>
            </w:r>
            <w:r>
              <w:rPr>
                <w:rStyle w:val="HTMLCode"/>
              </w:rPr>
              <w:t>TRC</w:t>
            </w:r>
            <w:r>
              <w:rPr>
                <w:rFonts w:ascii="Calibri" w:eastAsia="Times New Roman" w:hAnsi="Calibri" w:cs="Calibri"/>
                <w:color w:val="26364A"/>
                <w:sz w:val="17"/>
                <w:szCs w:val="17"/>
              </w:rPr>
              <w:t xml:space="preserve"> </w:t>
            </w:r>
            <w:r>
              <w:rPr>
                <w:rStyle w:val="equation-inline1"/>
                <w:rFonts w:eastAsia="Times New Roman" w:cs="Calibri"/>
                <w:color w:val="26364A"/>
                <w:sz w:val="17"/>
                <w:szCs w:val="17"/>
              </w:rPr>
              <w:t xml:space="preserve">→ </w:t>
            </w:r>
            <w:r>
              <w:rPr>
                <w:rStyle w:val="HTMLCode"/>
              </w:rPr>
              <w:t>EXEC</w:t>
            </w:r>
            <w:r>
              <w:rPr>
                <w:rFonts w:ascii="Calibri" w:eastAsia="Times New Roman" w:hAnsi="Calibri" w:cs="Calibri"/>
                <w:color w:val="26364A"/>
                <w:sz w:val="17"/>
                <w:szCs w:val="17"/>
              </w:rPr>
              <w:t>.</w:t>
            </w:r>
          </w:p>
        </w:tc>
      </w:tr>
      <w:tr w:rsidR="000215CF" w14:paraId="79EC765A"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60064BA"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Capability Coverage Matrix</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8251D24" w14:textId="77777777" w:rsidR="00285A36" w:rsidRDefault="00285A36">
            <w:pPr>
              <w:spacing w:before="150" w:after="210"/>
              <w:rPr>
                <w:rFonts w:ascii="Calibri" w:eastAsia="Times New Roman" w:hAnsi="Calibri" w:cs="Calibri"/>
                <w:color w:val="26364A"/>
                <w:sz w:val="17"/>
                <w:szCs w:val="17"/>
              </w:rPr>
            </w:pPr>
            <w:r>
              <w:rPr>
                <w:rStyle w:val="HTMLCode"/>
              </w:rPr>
              <w:t>traceability/capabilities/&lt;capability&gt;.coverage.json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2DBEBA8"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Granular breakdown of automated, manual, deferred, and blocked criteria.</w:t>
            </w:r>
          </w:p>
        </w:tc>
      </w:tr>
      <w:tr w:rsidR="000215CF" w14:paraId="7E7EE1E5"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85514E"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Validation Reports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88D0BDB" w14:textId="77777777" w:rsidR="00285A36" w:rsidRDefault="00285A36">
            <w:pPr>
              <w:spacing w:before="150" w:after="210"/>
              <w:rPr>
                <w:rFonts w:ascii="Calibri" w:eastAsia="Times New Roman" w:hAnsi="Calibri" w:cs="Calibri"/>
                <w:color w:val="26364A"/>
                <w:sz w:val="17"/>
                <w:szCs w:val="17"/>
              </w:rPr>
            </w:pPr>
            <w:r>
              <w:rPr>
                <w:rStyle w:val="HTMLCode"/>
              </w:rPr>
              <w:t>reports/validation/validation-*.json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60CA76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Output of the 24 schema and semantic parity checks.</w:t>
            </w:r>
          </w:p>
        </w:tc>
      </w:tr>
    </w:tbl>
    <w:p w14:paraId="64AD1955" w14:textId="77777777" w:rsidR="00285A36" w:rsidRDefault="00285A36">
      <w:pPr>
        <w:pStyle w:val="Heading3"/>
        <w:rPr>
          <w:rFonts w:ascii="Calibri" w:eastAsia="Times New Roman" w:hAnsi="Calibri" w:cs="Calibri"/>
        </w:rPr>
      </w:pPr>
      <w:r>
        <w:rPr>
          <w:rFonts w:ascii="Calibri" w:eastAsia="Times New Roman" w:hAnsi="Calibri" w:cs="Calibri"/>
        </w:rPr>
        <w:t>17.2 Requirement Coverage vs. Browser Code Coverage (Honest Metrics)</w:t>
      </w:r>
    </w:p>
    <w:p w14:paraId="5FB1B78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Requirement Coverage (The True Metric):</w:t>
      </w:r>
    </w:p>
    <w:p w14:paraId="3FDBAF15" w14:textId="77777777" w:rsidR="00285A36" w:rsidRDefault="00285A36">
      <w:pPr>
        <w:shd w:val="clear" w:color="auto" w:fill="F0F6FB"/>
        <w:divId w:val="1019965205"/>
        <w:rPr>
          <w:rFonts w:ascii="Cambria" w:eastAsia="Times New Roman" w:hAnsi="Cambria" w:cs="Calibri"/>
          <w:color w:val="26364A"/>
          <w:sz w:val="22"/>
          <w:szCs w:val="22"/>
        </w:rPr>
      </w:pPr>
      <w:r>
        <w:rPr>
          <w:rFonts w:ascii="Cambria" w:eastAsia="Times New Roman" w:hAnsi="Cambria" w:cs="Calibri"/>
          <w:color w:val="26364A"/>
          <w:sz w:val="22"/>
          <w:szCs w:val="22"/>
        </w:rPr>
        <w:t>Actionable Coverage % = (Passed Actionable ACs)/(Total Actionable ACs) × 100</w:t>
      </w:r>
    </w:p>
    <w:p w14:paraId="69D89311"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If total actionable ACs is 0, coverage is reported as </w:t>
      </w:r>
      <w:r>
        <w:rPr>
          <w:rStyle w:val="HTMLCode"/>
        </w:rPr>
        <w:t>null</w:t>
      </w:r>
      <w:r>
        <w:rPr>
          <w:rFonts w:ascii="Calibri" w:hAnsi="Calibri" w:cs="Calibri"/>
          <w:color w:val="26364A"/>
          <w:sz w:val="20"/>
          <w:szCs w:val="20"/>
        </w:rPr>
        <w:t xml:space="preserve"> (never 0% and never 100%).</w:t>
      </w:r>
    </w:p>
    <w:p w14:paraId="348ED63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Browser Code Coverage (Informational Only):</w:t>
      </w:r>
    </w:p>
    <w:p w14:paraId="66BD7437"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Measures executed JavaScript bytecode in the browser.</w:t>
      </w:r>
    </w:p>
    <w:p w14:paraId="0D205992"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Never</w:t>
      </w:r>
      <w:r>
        <w:rPr>
          <w:rFonts w:ascii="Calibri" w:hAnsi="Calibri" w:cs="Calibri"/>
          <w:color w:val="26364A"/>
          <w:sz w:val="20"/>
          <w:szCs w:val="20"/>
        </w:rPr>
        <w:t xml:space="preserve"> used as evidence for requirement satisfaction. API-only tests execute 0% browser code</w:t>
      </w:r>
    </w:p>
    <w:p w14:paraId="2D18E59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but may provide 100% requirement coverage.</w:t>
      </w:r>
    </w:p>
    <w:p w14:paraId="2F2DC55A" w14:textId="77777777" w:rsidR="00285A36" w:rsidRDefault="00285A36">
      <w:pPr>
        <w:pStyle w:val="Heading3"/>
        <w:rPr>
          <w:rFonts w:ascii="Calibri" w:eastAsia="Times New Roman" w:hAnsi="Calibri" w:cs="Calibri"/>
        </w:rPr>
      </w:pPr>
      <w:r>
        <w:rPr>
          <w:rFonts w:ascii="Calibri" w:eastAsia="Times New Roman" w:hAnsi="Calibri" w:cs="Calibri"/>
        </w:rPr>
        <w:t>17.3 Capability Partitioning &amp; Lookup Indexes (</w:t>
      </w:r>
      <w:r>
        <w:rPr>
          <w:rStyle w:val="HTMLCode"/>
        </w:rPr>
        <w:t>byDefectId</w:t>
      </w:r>
      <w:r>
        <w:rPr>
          <w:rFonts w:ascii="Calibri" w:eastAsia="Times New Roman" w:hAnsi="Calibri" w:cs="Calibri"/>
        </w:rPr>
        <w:t>)</w:t>
      </w:r>
    </w:p>
    <w:p w14:paraId="09F8D734"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To scale beyond 3,000+ tests without file locking bottlenecks or git merge conflicts:</w:t>
      </w:r>
    </w:p>
    <w:p w14:paraId="2A64A0A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RTM and coverage matrices are split per business capability (e.g. </w:t>
      </w:r>
      <w:r>
        <w:rPr>
          <w:rStyle w:val="HTMLCode"/>
        </w:rPr>
        <w:t>account-access.rtm.json</w:t>
      </w:r>
      <w:r>
        <w:rPr>
          <w:rFonts w:ascii="Calibri" w:hAnsi="Calibri" w:cs="Calibri"/>
          <w:color w:val="26364A"/>
          <w:sz w:val="20"/>
          <w:szCs w:val="20"/>
        </w:rPr>
        <w:t>,</w:t>
      </w:r>
    </w:p>
    <w:p w14:paraId="71735046" w14:textId="77777777" w:rsidR="00285A36" w:rsidRDefault="00285A36">
      <w:pPr>
        <w:pStyle w:val="NormalWeb"/>
        <w:rPr>
          <w:rFonts w:ascii="Calibri" w:hAnsi="Calibri" w:cs="Calibri"/>
          <w:color w:val="26364A"/>
          <w:sz w:val="20"/>
          <w:szCs w:val="20"/>
        </w:rPr>
      </w:pPr>
      <w:r>
        <w:rPr>
          <w:rStyle w:val="HTMLCode"/>
        </w:rPr>
        <w:t>home-navigation.rtm.json</w:t>
      </w:r>
      <w:r>
        <w:rPr>
          <w:rFonts w:ascii="Calibri" w:hAnsi="Calibri" w:cs="Calibri"/>
          <w:color w:val="26364A"/>
          <w:sz w:val="20"/>
          <w:szCs w:val="20"/>
        </w:rPr>
        <w:t xml:space="preserve">, </w:t>
      </w:r>
      <w:r>
        <w:rPr>
          <w:rStyle w:val="HTMLCode"/>
        </w:rPr>
        <w:t>paper-out-export.rtm.json</w:t>
      </w:r>
      <w:r>
        <w:rPr>
          <w:rFonts w:ascii="Calibri" w:hAnsi="Calibri" w:cs="Calibri"/>
          <w:color w:val="26364A"/>
          <w:sz w:val="20"/>
          <w:szCs w:val="20"/>
        </w:rPr>
        <w:t>).</w:t>
      </w:r>
    </w:p>
    <w:p w14:paraId="6FDB7D1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HTMLCode"/>
        </w:rPr>
        <w:t>traceability/index/lookup.index.json</w:t>
      </w:r>
      <w:r>
        <w:rPr>
          <w:rFonts w:ascii="Calibri" w:hAnsi="Calibri" w:cs="Calibri"/>
          <w:color w:val="26364A"/>
          <w:sz w:val="20"/>
          <w:szCs w:val="20"/>
        </w:rPr>
        <w:t xml:space="preserve"> maintains indexed lookups by story ID, scenario ID, trace ID,</w:t>
      </w:r>
    </w:p>
    <w:p w14:paraId="525A0E4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and defect ID (</w:t>
      </w:r>
      <w:r>
        <w:rPr>
          <w:rStyle w:val="HTMLCode"/>
        </w:rPr>
        <w:t>byDefectId</w:t>
      </w:r>
      <w:r>
        <w:rPr>
          <w:rFonts w:ascii="Calibri" w:hAnsi="Calibri" w:cs="Calibri"/>
          <w:color w:val="26364A"/>
          <w:sz w:val="20"/>
          <w:szCs w:val="20"/>
        </w:rPr>
        <w:t xml:space="preserve">) for </w:t>
      </w:r>
      <w:r>
        <w:rPr>
          <w:rStyle w:val="equation-inline1"/>
          <w:rFonts w:cs="Calibri"/>
          <w:color w:val="26364A"/>
          <w:sz w:val="20"/>
          <w:szCs w:val="20"/>
        </w:rPr>
        <w:t>O(1)</w:t>
      </w:r>
      <w:r>
        <w:rPr>
          <w:rFonts w:ascii="Calibri" w:hAnsi="Calibri" w:cs="Calibri"/>
          <w:color w:val="26364A"/>
          <w:sz w:val="20"/>
          <w:szCs w:val="20"/>
        </w:rPr>
        <w:t xml:space="preserve"> constant-time lookup.</w:t>
      </w:r>
    </w:p>
    <w:p w14:paraId="63E1B10C" w14:textId="77777777" w:rsidR="00285A36" w:rsidRDefault="00285A36">
      <w:pPr>
        <w:pStyle w:val="Heading3"/>
        <w:rPr>
          <w:rFonts w:ascii="Calibri" w:eastAsia="Times New Roman" w:hAnsi="Calibri" w:cs="Calibri"/>
        </w:rPr>
      </w:pPr>
      <w:r>
        <w:rPr>
          <w:rFonts w:ascii="Calibri" w:eastAsia="Times New Roman" w:hAnsi="Calibri" w:cs="Calibri"/>
        </w:rPr>
        <w:t>17.4 Validation Scopes (</w:t>
      </w:r>
      <w:r>
        <w:rPr>
          <w:rStyle w:val="HTMLCode"/>
        </w:rPr>
        <w:t>npm run validate:artifacts</w:t>
      </w:r>
      <w:r>
        <w:rPr>
          <w:rFonts w:ascii="Calibri" w:eastAsia="Times New Roman" w:hAnsi="Calibri" w:cs="Calibri"/>
        </w:rPr>
        <w:t>)</w:t>
      </w:r>
    </w:p>
    <w:p w14:paraId="6452069A"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Runs 24 structural, schema, and semantic checks:</w:t>
      </w:r>
    </w:p>
    <w:p w14:paraId="39D43BB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validate:artifacts     # runs all 24 checks</w:t>
      </w:r>
    </w:p>
    <w:p w14:paraId="1E03489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validate:requirements  # validates requirements &amp; approvals</w:t>
      </w:r>
    </w:p>
    <w:p w14:paraId="7F04F81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validate:rtm           # validates RTM references and coverage integrity</w:t>
      </w:r>
    </w:p>
    <w:p w14:paraId="7CAF44E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validate:automation    # validates locator hygiene and tag parity</w:t>
      </w:r>
    </w:p>
    <w:p w14:paraId="6AF34023"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5C4D974F">
          <v:rect id="_x0000_i1043" style="width:0;height:1.5pt" o:hralign="center" o:hrstd="t" o:hr="t" fillcolor="#a0a0a0" stroked="f"/>
        </w:pict>
      </w:r>
    </w:p>
    <w:p w14:paraId="10F0600D" w14:textId="77777777" w:rsidR="00285A36" w:rsidRDefault="00285A36">
      <w:pPr>
        <w:pStyle w:val="Heading2"/>
        <w:rPr>
          <w:rFonts w:ascii="Calibri" w:eastAsia="Times New Roman" w:hAnsi="Calibri" w:cs="Calibri"/>
        </w:rPr>
      </w:pPr>
      <w:r>
        <w:rPr>
          <w:rFonts w:ascii="Calibri" w:eastAsia="Times New Roman" w:hAnsi="Calibri" w:cs="Calibri"/>
        </w:rPr>
        <w:t>18. Architecture, Six-Layer Design, Governance Rules (</w:t>
      </w:r>
      <w:r>
        <w:rPr>
          <w:rStyle w:val="HTMLCode"/>
        </w:rPr>
        <w:t>SEM-*</w:t>
      </w:r>
      <w:r>
        <w:rPr>
          <w:rFonts w:ascii="Calibri" w:eastAsia="Times New Roman" w:hAnsi="Calibri" w:cs="Calibri"/>
        </w:rPr>
        <w:t>) &amp; Environment Gotchas</w:t>
      </w:r>
    </w:p>
    <w:p w14:paraId="70A18466" w14:textId="77777777" w:rsidR="00285A36" w:rsidRDefault="00285A36">
      <w:pPr>
        <w:pStyle w:val="Heading3"/>
        <w:rPr>
          <w:rFonts w:ascii="Calibri" w:eastAsia="Times New Roman" w:hAnsi="Calibri" w:cs="Calibri"/>
        </w:rPr>
      </w:pPr>
      <w:r>
        <w:rPr>
          <w:rFonts w:ascii="Calibri" w:eastAsia="Times New Roman" w:hAnsi="Calibri" w:cs="Calibri"/>
        </w:rPr>
        <w:t>18.1 Strict Six-Layer Architecture</w:t>
      </w:r>
    </w:p>
    <w:p w14:paraId="7F61274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[1 Gherkin Feature Files]   features/approved/**     → Declarative business behavior + @tags only</w:t>
      </w:r>
    </w:p>
    <w:p w14:paraId="4D2DA4B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[2 Step Definitions]        steps/**                 → Thin orchestration; calls pages/services</w:t>
      </w:r>
    </w:p>
    <w:p w14:paraId="6B13ED8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[3 Page Objects/Components] src/pages/**, components → Owns DOM locators &amp; UI interactions</w:t>
      </w:r>
    </w:p>
    <w:p w14:paraId="768CE62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[4 API Clients &amp; Models]    src/api/**, models/api   → Owns .eo endpoints, params, &amp; Zod schemas</w:t>
      </w:r>
    </w:p>
    <w:p w14:paraId="16656AEA"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[5 Fixtures &amp; Services]     src/fixtures/**, services → Setup, teardown, and session orchestration</w:t>
      </w:r>
    </w:p>
    <w:p w14:paraId="4BC34E4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[6 Test Data Layer]         test-data/**             → Isolated synthetic sample data only</w:t>
      </w:r>
    </w:p>
    <w:p w14:paraId="1E9EC745" w14:textId="77777777" w:rsidR="00285A36" w:rsidRDefault="00285A36">
      <w:pPr>
        <w:pStyle w:val="Heading3"/>
        <w:rPr>
          <w:rFonts w:ascii="Calibri" w:eastAsia="Times New Roman" w:hAnsi="Calibri" w:cs="Calibri"/>
        </w:rPr>
      </w:pPr>
      <w:r>
        <w:rPr>
          <w:rFonts w:ascii="Calibri" w:eastAsia="Times New Roman" w:hAnsi="Calibri" w:cs="Calibri"/>
        </w:rPr>
        <w:t xml:space="preserve">18.2 Complete </w:t>
      </w:r>
      <w:r>
        <w:rPr>
          <w:rStyle w:val="HTMLCode"/>
        </w:rPr>
        <w:t>SEM-*</w:t>
      </w:r>
      <w:r>
        <w:rPr>
          <w:rFonts w:ascii="Calibri" w:eastAsia="Times New Roman" w:hAnsi="Calibri" w:cs="Calibri"/>
        </w:rPr>
        <w:t xml:space="preserve"> Semantic Rules Matrix</w:t>
      </w:r>
    </w:p>
    <w:tbl>
      <w:tblPr>
        <w:tblW w:w="5000" w:type="pct"/>
        <w:tblCellMar>
          <w:top w:w="15" w:type="dxa"/>
          <w:left w:w="15" w:type="dxa"/>
          <w:bottom w:w="15" w:type="dxa"/>
          <w:right w:w="15" w:type="dxa"/>
        </w:tblCellMar>
        <w:tblLook w:val="04A0" w:firstRow="1" w:lastRow="0" w:firstColumn="1" w:lastColumn="0" w:noHBand="0" w:noVBand="1"/>
      </w:tblPr>
      <w:tblGrid>
        <w:gridCol w:w="2183"/>
        <w:gridCol w:w="7161"/>
      </w:tblGrid>
      <w:tr w:rsidR="000215CF" w14:paraId="6AF43C4E"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C4F74DD"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Rule Code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F43111D"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Description &amp; Quality Boundary</w:t>
            </w:r>
          </w:p>
        </w:tc>
      </w:tr>
      <w:tr w:rsidR="000215CF" w14:paraId="6C19395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6BA7412" w14:textId="77777777" w:rsidR="00285A36" w:rsidRDefault="00285A36">
            <w:pPr>
              <w:spacing w:before="150" w:after="210"/>
              <w:rPr>
                <w:rFonts w:ascii="Calibri" w:eastAsia="Times New Roman" w:hAnsi="Calibri" w:cs="Calibri"/>
                <w:color w:val="26364A"/>
                <w:sz w:val="17"/>
                <w:szCs w:val="17"/>
              </w:rPr>
            </w:pPr>
            <w:r>
              <w:rPr>
                <w:rStyle w:val="HTMLCode"/>
              </w:rPr>
              <w:t>SEM-FEATURE-TAGS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A03BA9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Every scenario must carry all 6 mandatory tags (</w:t>
            </w:r>
            <w:r>
              <w:rPr>
                <w:rStyle w:val="HTMLCode"/>
              </w:rPr>
              <w:t>@release-</w:t>
            </w:r>
            <w:r>
              <w:rPr>
                <w:rFonts w:ascii="Calibri" w:eastAsia="Times New Roman" w:hAnsi="Calibri" w:cs="Calibri"/>
                <w:color w:val="26364A"/>
                <w:sz w:val="17"/>
                <w:szCs w:val="17"/>
              </w:rPr>
              <w:t xml:space="preserve">, </w:t>
            </w:r>
            <w:r>
              <w:rPr>
                <w:rStyle w:val="HTMLCode"/>
              </w:rPr>
              <w:t>@capability-</w:t>
            </w:r>
            <w:r>
              <w:rPr>
                <w:rFonts w:ascii="Calibri" w:eastAsia="Times New Roman" w:hAnsi="Calibri" w:cs="Calibri"/>
                <w:color w:val="26364A"/>
                <w:sz w:val="17"/>
                <w:szCs w:val="17"/>
              </w:rPr>
              <w:t xml:space="preserve">, </w:t>
            </w:r>
            <w:r>
              <w:rPr>
                <w:rStyle w:val="HTMLCode"/>
              </w:rPr>
              <w:t>@req-</w:t>
            </w:r>
            <w:r>
              <w:rPr>
                <w:rFonts w:ascii="Calibri" w:eastAsia="Times New Roman" w:hAnsi="Calibri" w:cs="Calibri"/>
                <w:color w:val="26364A"/>
                <w:sz w:val="17"/>
                <w:szCs w:val="17"/>
              </w:rPr>
              <w:t xml:space="preserve">, </w:t>
            </w:r>
            <w:r>
              <w:rPr>
                <w:rStyle w:val="HTMLCode"/>
              </w:rPr>
              <w:t>@ac-</w:t>
            </w:r>
            <w:r>
              <w:rPr>
                <w:rFonts w:ascii="Calibri" w:eastAsia="Times New Roman" w:hAnsi="Calibri" w:cs="Calibri"/>
                <w:color w:val="26364A"/>
                <w:sz w:val="17"/>
                <w:szCs w:val="17"/>
              </w:rPr>
              <w:t xml:space="preserve">, </w:t>
            </w:r>
            <w:r>
              <w:rPr>
                <w:rStyle w:val="HTMLCode"/>
              </w:rPr>
              <w:t>@tp-</w:t>
            </w:r>
            <w:r>
              <w:rPr>
                <w:rFonts w:ascii="Calibri" w:eastAsia="Times New Roman" w:hAnsi="Calibri" w:cs="Calibri"/>
                <w:color w:val="26364A"/>
                <w:sz w:val="17"/>
                <w:szCs w:val="17"/>
              </w:rPr>
              <w:t xml:space="preserve">, </w:t>
            </w:r>
            <w:r>
              <w:rPr>
                <w:rStyle w:val="HTMLCode"/>
              </w:rPr>
              <w:t>@ts-</w:t>
            </w:r>
            <w:r>
              <w:rPr>
                <w:rFonts w:ascii="Calibri" w:eastAsia="Times New Roman" w:hAnsi="Calibri" w:cs="Calibri"/>
                <w:color w:val="26364A"/>
                <w:sz w:val="17"/>
                <w:szCs w:val="17"/>
              </w:rPr>
              <w:t>).</w:t>
            </w:r>
          </w:p>
        </w:tc>
      </w:tr>
      <w:tr w:rsidR="000215CF" w14:paraId="43639EF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EB8E72B" w14:textId="77777777" w:rsidR="00285A36" w:rsidRDefault="00285A36">
            <w:pPr>
              <w:spacing w:before="150" w:after="210"/>
              <w:rPr>
                <w:rFonts w:ascii="Calibri" w:eastAsia="Times New Roman" w:hAnsi="Calibri" w:cs="Calibri"/>
                <w:color w:val="26364A"/>
                <w:sz w:val="17"/>
                <w:szCs w:val="17"/>
              </w:rPr>
            </w:pPr>
            <w:r>
              <w:rPr>
                <w:rStyle w:val="HTMLCode"/>
              </w:rPr>
              <w:t>SEM-AUTOMATION-HYGIENE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6891126"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Strictly forbids XPath, </w:t>
            </w:r>
            <w:r>
              <w:rPr>
                <w:rStyle w:val="HTMLCode"/>
              </w:rPr>
              <w:t>.nth()</w:t>
            </w:r>
            <w:r>
              <w:rPr>
                <w:rFonts w:ascii="Calibri" w:eastAsia="Times New Roman" w:hAnsi="Calibri" w:cs="Calibri"/>
                <w:color w:val="26364A"/>
                <w:sz w:val="17"/>
                <w:szCs w:val="17"/>
              </w:rPr>
              <w:t xml:space="preserve">, raw CSS chains, and </w:t>
            </w:r>
            <w:r>
              <w:rPr>
                <w:rStyle w:val="HTMLCode"/>
              </w:rPr>
              <w:t>waitForTimeout</w:t>
            </w:r>
            <w:r>
              <w:rPr>
                <w:rFonts w:ascii="Calibri" w:eastAsia="Times New Roman" w:hAnsi="Calibri" w:cs="Calibri"/>
                <w:color w:val="26364A"/>
                <w:sz w:val="17"/>
                <w:szCs w:val="17"/>
              </w:rPr>
              <w:t xml:space="preserve"> (unless justified by comment).</w:t>
            </w:r>
          </w:p>
        </w:tc>
      </w:tr>
      <w:tr w:rsidR="000215CF" w14:paraId="1020494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FD56FF8" w14:textId="77777777" w:rsidR="00285A36" w:rsidRDefault="00285A36">
            <w:pPr>
              <w:spacing w:before="150" w:after="210"/>
              <w:rPr>
                <w:rFonts w:ascii="Calibri" w:eastAsia="Times New Roman" w:hAnsi="Calibri" w:cs="Calibri"/>
                <w:color w:val="26364A"/>
                <w:sz w:val="17"/>
                <w:szCs w:val="17"/>
              </w:rPr>
            </w:pPr>
            <w:r>
              <w:rPr>
                <w:rStyle w:val="HTMLCode"/>
              </w:rPr>
              <w:t>SEM-API-CONTRACT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3576E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Ensures </w:t>
            </w:r>
            <w:r>
              <w:rPr>
                <w:rStyle w:val="HTMLCode"/>
              </w:rPr>
              <w:t>@interface-api</w:t>
            </w:r>
            <w:r>
              <w:rPr>
                <w:rFonts w:ascii="Calibri" w:eastAsia="Times New Roman" w:hAnsi="Calibri" w:cs="Calibri"/>
                <w:color w:val="26364A"/>
                <w:sz w:val="17"/>
                <w:szCs w:val="17"/>
              </w:rPr>
              <w:t xml:space="preserve"> scenarios carry a </w:t>
            </w:r>
            <w:r>
              <w:rPr>
                <w:rStyle w:val="HTMLCode"/>
              </w:rPr>
              <w:t>HUMAN_APPROVED</w:t>
            </w:r>
            <w:r>
              <w:rPr>
                <w:rFonts w:ascii="Calibri" w:eastAsia="Times New Roman" w:hAnsi="Calibri" w:cs="Calibri"/>
                <w:color w:val="26364A"/>
                <w:sz w:val="17"/>
                <w:szCs w:val="17"/>
              </w:rPr>
              <w:t xml:space="preserve"> contract with a matching </w:t>
            </w:r>
            <w:r>
              <w:rPr>
                <w:rStyle w:val="HTMLCode"/>
              </w:rPr>
              <w:t>responseShapeHash</w:t>
            </w:r>
            <w:r>
              <w:rPr>
                <w:rFonts w:ascii="Calibri" w:eastAsia="Times New Roman" w:hAnsi="Calibri" w:cs="Calibri"/>
                <w:color w:val="26364A"/>
                <w:sz w:val="17"/>
                <w:szCs w:val="17"/>
              </w:rPr>
              <w:t>.</w:t>
            </w:r>
          </w:p>
        </w:tc>
      </w:tr>
      <w:tr w:rsidR="000215CF" w14:paraId="4781AB6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1A7E0D7" w14:textId="77777777" w:rsidR="00285A36" w:rsidRDefault="00285A36">
            <w:pPr>
              <w:spacing w:before="150" w:after="210"/>
              <w:rPr>
                <w:rFonts w:ascii="Calibri" w:eastAsia="Times New Roman" w:hAnsi="Calibri" w:cs="Calibri"/>
                <w:color w:val="26364A"/>
                <w:sz w:val="17"/>
                <w:szCs w:val="17"/>
              </w:rPr>
            </w:pPr>
            <w:r>
              <w:rPr>
                <w:rStyle w:val="HTMLCode"/>
              </w:rPr>
              <w:t>SEM-APPROVAL-EVIDENCE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0696CD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Gate approval artifacts must explicitly match the artifact version on disk.</w:t>
            </w:r>
          </w:p>
        </w:tc>
      </w:tr>
      <w:tr w:rsidR="000215CF" w14:paraId="67C97E2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4988D51" w14:textId="77777777" w:rsidR="00285A36" w:rsidRDefault="00285A36">
            <w:pPr>
              <w:spacing w:before="150" w:after="210"/>
              <w:rPr>
                <w:rFonts w:ascii="Calibri" w:eastAsia="Times New Roman" w:hAnsi="Calibri" w:cs="Calibri"/>
                <w:color w:val="26364A"/>
                <w:sz w:val="17"/>
                <w:szCs w:val="17"/>
              </w:rPr>
            </w:pPr>
            <w:r>
              <w:rPr>
                <w:rStyle w:val="HTMLCode"/>
              </w:rPr>
              <w:t>SEM-GATES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B72378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All 3 approval gates must be backed by disk artifacts before compilation or execution.</w:t>
            </w:r>
          </w:p>
        </w:tc>
      </w:tr>
      <w:tr w:rsidR="000215CF" w14:paraId="05DCAF6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7FA647B" w14:textId="77777777" w:rsidR="00285A36" w:rsidRDefault="00285A36">
            <w:pPr>
              <w:spacing w:before="150" w:after="210"/>
              <w:rPr>
                <w:rFonts w:ascii="Calibri" w:eastAsia="Times New Roman" w:hAnsi="Calibri" w:cs="Calibri"/>
                <w:color w:val="26364A"/>
                <w:sz w:val="17"/>
                <w:szCs w:val="17"/>
              </w:rPr>
            </w:pPr>
            <w:r>
              <w:rPr>
                <w:rStyle w:val="HTMLCode"/>
              </w:rPr>
              <w:t>SEM-TEST-REUSE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BED9E4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Forbids unconfirmed </w:t>
            </w:r>
            <w:r>
              <w:rPr>
                <w:rStyle w:val="HTMLCode"/>
              </w:rPr>
              <w:t>PROPOSED</w:t>
            </w:r>
            <w:r>
              <w:rPr>
                <w:rFonts w:ascii="Calibri" w:eastAsia="Times New Roman" w:hAnsi="Calibri" w:cs="Calibri"/>
                <w:color w:val="26364A"/>
                <w:sz w:val="17"/>
                <w:szCs w:val="17"/>
              </w:rPr>
              <w:t xml:space="preserve"> cross-story reuse claims from flowing into approved test plans.</w:t>
            </w:r>
          </w:p>
        </w:tc>
      </w:tr>
      <w:tr w:rsidR="000215CF" w14:paraId="037E5BA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E40E391" w14:textId="77777777" w:rsidR="00285A36" w:rsidRDefault="00285A36">
            <w:pPr>
              <w:spacing w:before="150" w:after="210"/>
              <w:rPr>
                <w:rFonts w:ascii="Calibri" w:eastAsia="Times New Roman" w:hAnsi="Calibri" w:cs="Calibri"/>
                <w:color w:val="26364A"/>
                <w:sz w:val="17"/>
                <w:szCs w:val="17"/>
              </w:rPr>
            </w:pPr>
            <w:r>
              <w:rPr>
                <w:rStyle w:val="HTMLCode"/>
              </w:rPr>
              <w:t>SEM-SAMPLE-ISOLATION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672EE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Strictly separates synthetic </w:t>
            </w:r>
            <w:r>
              <w:rPr>
                <w:rStyle w:val="HTMLCode"/>
              </w:rPr>
              <w:t>SAMPLE_DATA</w:t>
            </w:r>
            <w:r>
              <w:rPr>
                <w:rFonts w:ascii="Calibri" w:eastAsia="Times New Roman" w:hAnsi="Calibri" w:cs="Calibri"/>
                <w:color w:val="26364A"/>
                <w:sz w:val="17"/>
                <w:szCs w:val="17"/>
              </w:rPr>
              <w:t xml:space="preserve"> from real Jira story records.</w:t>
            </w:r>
          </w:p>
        </w:tc>
      </w:tr>
      <w:tr w:rsidR="000215CF" w14:paraId="727037D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18F27C8" w14:textId="77777777" w:rsidR="00285A36" w:rsidRDefault="00285A36">
            <w:pPr>
              <w:spacing w:before="150" w:after="210"/>
              <w:rPr>
                <w:rFonts w:ascii="Calibri" w:eastAsia="Times New Roman" w:hAnsi="Calibri" w:cs="Calibri"/>
                <w:color w:val="26364A"/>
                <w:sz w:val="17"/>
                <w:szCs w:val="17"/>
              </w:rPr>
            </w:pPr>
            <w:r>
              <w:rPr>
                <w:rStyle w:val="HTMLCode"/>
              </w:rPr>
              <w:t>SEM-NO-PLACEHOLDERS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BF5DEC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Forbids unreplaced </w:t>
            </w:r>
            <w:r>
              <w:rPr>
                <w:rStyle w:val="HTMLCode"/>
              </w:rPr>
              <w:t>REPLACE_WITH_</w:t>
            </w:r>
            <w:r>
              <w:rPr>
                <w:rFonts w:ascii="Calibri" w:eastAsia="Times New Roman" w:hAnsi="Calibri" w:cs="Calibri"/>
                <w:color w:val="26364A"/>
                <w:sz w:val="17"/>
                <w:szCs w:val="17"/>
              </w:rPr>
              <w:t xml:space="preserve"> template placeholders from passing into approved artifacts.</w:t>
            </w:r>
          </w:p>
        </w:tc>
      </w:tr>
      <w:tr w:rsidR="000215CF" w14:paraId="16F04EF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61AC16A" w14:textId="77777777" w:rsidR="00285A36" w:rsidRDefault="00285A36">
            <w:pPr>
              <w:spacing w:before="150" w:after="210"/>
              <w:rPr>
                <w:rFonts w:ascii="Calibri" w:eastAsia="Times New Roman" w:hAnsi="Calibri" w:cs="Calibri"/>
                <w:color w:val="26364A"/>
                <w:sz w:val="17"/>
                <w:szCs w:val="17"/>
              </w:rPr>
            </w:pPr>
            <w:r>
              <w:rPr>
                <w:rStyle w:val="HTMLCode"/>
              </w:rPr>
              <w:t>SEM-NO-DUPLICATES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B7AF40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Prevents duplicate executable tests from being generated for the same business scenario.</w:t>
            </w:r>
          </w:p>
        </w:tc>
      </w:tr>
      <w:tr w:rsidR="000215CF" w14:paraId="245E0EB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C1229D5" w14:textId="77777777" w:rsidR="00285A36" w:rsidRDefault="00285A36">
            <w:pPr>
              <w:spacing w:before="150" w:after="210"/>
              <w:rPr>
                <w:rFonts w:ascii="Calibri" w:eastAsia="Times New Roman" w:hAnsi="Calibri" w:cs="Calibri"/>
                <w:color w:val="26364A"/>
                <w:sz w:val="17"/>
                <w:szCs w:val="17"/>
              </w:rPr>
            </w:pPr>
            <w:r>
              <w:rPr>
                <w:rStyle w:val="HTMLCode"/>
              </w:rPr>
              <w:t>SEM-RTM</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DB8A8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Verifies that all RTM references (requirements, scenarios, OpenSpec living specs) resolve to existing files.</w:t>
            </w:r>
          </w:p>
        </w:tc>
      </w:tr>
      <w:tr w:rsidR="000215CF" w14:paraId="01A95B3A"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767932B" w14:textId="77777777" w:rsidR="00285A36" w:rsidRDefault="00285A36">
            <w:pPr>
              <w:spacing w:before="150" w:after="210"/>
              <w:rPr>
                <w:rFonts w:ascii="Calibri" w:eastAsia="Times New Roman" w:hAnsi="Calibri" w:cs="Calibri"/>
                <w:color w:val="26364A"/>
                <w:sz w:val="17"/>
                <w:szCs w:val="17"/>
              </w:rPr>
            </w:pPr>
            <w:r>
              <w:rPr>
                <w:rStyle w:val="HTMLCode"/>
              </w:rPr>
              <w:t>SEM-COVERAGE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B85A8C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Guarantees that coverage metrics are mathematically derived from RTM data without human tampering.</w:t>
            </w:r>
          </w:p>
        </w:tc>
      </w:tr>
      <w:tr w:rsidR="000215CF" w14:paraId="644269C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91D6DB3" w14:textId="77777777" w:rsidR="00285A36" w:rsidRDefault="00285A36">
            <w:pPr>
              <w:spacing w:before="150" w:after="210"/>
              <w:rPr>
                <w:rFonts w:ascii="Calibri" w:eastAsia="Times New Roman" w:hAnsi="Calibri" w:cs="Calibri"/>
                <w:color w:val="26364A"/>
                <w:sz w:val="17"/>
                <w:szCs w:val="17"/>
              </w:rPr>
            </w:pPr>
            <w:r>
              <w:rPr>
                <w:rStyle w:val="HTMLCode"/>
              </w:rPr>
              <w:t>SEM-OPENSPEC</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9065D9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Ensures open OpenSpec changes pass </w:t>
            </w:r>
            <w:r>
              <w:rPr>
                <w:rStyle w:val="HTMLCode"/>
              </w:rPr>
              <w:t>npx openspec validate --strict</w:t>
            </w:r>
            <w:r>
              <w:rPr>
                <w:rFonts w:ascii="Calibri" w:eastAsia="Times New Roman" w:hAnsi="Calibri" w:cs="Calibri"/>
                <w:color w:val="26364A"/>
                <w:sz w:val="17"/>
                <w:szCs w:val="17"/>
              </w:rPr>
              <w:t>.</w:t>
            </w:r>
          </w:p>
        </w:tc>
      </w:tr>
      <w:tr w:rsidR="000215CF" w14:paraId="7D1649E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2E139BB" w14:textId="77777777" w:rsidR="00285A36" w:rsidRDefault="00285A36">
            <w:pPr>
              <w:spacing w:before="150" w:after="210"/>
              <w:rPr>
                <w:rFonts w:ascii="Calibri" w:eastAsia="Times New Roman" w:hAnsi="Calibri" w:cs="Calibri"/>
                <w:color w:val="26364A"/>
                <w:sz w:val="17"/>
                <w:szCs w:val="17"/>
              </w:rPr>
            </w:pPr>
            <w:r>
              <w:rPr>
                <w:rStyle w:val="HTMLCode"/>
              </w:rPr>
              <w:t>SEM-DISCOVERY-SIGNAL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570A27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Enforces that multi-candidate UI loops check inner dialog content, not just generic title chrome.</w:t>
            </w:r>
          </w:p>
        </w:tc>
      </w:tr>
      <w:tr w:rsidR="000215CF" w14:paraId="041CACA3"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B1F3C66" w14:textId="77777777" w:rsidR="00285A36" w:rsidRDefault="00285A36">
            <w:pPr>
              <w:spacing w:before="150" w:after="210"/>
              <w:rPr>
                <w:rFonts w:ascii="Calibri" w:eastAsia="Times New Roman" w:hAnsi="Calibri" w:cs="Calibri"/>
                <w:color w:val="26364A"/>
                <w:sz w:val="17"/>
                <w:szCs w:val="17"/>
              </w:rPr>
            </w:pPr>
            <w:r>
              <w:rPr>
                <w:rStyle w:val="HTMLCode"/>
              </w:rPr>
              <w:t>SEM-DEFECT-EVIDENCE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85D088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Verifies that defect artifacts reference real failed execution results and traces.</w:t>
            </w:r>
          </w:p>
        </w:tc>
      </w:tr>
      <w:tr w:rsidR="000215CF" w14:paraId="4A5132DA"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B17A648" w14:textId="77777777" w:rsidR="00285A36" w:rsidRDefault="00285A36">
            <w:pPr>
              <w:spacing w:before="150" w:after="210"/>
              <w:rPr>
                <w:rFonts w:ascii="Calibri" w:eastAsia="Times New Roman" w:hAnsi="Calibri" w:cs="Calibri"/>
                <w:color w:val="26364A"/>
                <w:sz w:val="17"/>
                <w:szCs w:val="17"/>
              </w:rPr>
            </w:pPr>
            <w:r>
              <w:rPr>
                <w:rStyle w:val="HTMLCode"/>
              </w:rPr>
              <w:t>SEM-VERSIONS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552F36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Requires artifact version increments whenever approved content is modified.</w:t>
            </w:r>
          </w:p>
        </w:tc>
      </w:tr>
      <w:tr w:rsidR="000215CF" w14:paraId="2DB974E5"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818AD03" w14:textId="77777777" w:rsidR="00285A36" w:rsidRDefault="00285A36">
            <w:pPr>
              <w:spacing w:before="150" w:after="210"/>
              <w:rPr>
                <w:rFonts w:ascii="Calibri" w:eastAsia="Times New Roman" w:hAnsi="Calibri" w:cs="Calibri"/>
                <w:color w:val="26364A"/>
                <w:sz w:val="17"/>
                <w:szCs w:val="17"/>
              </w:rPr>
            </w:pPr>
            <w:r>
              <w:rPr>
                <w:rStyle w:val="HTMLCode"/>
              </w:rPr>
              <w:t>SEM-LOCKS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5B2216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Guards capability RTM partitions against concurrent write collisions.</w:t>
            </w:r>
          </w:p>
        </w:tc>
      </w:tr>
    </w:tbl>
    <w:p w14:paraId="3EC6394D" w14:textId="77777777" w:rsidR="00285A36" w:rsidRDefault="00285A36">
      <w:pPr>
        <w:pStyle w:val="Heading3"/>
        <w:rPr>
          <w:rFonts w:ascii="Calibri" w:eastAsia="Times New Roman" w:hAnsi="Calibri" w:cs="Calibri"/>
        </w:rPr>
      </w:pPr>
      <w:r>
        <w:rPr>
          <w:rFonts w:ascii="Calibri" w:eastAsia="Times New Roman" w:hAnsi="Calibri" w:cs="Calibri"/>
        </w:rPr>
        <w:t>18.3 Template-Driven Generation (Never Copy Another Story)</w:t>
      </w:r>
    </w:p>
    <w:p w14:paraId="55911D1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Agents must always author new artifacts by populating blank templates from </w:t>
      </w:r>
      <w:r>
        <w:rPr>
          <w:rStyle w:val="HTMLCode"/>
        </w:rPr>
        <w:t>templates/</w:t>
      </w:r>
      <w:r>
        <w:rPr>
          <w:rFonts w:ascii="Calibri" w:hAnsi="Calibri" w:cs="Calibri"/>
          <w:color w:val="26364A"/>
          <w:sz w:val="20"/>
          <w:szCs w:val="20"/>
        </w:rPr>
        <w:t xml:space="preserve"> (governed</w:t>
      </w:r>
    </w:p>
    <w:p w14:paraId="3B158DD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by </w:t>
      </w:r>
      <w:r>
        <w:rPr>
          <w:rStyle w:val="HTMLCode"/>
        </w:rPr>
        <w:t>templates/manifest.json</w:t>
      </w:r>
      <w:r>
        <w:rPr>
          <w:rFonts w:ascii="Calibri" w:hAnsi="Calibri" w:cs="Calibri"/>
          <w:color w:val="26364A"/>
          <w:sz w:val="20"/>
          <w:szCs w:val="20"/>
        </w:rPr>
        <w:t>).</w:t>
      </w:r>
    </w:p>
    <w:p w14:paraId="44F02BF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Finished reference stories (</w:t>
      </w:r>
      <w:r>
        <w:rPr>
          <w:rStyle w:val="HTMLCode"/>
        </w:rPr>
        <w:t>ETA-351</w:t>
      </w:r>
      <w:r>
        <w:rPr>
          <w:rFonts w:ascii="Calibri" w:hAnsi="Calibri" w:cs="Calibri"/>
          <w:color w:val="26364A"/>
          <w:sz w:val="20"/>
          <w:szCs w:val="20"/>
        </w:rPr>
        <w:t xml:space="preserve">, </w:t>
      </w:r>
      <w:r>
        <w:rPr>
          <w:rStyle w:val="HTMLCode"/>
        </w:rPr>
        <w:t>ETA-411</w:t>
      </w:r>
      <w:r>
        <w:rPr>
          <w:rFonts w:ascii="Calibri" w:hAnsi="Calibri" w:cs="Calibri"/>
          <w:color w:val="26364A"/>
          <w:sz w:val="20"/>
          <w:szCs w:val="20"/>
        </w:rPr>
        <w:t xml:space="preserve">, </w:t>
      </w:r>
      <w:r>
        <w:rPr>
          <w:rStyle w:val="HTMLCode"/>
        </w:rPr>
        <w:t>EC-12000</w:t>
      </w:r>
      <w:r>
        <w:rPr>
          <w:rFonts w:ascii="Calibri" w:hAnsi="Calibri" w:cs="Calibri"/>
          <w:color w:val="26364A"/>
          <w:sz w:val="20"/>
          <w:szCs w:val="20"/>
        </w:rPr>
        <w:t>) are for human study only — an agent</w:t>
      </w:r>
    </w:p>
    <w:p w14:paraId="4CD3133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is strictly forbidden from copying existing story files to prevent drift propagation.</w:t>
      </w:r>
    </w:p>
    <w:p w14:paraId="5895348B" w14:textId="77777777" w:rsidR="00285A36" w:rsidRDefault="00285A36">
      <w:pPr>
        <w:pStyle w:val="Heading3"/>
        <w:rPr>
          <w:rFonts w:ascii="Calibri" w:eastAsia="Times New Roman" w:hAnsi="Calibri" w:cs="Calibri"/>
        </w:rPr>
      </w:pPr>
      <w:r>
        <w:rPr>
          <w:rFonts w:ascii="Calibri" w:eastAsia="Times New Roman" w:hAnsi="Calibri" w:cs="Calibri"/>
        </w:rPr>
        <w:t>18.4 Environment Gotchas (These Will Bite You)</w:t>
      </w:r>
    </w:p>
    <w:p w14:paraId="6F0D933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Windows PowerShell:</w:t>
      </w:r>
      <w:r>
        <w:rPr>
          <w:rFonts w:ascii="Calibri" w:hAnsi="Calibri" w:cs="Calibri"/>
          <w:color w:val="26364A"/>
          <w:sz w:val="20"/>
          <w:szCs w:val="20"/>
        </w:rPr>
        <w:t xml:space="preserve"> Always chain commands with </w:t>
      </w:r>
      <w:r>
        <w:rPr>
          <w:rStyle w:val="HTMLCode"/>
        </w:rPr>
        <w:t>;</w:t>
      </w:r>
      <w:r>
        <w:rPr>
          <w:rFonts w:ascii="Calibri" w:hAnsi="Calibri" w:cs="Calibri"/>
          <w:color w:val="26364A"/>
          <w:sz w:val="20"/>
          <w:szCs w:val="20"/>
        </w:rPr>
        <w:t xml:space="preserve"> (semicolon). </w:t>
      </w:r>
      <w:r>
        <w:rPr>
          <w:rStyle w:val="HTMLCode"/>
        </w:rPr>
        <w:t>&amp;&amp;</w:t>
      </w:r>
      <w:r>
        <w:rPr>
          <w:rFonts w:ascii="Calibri" w:hAnsi="Calibri" w:cs="Calibri"/>
          <w:color w:val="26364A"/>
          <w:sz w:val="20"/>
          <w:szCs w:val="20"/>
        </w:rPr>
        <w:t xml:space="preserve"> is a syntax error in Windows PowerShell.</w:t>
      </w:r>
    </w:p>
    <w:p w14:paraId="76D63D5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Node 24 ESM Type Stripping:</w:t>
      </w:r>
      <w:r>
        <w:rPr>
          <w:rFonts w:ascii="Calibri" w:hAnsi="Calibri" w:cs="Calibri"/>
          <w:color w:val="26364A"/>
          <w:sz w:val="20"/>
          <w:szCs w:val="20"/>
        </w:rPr>
        <w:t xml:space="preserve"> Relative TypeScript imports </w:t>
      </w:r>
      <w:r>
        <w:rPr>
          <w:rStyle w:val="Strong"/>
          <w:rFonts w:ascii="Calibri" w:hAnsi="Calibri" w:cs="Calibri"/>
          <w:sz w:val="20"/>
          <w:szCs w:val="20"/>
        </w:rPr>
        <w:t>must</w:t>
      </w:r>
      <w:r>
        <w:rPr>
          <w:rFonts w:ascii="Calibri" w:hAnsi="Calibri" w:cs="Calibri"/>
          <w:color w:val="26364A"/>
          <w:sz w:val="20"/>
          <w:szCs w:val="20"/>
        </w:rPr>
        <w:t xml:space="preserve"> include the explicit </w:t>
      </w:r>
      <w:r>
        <w:rPr>
          <w:rStyle w:val="HTMLCode"/>
        </w:rPr>
        <w:t>.ts</w:t>
      </w:r>
    </w:p>
    <w:p w14:paraId="13FCE73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extension (e.g. </w:t>
      </w:r>
      <w:r>
        <w:rPr>
          <w:rStyle w:val="HTMLCode"/>
        </w:rPr>
        <w:t>import { env } from '../utils/env.ts'</w:t>
      </w:r>
      <w:r>
        <w:rPr>
          <w:rFonts w:ascii="Calibri" w:hAnsi="Calibri" w:cs="Calibri"/>
          <w:color w:val="26364A"/>
          <w:sz w:val="20"/>
          <w:szCs w:val="20"/>
        </w:rPr>
        <w:t>).</w:t>
      </w:r>
    </w:p>
    <w:p w14:paraId="683FC98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Parameter Properties Forbidden:</w:t>
      </w:r>
      <w:r>
        <w:rPr>
          <w:rFonts w:ascii="Calibri" w:hAnsi="Calibri" w:cs="Calibri"/>
          <w:color w:val="26364A"/>
          <w:sz w:val="20"/>
          <w:szCs w:val="20"/>
        </w:rPr>
        <w:t xml:space="preserve"> </w:t>
      </w:r>
      <w:r>
        <w:rPr>
          <w:rStyle w:val="HTMLCode"/>
        </w:rPr>
        <w:t>erasableSyntaxOnly: true</w:t>
      </w:r>
      <w:r>
        <w:rPr>
          <w:rFonts w:ascii="Calibri" w:hAnsi="Calibri" w:cs="Calibri"/>
          <w:color w:val="26364A"/>
          <w:sz w:val="20"/>
          <w:szCs w:val="20"/>
        </w:rPr>
        <w:t xml:space="preserve"> compiles </w:t>
      </w:r>
      <w:r>
        <w:rPr>
          <w:rStyle w:val="HTMLCode"/>
        </w:rPr>
        <w:t>constructor(private page: Page)</w:t>
      </w:r>
    </w:p>
    <w:p w14:paraId="72232CFC"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as an error. Use explicit class property definitions and constructor assignments.</w:t>
      </w:r>
    </w:p>
    <w:p w14:paraId="4A81C3C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CommonJS Interop:</w:t>
      </w:r>
      <w:r>
        <w:rPr>
          <w:rFonts w:ascii="Calibri" w:hAnsi="Calibri" w:cs="Calibri"/>
          <w:color w:val="26364A"/>
          <w:sz w:val="20"/>
          <w:szCs w:val="20"/>
        </w:rPr>
        <w:t xml:space="preserve"> </w:t>
      </w:r>
      <w:r>
        <w:rPr>
          <w:rStyle w:val="HTMLCode"/>
        </w:rPr>
        <w:t>tsc --noEmit</w:t>
      </w:r>
      <w:r>
        <w:rPr>
          <w:rFonts w:ascii="Calibri" w:hAnsi="Calibri" w:cs="Calibri"/>
          <w:color w:val="26364A"/>
          <w:sz w:val="20"/>
          <w:szCs w:val="20"/>
        </w:rPr>
        <w:t xml:space="preserve"> will not catch CJS named-export errors in Node ESM runtime. Always</w:t>
      </w:r>
    </w:p>
    <w:p w14:paraId="6F413383"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default-import and destructure: </w:t>
      </w:r>
      <w:r>
        <w:rPr>
          <w:rStyle w:val="HTMLCode"/>
        </w:rPr>
        <w:t>import pkg from 'cjs-dep'; const { fn } = pkg;</w:t>
      </w:r>
      <w:r>
        <w:rPr>
          <w:rFonts w:ascii="Calibri" w:hAnsi="Calibri" w:cs="Calibri"/>
          <w:color w:val="26364A"/>
          <w:sz w:val="20"/>
          <w:szCs w:val="20"/>
        </w:rPr>
        <w:t>.</w:t>
      </w:r>
    </w:p>
    <w:p w14:paraId="3362109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E403 Artifactory Registry:</w:t>
      </w:r>
      <w:r>
        <w:rPr>
          <w:rFonts w:ascii="Calibri" w:hAnsi="Calibri" w:cs="Calibri"/>
          <w:color w:val="26364A"/>
          <w:sz w:val="20"/>
          <w:szCs w:val="20"/>
        </w:rPr>
        <w:t xml:space="preserve"> If npm throws E403 on public packages, configure the internal</w:t>
      </w:r>
    </w:p>
    <w:p w14:paraId="54234F3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corporate Artifactory in user-level </w:t>
      </w:r>
      <w:r>
        <w:rPr>
          <w:rStyle w:val="HTMLCode"/>
        </w:rPr>
        <w:t>~/.npmrc</w:t>
      </w:r>
      <w:r>
        <w:rPr>
          <w:rFonts w:ascii="Calibri" w:hAnsi="Calibri" w:cs="Calibri"/>
          <w:color w:val="26364A"/>
          <w:sz w:val="20"/>
          <w:szCs w:val="20"/>
        </w:rPr>
        <w:t xml:space="preserve">. Never run </w:t>
      </w:r>
      <w:r>
        <w:rPr>
          <w:rStyle w:val="HTMLCode"/>
        </w:rPr>
        <w:t>npm install -g</w:t>
      </w:r>
      <w:r>
        <w:rPr>
          <w:rFonts w:ascii="Calibri" w:hAnsi="Calibri" w:cs="Calibri"/>
          <w:color w:val="26364A"/>
          <w:sz w:val="20"/>
          <w:szCs w:val="20"/>
        </w:rPr>
        <w:t>.</w:t>
      </w:r>
    </w:p>
    <w:p w14:paraId="69A1D893"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7B2A311">
          <v:rect id="_x0000_i1044" style="width:0;height:1.5pt" o:hralign="center" o:hrstd="t" o:hr="t" fillcolor="#a0a0a0" stroked="f"/>
        </w:pict>
      </w:r>
    </w:p>
    <w:p w14:paraId="00FE6E13" w14:textId="77777777" w:rsidR="00285A36" w:rsidRDefault="00285A36">
      <w:pPr>
        <w:pStyle w:val="Heading2"/>
        <w:rPr>
          <w:rFonts w:ascii="Calibri" w:eastAsia="Times New Roman" w:hAnsi="Calibri" w:cs="Calibri"/>
        </w:rPr>
      </w:pPr>
      <w:r>
        <w:rPr>
          <w:rFonts w:ascii="Calibri" w:eastAsia="Times New Roman" w:hAnsi="Calibri" w:cs="Calibri"/>
        </w:rPr>
        <w:t>19. Where Existing Tests Live &amp; How Tests Migrate to the New Framework</w:t>
      </w:r>
    </w:p>
    <w:p w14:paraId="3BD18D3E" w14:textId="77777777" w:rsidR="00285A36" w:rsidRDefault="00285A36">
      <w:pPr>
        <w:pStyle w:val="Heading3"/>
        <w:rPr>
          <w:rFonts w:ascii="Calibri" w:eastAsia="Times New Roman" w:hAnsi="Calibri" w:cs="Calibri"/>
        </w:rPr>
      </w:pPr>
      <w:r>
        <w:rPr>
          <w:rFonts w:ascii="Calibri" w:eastAsia="Times New Roman" w:hAnsi="Calibri" w:cs="Calibri"/>
        </w:rPr>
        <w:t>19.1 Where Existing Tests Live Today</w:t>
      </w:r>
    </w:p>
    <w:p w14:paraId="7124622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Manual Test Cases:</w:t>
      </w:r>
      <w:r>
        <w:rPr>
          <w:rFonts w:ascii="Calibri" w:hAnsi="Calibri" w:cs="Calibri"/>
          <w:color w:val="26364A"/>
          <w:sz w:val="20"/>
          <w:szCs w:val="20"/>
        </w:rPr>
        <w:t xml:space="preserve"> Stored in Jira, TestRail, ALM, or spreadsheets without machine-verifiable links to ACs.</w:t>
      </w:r>
    </w:p>
    <w:p w14:paraId="1BD68DA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Legacy Automation:</w:t>
      </w:r>
      <w:r>
        <w:rPr>
          <w:rFonts w:ascii="Calibri" w:hAnsi="Calibri" w:cs="Calibri"/>
          <w:color w:val="26364A"/>
          <w:sz w:val="20"/>
          <w:szCs w:val="20"/>
        </w:rPr>
        <w:t xml:space="preserve"> Existing Playwright/Cucumber suites live in sibling repositories (e.g. </w:t>
      </w:r>
      <w:r>
        <w:rPr>
          <w:rStyle w:val="HTMLCode"/>
        </w:rPr>
        <w:t>ssp-specs</w:t>
      </w:r>
      <w:r>
        <w:rPr>
          <w:rFonts w:ascii="Calibri" w:hAnsi="Calibri" w:cs="Calibri"/>
          <w:color w:val="26364A"/>
          <w:sz w:val="20"/>
          <w:szCs w:val="20"/>
        </w:rPr>
        <w:t xml:space="preserve"> / </w:t>
      </w:r>
      <w:r>
        <w:rPr>
          <w:rStyle w:val="HTMLCode"/>
        </w:rPr>
        <w:t>SmartSignPlaywrightTS</w:t>
      </w:r>
      <w:r>
        <w:rPr>
          <w:rFonts w:ascii="Calibri" w:hAnsi="Calibri" w:cs="Calibri"/>
          <w:color w:val="26364A"/>
          <w:sz w:val="20"/>
          <w:szCs w:val="20"/>
        </w:rPr>
        <w:t>).</w:t>
      </w:r>
    </w:p>
    <w:p w14:paraId="1104C930" w14:textId="77777777" w:rsidR="00285A36" w:rsidRDefault="00285A36">
      <w:pPr>
        <w:pStyle w:val="Heading3"/>
        <w:rPr>
          <w:rFonts w:ascii="Calibri" w:eastAsia="Times New Roman" w:hAnsi="Calibri" w:cs="Calibri"/>
        </w:rPr>
      </w:pPr>
      <w:r>
        <w:rPr>
          <w:rFonts w:ascii="Calibri" w:eastAsia="Times New Roman" w:hAnsi="Calibri" w:cs="Calibri"/>
        </w:rPr>
        <w:t>19.2 Where Tests Live in This Framework</w:t>
      </w:r>
    </w:p>
    <w:tbl>
      <w:tblPr>
        <w:tblW w:w="5000" w:type="pct"/>
        <w:tblCellMar>
          <w:top w:w="15" w:type="dxa"/>
          <w:left w:w="15" w:type="dxa"/>
          <w:bottom w:w="15" w:type="dxa"/>
          <w:right w:w="15" w:type="dxa"/>
        </w:tblCellMar>
        <w:tblLook w:val="04A0" w:firstRow="1" w:lastRow="0" w:firstColumn="1" w:lastColumn="0" w:noHBand="0" w:noVBand="1"/>
      </w:tblPr>
      <w:tblGrid>
        <w:gridCol w:w="1494"/>
        <w:gridCol w:w="4524"/>
        <w:gridCol w:w="3326"/>
      </w:tblGrid>
      <w:tr w:rsidR="000215CF" w14:paraId="727E7423"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FA6EC88"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Artifact</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1CD2327"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Workspace Path</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75CA71D8"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Role</w:t>
            </w:r>
          </w:p>
        </w:tc>
      </w:tr>
      <w:tr w:rsidR="000215CF" w14:paraId="3DA4C4A7"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83A488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Gherkin Features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EFDD0A3" w14:textId="77777777" w:rsidR="00285A36" w:rsidRDefault="00285A36">
            <w:pPr>
              <w:spacing w:before="150" w:after="210"/>
              <w:rPr>
                <w:rFonts w:ascii="Calibri" w:eastAsia="Times New Roman" w:hAnsi="Calibri" w:cs="Calibri"/>
                <w:color w:val="26364A"/>
                <w:sz w:val="17"/>
                <w:szCs w:val="17"/>
              </w:rPr>
            </w:pPr>
            <w:r>
              <w:rPr>
                <w:rStyle w:val="HTMLCode"/>
              </w:rPr>
              <w:t>features/approved/&lt;capability&gt;/*.feature</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39FCD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Business behavior and test specifications.</w:t>
            </w:r>
          </w:p>
        </w:tc>
      </w:tr>
      <w:tr w:rsidR="000215CF" w14:paraId="6851C50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51915A1"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Step Definitions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E5FAEF5" w14:textId="77777777" w:rsidR="00285A36" w:rsidRDefault="00285A36">
            <w:pPr>
              <w:spacing w:before="150" w:after="210"/>
              <w:rPr>
                <w:rFonts w:ascii="Calibri" w:eastAsia="Times New Roman" w:hAnsi="Calibri" w:cs="Calibri"/>
                <w:color w:val="26364A"/>
                <w:sz w:val="17"/>
                <w:szCs w:val="17"/>
              </w:rPr>
            </w:pPr>
            <w:r>
              <w:rPr>
                <w:rStyle w:val="HTMLCode"/>
              </w:rPr>
              <w:t>steps/*.ts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7C7D56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Thin orchestration layer.</w:t>
            </w:r>
          </w:p>
        </w:tc>
      </w:tr>
      <w:tr w:rsidR="000215CF" w14:paraId="73A45ED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401634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Page Objects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449A527" w14:textId="77777777" w:rsidR="00285A36" w:rsidRDefault="00285A36">
            <w:pPr>
              <w:spacing w:before="150" w:after="210"/>
              <w:rPr>
                <w:rFonts w:ascii="Calibri" w:eastAsia="Times New Roman" w:hAnsi="Calibri" w:cs="Calibri"/>
                <w:color w:val="26364A"/>
                <w:sz w:val="17"/>
                <w:szCs w:val="17"/>
              </w:rPr>
            </w:pPr>
            <w:r>
              <w:rPr>
                <w:rStyle w:val="HTMLCode"/>
              </w:rPr>
              <w:t>src/pages/*.ts</w:t>
            </w:r>
            <w:r>
              <w:rPr>
                <w:rFonts w:ascii="Calibri" w:eastAsia="Times New Roman" w:hAnsi="Calibri" w:cs="Calibri"/>
                <w:color w:val="26364A"/>
                <w:sz w:val="17"/>
                <w:szCs w:val="17"/>
              </w:rPr>
              <w:t xml:space="preserve">, </w:t>
            </w:r>
            <w:r>
              <w:rPr>
                <w:rStyle w:val="HTMLCode"/>
              </w:rPr>
              <w:t>src/components/*.ts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851C2A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Encapsulated DOM interaction layer.</w:t>
            </w:r>
          </w:p>
        </w:tc>
      </w:tr>
      <w:tr w:rsidR="000215CF" w14:paraId="48DA0A4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3D6914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API Clients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9913048" w14:textId="77777777" w:rsidR="00285A36" w:rsidRDefault="00285A36">
            <w:pPr>
              <w:spacing w:before="150" w:after="210"/>
              <w:rPr>
                <w:rFonts w:ascii="Calibri" w:eastAsia="Times New Roman" w:hAnsi="Calibri" w:cs="Calibri"/>
                <w:color w:val="26364A"/>
                <w:sz w:val="17"/>
                <w:szCs w:val="17"/>
              </w:rPr>
            </w:pPr>
            <w:r>
              <w:rPr>
                <w:rStyle w:val="HTMLCode"/>
              </w:rPr>
              <w:t>src/api/*.ts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31F616E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Form-encoded RPC clients.</w:t>
            </w:r>
          </w:p>
        </w:tc>
      </w:tr>
      <w:tr w:rsidR="000215CF" w14:paraId="32C4CD60"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FC8A4D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API Contracts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F680F7C" w14:textId="77777777" w:rsidR="00285A36" w:rsidRDefault="00285A36">
            <w:pPr>
              <w:spacing w:before="150" w:after="210"/>
              <w:rPr>
                <w:rFonts w:ascii="Calibri" w:eastAsia="Times New Roman" w:hAnsi="Calibri" w:cs="Calibri"/>
                <w:color w:val="26364A"/>
                <w:sz w:val="17"/>
                <w:szCs w:val="17"/>
              </w:rPr>
            </w:pPr>
            <w:r>
              <w:rPr>
                <w:rStyle w:val="HTMLCode"/>
              </w:rPr>
              <w:t>src/models/api/*.ts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6270A59"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Zod validation schemas.</w:t>
            </w:r>
          </w:p>
        </w:tc>
      </w:tr>
      <w:tr w:rsidR="000215CF" w14:paraId="16DDC102"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307BBEF"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Test Plans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AC1946C" w14:textId="77777777" w:rsidR="00285A36" w:rsidRDefault="00285A36">
            <w:pPr>
              <w:spacing w:before="150" w:after="210"/>
              <w:rPr>
                <w:rFonts w:ascii="Calibri" w:eastAsia="Times New Roman" w:hAnsi="Calibri" w:cs="Calibri"/>
                <w:color w:val="26364A"/>
                <w:sz w:val="17"/>
                <w:szCs w:val="17"/>
              </w:rPr>
            </w:pPr>
            <w:r>
              <w:rPr>
                <w:rStyle w:val="HTMLCode"/>
              </w:rPr>
              <w:t>test-plans/approved/*.json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F67A97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Governed scenario matrices.</w:t>
            </w:r>
          </w:p>
        </w:tc>
      </w:tr>
      <w:tr w:rsidR="000215CF" w14:paraId="3B3A9F09"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4421DB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Traceability</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77B44A9" w14:textId="77777777" w:rsidR="00285A36" w:rsidRDefault="00285A36">
            <w:pPr>
              <w:spacing w:before="150" w:after="210"/>
              <w:rPr>
                <w:rFonts w:ascii="Calibri" w:eastAsia="Times New Roman" w:hAnsi="Calibri" w:cs="Calibri"/>
                <w:color w:val="26364A"/>
                <w:sz w:val="17"/>
                <w:szCs w:val="17"/>
              </w:rPr>
            </w:pPr>
            <w:r>
              <w:rPr>
                <w:rStyle w:val="HTMLCode"/>
              </w:rPr>
              <w:t>traceability/capabilities/*.rtm.json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F05C3F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Capability-level RTM and coverage.</w:t>
            </w:r>
          </w:p>
        </w:tc>
      </w:tr>
    </w:tbl>
    <w:p w14:paraId="52F3F5BC" w14:textId="77777777" w:rsidR="00285A36" w:rsidRDefault="00285A36">
      <w:pPr>
        <w:pStyle w:val="Heading3"/>
        <w:rPr>
          <w:rFonts w:ascii="Calibri" w:eastAsia="Times New Roman" w:hAnsi="Calibri" w:cs="Calibri"/>
        </w:rPr>
      </w:pPr>
      <w:r>
        <w:rPr>
          <w:rFonts w:ascii="Calibri" w:eastAsia="Times New Roman" w:hAnsi="Calibri" w:cs="Calibri"/>
        </w:rPr>
        <w:t>19.3 The Incremental Migration Model</w:t>
      </w:r>
    </w:p>
    <w:p w14:paraId="7427027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Migration is executed </w:t>
      </w:r>
      <w:r>
        <w:rPr>
          <w:rStyle w:val="Strong"/>
          <w:rFonts w:ascii="Calibri" w:hAnsi="Calibri" w:cs="Calibri"/>
          <w:sz w:val="20"/>
          <w:szCs w:val="20"/>
        </w:rPr>
        <w:t>story-by-story</w:t>
      </w:r>
      <w:r>
        <w:rPr>
          <w:rFonts w:ascii="Calibri" w:hAnsi="Calibri" w:cs="Calibri"/>
          <w:color w:val="26364A"/>
          <w:sz w:val="20"/>
          <w:szCs w:val="20"/>
        </w:rPr>
        <w:t>, never via a risky big-bang rewrite:</w:t>
      </w:r>
    </w:p>
    <w:p w14:paraId="1797636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New Stories:</w:t>
      </w:r>
      <w:r>
        <w:rPr>
          <w:rFonts w:ascii="Calibri" w:hAnsi="Calibri" w:cs="Calibri"/>
          <w:color w:val="26364A"/>
          <w:sz w:val="20"/>
          <w:szCs w:val="20"/>
        </w:rPr>
        <w:t xml:space="preserve"> Automated directly using the </w:t>
      </w:r>
      <w:r>
        <w:rPr>
          <w:rStyle w:val="HTMLCode"/>
        </w:rPr>
        <w:t>NEW_STORY</w:t>
      </w:r>
      <w:r>
        <w:rPr>
          <w:rFonts w:ascii="Calibri" w:hAnsi="Calibri" w:cs="Calibri"/>
          <w:color w:val="26364A"/>
          <w:sz w:val="20"/>
          <w:szCs w:val="20"/>
        </w:rPr>
        <w:t xml:space="preserve"> entry point.</w:t>
      </w:r>
    </w:p>
    <w:p w14:paraId="25CD592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Legacy Manual Coverage:</w:t>
      </w:r>
      <w:r>
        <w:rPr>
          <w:rFonts w:ascii="Calibri" w:hAnsi="Calibri" w:cs="Calibri"/>
          <w:color w:val="26364A"/>
          <w:sz w:val="20"/>
          <w:szCs w:val="20"/>
        </w:rPr>
        <w:t xml:space="preserve"> As stories are touched for maintenance or enhancements, they are</w:t>
      </w:r>
    </w:p>
    <w:p w14:paraId="51E14AB6"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intaked through SDD. Legacy manual tests remain active until formally superseded at Gate 2.</w:t>
      </w:r>
    </w:p>
    <w:p w14:paraId="4AFC0E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Adding API/Hybrid Scenarios:</w:t>
      </w:r>
      <w:r>
        <w:rPr>
          <w:rFonts w:ascii="Calibri" w:hAnsi="Calibri" w:cs="Calibri"/>
          <w:color w:val="26364A"/>
          <w:sz w:val="20"/>
          <w:szCs w:val="20"/>
        </w:rPr>
        <w:t xml:space="preserve"> Existing automated stories are upgraded by entering at Gate 2 via</w:t>
      </w:r>
    </w:p>
    <w:p w14:paraId="42C11035" w14:textId="77777777" w:rsidR="00285A36" w:rsidRDefault="00285A36">
      <w:pPr>
        <w:pStyle w:val="NormalWeb"/>
        <w:rPr>
          <w:rFonts w:ascii="Calibri" w:hAnsi="Calibri" w:cs="Calibri"/>
          <w:color w:val="26364A"/>
          <w:sz w:val="20"/>
          <w:szCs w:val="20"/>
        </w:rPr>
      </w:pPr>
      <w:r>
        <w:rPr>
          <w:rStyle w:val="HTMLCode"/>
        </w:rPr>
        <w:t>TEST_STRATEGY_REVISION</w:t>
      </w:r>
      <w:r>
        <w:rPr>
          <w:rFonts w:ascii="Calibri" w:hAnsi="Calibri" w:cs="Calibri"/>
          <w:color w:val="26364A"/>
          <w:sz w:val="20"/>
          <w:szCs w:val="20"/>
        </w:rPr>
        <w:t xml:space="preserve"> — preserving prior execution evidence while appending fast API scenarios.</w:t>
      </w:r>
    </w:p>
    <w:p w14:paraId="0397A11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Strong"/>
          <w:rFonts w:ascii="Calibri" w:hAnsi="Calibri" w:cs="Calibri"/>
          <w:sz w:val="20"/>
          <w:szCs w:val="20"/>
        </w:rPr>
        <w:t>Cross-Story Reuse:</w:t>
      </w:r>
      <w:r>
        <w:rPr>
          <w:rFonts w:ascii="Calibri" w:hAnsi="Calibri" w:cs="Calibri"/>
          <w:color w:val="26364A"/>
          <w:sz w:val="20"/>
          <w:szCs w:val="20"/>
        </w:rPr>
        <w:t xml:space="preserve"> Existing automated scenarios are linked via </w:t>
      </w:r>
      <w:r>
        <w:rPr>
          <w:rStyle w:val="HTMLCode"/>
        </w:rPr>
        <w:t>reuseSource</w:t>
      </w:r>
      <w:r>
        <w:rPr>
          <w:rFonts w:ascii="Calibri" w:hAnsi="Calibri" w:cs="Calibri"/>
          <w:color w:val="26364A"/>
          <w:sz w:val="20"/>
          <w:szCs w:val="20"/>
        </w:rPr>
        <w:t>, avoiding duplicate test authoring.</w:t>
      </w:r>
    </w:p>
    <w:p w14:paraId="6B0BAF0B"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0B269633">
          <v:rect id="_x0000_i1045" style="width:0;height:1.5pt" o:hralign="center" o:hrstd="t" o:hr="t" fillcolor="#a0a0a0" stroked="f"/>
        </w:pict>
      </w:r>
    </w:p>
    <w:p w14:paraId="3A4721F9" w14:textId="77777777" w:rsidR="00285A36" w:rsidRDefault="00285A36">
      <w:pPr>
        <w:pStyle w:val="Heading2"/>
        <w:rPr>
          <w:rFonts w:ascii="Calibri" w:eastAsia="Times New Roman" w:hAnsi="Calibri" w:cs="Calibri"/>
        </w:rPr>
      </w:pPr>
      <w:r>
        <w:rPr>
          <w:rFonts w:ascii="Calibri" w:eastAsia="Times New Roman" w:hAnsi="Calibri" w:cs="Calibri"/>
        </w:rPr>
        <w:t>20. How This Fits the QE Lifecycle &amp; What Changes for QE Engineers Day-to-Day</w:t>
      </w:r>
    </w:p>
    <w:p w14:paraId="55EF135D" w14:textId="77777777" w:rsidR="00285A36" w:rsidRDefault="00285A36">
      <w:pPr>
        <w:pStyle w:val="Heading3"/>
        <w:rPr>
          <w:rFonts w:ascii="Calibri" w:eastAsia="Times New Roman" w:hAnsi="Calibri" w:cs="Calibri"/>
        </w:rPr>
      </w:pPr>
      <w:r>
        <w:rPr>
          <w:rFonts w:ascii="Calibri" w:eastAsia="Times New Roman" w:hAnsi="Calibri" w:cs="Calibri"/>
        </w:rPr>
        <w:t>20.1 Mapping onto the Full QE Lifecycle</w:t>
      </w:r>
    </w:p>
    <w:tbl>
      <w:tblPr>
        <w:tblW w:w="5000" w:type="pct"/>
        <w:tblCellMar>
          <w:top w:w="15" w:type="dxa"/>
          <w:left w:w="15" w:type="dxa"/>
          <w:bottom w:w="15" w:type="dxa"/>
          <w:right w:w="15" w:type="dxa"/>
        </w:tblCellMar>
        <w:tblLook w:val="04A0" w:firstRow="1" w:lastRow="0" w:firstColumn="1" w:lastColumn="0" w:noHBand="0" w:noVBand="1"/>
      </w:tblPr>
      <w:tblGrid>
        <w:gridCol w:w="1595"/>
        <w:gridCol w:w="2926"/>
        <w:gridCol w:w="4823"/>
      </w:tblGrid>
      <w:tr w:rsidR="000215CF" w14:paraId="4DC32F97" w14:textId="77777777">
        <w:trPr>
          <w:tblHeader/>
        </w:trPr>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4FC6C2AE"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Lifecycle Phase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17277CA2"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Traditional Manual / Scripted QE</w:t>
            </w:r>
          </w:p>
        </w:tc>
        <w:tc>
          <w:tcPr>
            <w:tcW w:w="0" w:type="auto"/>
            <w:tcBorders>
              <w:top w:val="single" w:sz="6" w:space="0" w:color="D0DBE5"/>
              <w:left w:val="single" w:sz="6" w:space="0" w:color="D0DBE5"/>
              <w:bottom w:val="single" w:sz="6" w:space="0" w:color="D0DBE5"/>
              <w:right w:val="single" w:sz="6" w:space="0" w:color="D0DBE5"/>
            </w:tcBorders>
            <w:shd w:val="clear" w:color="auto" w:fill="174D7E"/>
            <w:tcMar>
              <w:top w:w="90" w:type="dxa"/>
              <w:left w:w="90" w:type="dxa"/>
              <w:bottom w:w="90" w:type="dxa"/>
              <w:right w:w="90" w:type="dxa"/>
            </w:tcMar>
            <w:vAlign w:val="center"/>
            <w:hideMark/>
          </w:tcPr>
          <w:p w14:paraId="60E50A26" w14:textId="77777777" w:rsidR="00285A36" w:rsidRDefault="00285A36">
            <w:pPr>
              <w:spacing w:before="150" w:after="210"/>
              <w:rPr>
                <w:rFonts w:ascii="Calibri" w:eastAsia="Times New Roman" w:hAnsi="Calibri" w:cs="Calibri"/>
                <w:b/>
                <w:bCs/>
                <w:color w:val="FFFFFF"/>
                <w:sz w:val="17"/>
                <w:szCs w:val="17"/>
              </w:rPr>
            </w:pPr>
            <w:r>
              <w:rPr>
                <w:rFonts w:ascii="Calibri" w:eastAsia="Times New Roman" w:hAnsi="Calibri" w:cs="Calibri"/>
                <w:b/>
                <w:bCs/>
                <w:color w:val="FFFFFF"/>
                <w:sz w:val="17"/>
                <w:szCs w:val="17"/>
              </w:rPr>
              <w:t>Governed SDD Framework</w:t>
            </w:r>
          </w:p>
        </w:tc>
      </w:tr>
      <w:tr w:rsidR="000215CF" w14:paraId="4F7FD526"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405A140"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Sprint Planning &amp; Grooming</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707F594"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Read Jira story; attempt to mentally catch missing rules.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7652D19" w14:textId="77777777" w:rsidR="00285A36" w:rsidRDefault="00285A36">
            <w:pPr>
              <w:spacing w:before="150" w:after="210"/>
              <w:rPr>
                <w:rFonts w:ascii="Calibri" w:eastAsia="Times New Roman" w:hAnsi="Calibri" w:cs="Calibri"/>
                <w:color w:val="26364A"/>
                <w:sz w:val="17"/>
                <w:szCs w:val="17"/>
              </w:rPr>
            </w:pPr>
            <w:r>
              <w:rPr>
                <w:rStyle w:val="HTMLCode"/>
              </w:rPr>
              <w:t>jira-requirement-analysis</w:t>
            </w:r>
            <w:r>
              <w:rPr>
                <w:rFonts w:ascii="Calibri" w:eastAsia="Times New Roman" w:hAnsi="Calibri" w:cs="Calibri"/>
                <w:color w:val="26364A"/>
                <w:sz w:val="17"/>
                <w:szCs w:val="17"/>
              </w:rPr>
              <w:t xml:space="preserve"> normalizes story, flags </w:t>
            </w:r>
            <w:r>
              <w:rPr>
                <w:rStyle w:val="HTMLCode"/>
              </w:rPr>
              <w:t>AMB-*</w:t>
            </w:r>
            <w:r>
              <w:rPr>
                <w:rFonts w:ascii="Calibri" w:eastAsia="Times New Roman" w:hAnsi="Calibri" w:cs="Calibri"/>
                <w:color w:val="26364A"/>
                <w:sz w:val="17"/>
                <w:szCs w:val="17"/>
              </w:rPr>
              <w:t xml:space="preserve"> ambiguities, and proposes edge ACs for PO sign-off at </w:t>
            </w:r>
            <w:r>
              <w:rPr>
                <w:rStyle w:val="Strong"/>
                <w:rFonts w:ascii="Calibri" w:eastAsia="Times New Roman" w:hAnsi="Calibri" w:cs="Calibri"/>
                <w:sz w:val="17"/>
                <w:szCs w:val="17"/>
              </w:rPr>
              <w:t>Gate 1</w:t>
            </w:r>
            <w:r>
              <w:rPr>
                <w:rFonts w:ascii="Calibri" w:eastAsia="Times New Roman" w:hAnsi="Calibri" w:cs="Calibri"/>
                <w:color w:val="26364A"/>
                <w:sz w:val="17"/>
                <w:szCs w:val="17"/>
              </w:rPr>
              <w:t>.</w:t>
            </w:r>
          </w:p>
        </w:tc>
      </w:tr>
      <w:tr w:rsidR="000215CF" w14:paraId="645E968B"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620EE10"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Test Planning</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859E527"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Author manual test cases in TestRail or Excel.</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BB9076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Orchestrator drafts </w:t>
            </w:r>
            <w:r>
              <w:rPr>
                <w:rStyle w:val="HTMLCode"/>
              </w:rPr>
              <w:t>TS-*</w:t>
            </w:r>
            <w:r>
              <w:rPr>
                <w:rFonts w:ascii="Calibri" w:eastAsia="Times New Roman" w:hAnsi="Calibri" w:cs="Calibri"/>
                <w:color w:val="26364A"/>
                <w:sz w:val="17"/>
                <w:szCs w:val="17"/>
              </w:rPr>
              <w:t xml:space="preserve"> scenarios, interface types, and reuse claims for human sign-off at </w:t>
            </w:r>
            <w:r>
              <w:rPr>
                <w:rStyle w:val="Strong"/>
                <w:rFonts w:ascii="Calibri" w:eastAsia="Times New Roman" w:hAnsi="Calibri" w:cs="Calibri"/>
                <w:sz w:val="17"/>
                <w:szCs w:val="17"/>
              </w:rPr>
              <w:t>Gate 2</w:t>
            </w:r>
            <w:r>
              <w:rPr>
                <w:rFonts w:ascii="Calibri" w:eastAsia="Times New Roman" w:hAnsi="Calibri" w:cs="Calibri"/>
                <w:color w:val="26364A"/>
                <w:sz w:val="17"/>
                <w:szCs w:val="17"/>
              </w:rPr>
              <w:t>.</w:t>
            </w:r>
          </w:p>
        </w:tc>
      </w:tr>
      <w:tr w:rsidR="000215CF" w14:paraId="4DBA9A63"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BC24A4F"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Specification &amp; Living Docs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7A97D30"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Write static Confluence pages that go stale in weeks.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C344EAA"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OpenSpec generates delta spec (</w:t>
            </w:r>
            <w:r>
              <w:rPr>
                <w:rStyle w:val="HTMLCode"/>
              </w:rPr>
              <w:t>proposal.md</w:t>
            </w:r>
            <w:r>
              <w:rPr>
                <w:rFonts w:ascii="Calibri" w:eastAsia="Times New Roman" w:hAnsi="Calibri" w:cs="Calibri"/>
                <w:color w:val="26364A"/>
                <w:sz w:val="17"/>
                <w:szCs w:val="17"/>
              </w:rPr>
              <w:t xml:space="preserve">, </w:t>
            </w:r>
            <w:r>
              <w:rPr>
                <w:rStyle w:val="HTMLCode"/>
              </w:rPr>
              <w:t>spec.md</w:t>
            </w:r>
            <w:r>
              <w:rPr>
                <w:rFonts w:ascii="Calibri" w:eastAsia="Times New Roman" w:hAnsi="Calibri" w:cs="Calibri"/>
                <w:color w:val="26364A"/>
                <w:sz w:val="17"/>
                <w:szCs w:val="17"/>
              </w:rPr>
              <w:t xml:space="preserve">, </w:t>
            </w:r>
            <w:r>
              <w:rPr>
                <w:rStyle w:val="HTMLCode"/>
              </w:rPr>
              <w:t>design.md</w:t>
            </w:r>
            <w:r>
              <w:rPr>
                <w:rFonts w:ascii="Calibri" w:eastAsia="Times New Roman" w:hAnsi="Calibri" w:cs="Calibri"/>
                <w:color w:val="26364A"/>
                <w:sz w:val="17"/>
                <w:szCs w:val="17"/>
              </w:rPr>
              <w:t>) validated against schema.</w:t>
            </w:r>
          </w:p>
        </w:tc>
      </w:tr>
      <w:tr w:rsidR="000215CF" w14:paraId="460A8BB4"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AC19E83"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Automation Development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40EAB333"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Hand-code selectors, waits, and steps from scratch over days.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6E97A6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Orchestrator validates locators via Playwright MCP, authors layered TypeScript, and submits for human sign-off at </w:t>
            </w:r>
            <w:r>
              <w:rPr>
                <w:rStyle w:val="Strong"/>
                <w:rFonts w:ascii="Calibri" w:eastAsia="Times New Roman" w:hAnsi="Calibri" w:cs="Calibri"/>
                <w:sz w:val="17"/>
                <w:szCs w:val="17"/>
              </w:rPr>
              <w:t>Gate 3</w:t>
            </w:r>
            <w:r>
              <w:rPr>
                <w:rFonts w:ascii="Calibri" w:eastAsia="Times New Roman" w:hAnsi="Calibri" w:cs="Calibri"/>
                <w:color w:val="26364A"/>
                <w:sz w:val="17"/>
                <w:szCs w:val="17"/>
              </w:rPr>
              <w:t>.</w:t>
            </w:r>
          </w:p>
        </w:tc>
      </w:tr>
      <w:tr w:rsidR="000215CF" w14:paraId="7B0F4CAF"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D9E45A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Test Execution</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BE288D5"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Trigger manual runs or unmonitored CI jobs.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CA82E92"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Single command (</w:t>
            </w:r>
            <w:r>
              <w:rPr>
                <w:rStyle w:val="HTMLCode"/>
              </w:rPr>
              <w:t>npx bddgen; npx playwright test</w:t>
            </w:r>
            <w:r>
              <w:rPr>
                <w:rFonts w:ascii="Calibri" w:eastAsia="Times New Roman" w:hAnsi="Calibri" w:cs="Calibri"/>
                <w:color w:val="26364A"/>
                <w:sz w:val="17"/>
                <w:szCs w:val="17"/>
              </w:rPr>
              <w:t>) executes headed/headless against live environments.</w:t>
            </w:r>
          </w:p>
        </w:tc>
      </w:tr>
      <w:tr w:rsidR="000215CF" w14:paraId="5FCA100E"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14FDD7E1"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Failure Triage &amp; Healing</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94F816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Manually re-run failed tests, inspect DOM, update brittle XPaths.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A24C5EE"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 xml:space="preserve">Deterministic triage classifies 7 failure types; </w:t>
            </w:r>
            <w:r>
              <w:rPr>
                <w:rStyle w:val="HTMLCode"/>
              </w:rPr>
              <w:t>governed-locator-healer</w:t>
            </w:r>
            <w:r>
              <w:rPr>
                <w:rFonts w:ascii="Calibri" w:eastAsia="Times New Roman" w:hAnsi="Calibri" w:cs="Calibri"/>
                <w:color w:val="26364A"/>
                <w:sz w:val="17"/>
                <w:szCs w:val="17"/>
              </w:rPr>
              <w:t xml:space="preserve"> auto-repairs stale locators (max 2 tries).</w:t>
            </w:r>
          </w:p>
        </w:tc>
      </w:tr>
      <w:tr w:rsidR="000215CF" w14:paraId="5B06C9E1"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65D6C5B2"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Defect Management</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7B6B2AFB"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Copy-paste error logs, take manual screenshots, manually file Jira bugs.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95CDFE9" w14:textId="77777777" w:rsidR="00285A36" w:rsidRDefault="00285A36">
            <w:pPr>
              <w:spacing w:before="150" w:after="210"/>
              <w:rPr>
                <w:rFonts w:ascii="Calibri" w:eastAsia="Times New Roman" w:hAnsi="Calibri" w:cs="Calibri"/>
                <w:color w:val="26364A"/>
                <w:sz w:val="17"/>
                <w:szCs w:val="17"/>
              </w:rPr>
            </w:pPr>
            <w:r>
              <w:rPr>
                <w:rStyle w:val="HTMLCode"/>
              </w:rPr>
              <w:t>bug-analyzer</w:t>
            </w:r>
            <w:r>
              <w:rPr>
                <w:rFonts w:ascii="Calibri" w:eastAsia="Times New Roman" w:hAnsi="Calibri" w:cs="Calibri"/>
                <w:color w:val="26364A"/>
                <w:sz w:val="17"/>
                <w:szCs w:val="17"/>
              </w:rPr>
              <w:t xml:space="preserve"> compiles complete defect report with trace evidence; files Jira bug upon </w:t>
            </w:r>
            <w:r>
              <w:rPr>
                <w:rStyle w:val="Strong"/>
                <w:rFonts w:ascii="Calibri" w:eastAsia="Times New Roman" w:hAnsi="Calibri" w:cs="Calibri"/>
                <w:sz w:val="17"/>
                <w:szCs w:val="17"/>
              </w:rPr>
              <w:t>explicit human chat confirmation</w:t>
            </w:r>
            <w:r>
              <w:rPr>
                <w:rFonts w:ascii="Calibri" w:eastAsia="Times New Roman" w:hAnsi="Calibri" w:cs="Calibri"/>
                <w:color w:val="26364A"/>
                <w:sz w:val="17"/>
                <w:szCs w:val="17"/>
              </w:rPr>
              <w:t>.</w:t>
            </w:r>
          </w:p>
        </w:tc>
      </w:tr>
      <w:tr w:rsidR="000215CF" w14:paraId="4CBAFABD" w14:textId="77777777">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2E7BAD95" w14:textId="77777777" w:rsidR="00285A36" w:rsidRDefault="00285A36">
            <w:pPr>
              <w:spacing w:before="150" w:after="210"/>
              <w:rPr>
                <w:rFonts w:ascii="Calibri" w:eastAsia="Times New Roman" w:hAnsi="Calibri" w:cs="Calibri"/>
                <w:color w:val="26364A"/>
                <w:sz w:val="17"/>
                <w:szCs w:val="17"/>
              </w:rPr>
            </w:pPr>
            <w:r>
              <w:rPr>
                <w:rStyle w:val="Strong"/>
                <w:rFonts w:ascii="Calibri" w:eastAsia="Times New Roman" w:hAnsi="Calibri" w:cs="Calibri"/>
                <w:sz w:val="17"/>
                <w:szCs w:val="17"/>
              </w:rPr>
              <w:t>Traceability &amp; Sign-off</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59BEF5BC"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Spend hours manually building test summary spreadsheets.</w:t>
            </w:r>
          </w:p>
        </w:tc>
        <w:tc>
          <w:tcPr>
            <w:tcW w:w="0" w:type="auto"/>
            <w:tcBorders>
              <w:top w:val="single" w:sz="6" w:space="0" w:color="D0DBE5"/>
              <w:left w:val="single" w:sz="6" w:space="0" w:color="D0DBE5"/>
              <w:bottom w:val="single" w:sz="6" w:space="0" w:color="D0DBE5"/>
              <w:right w:val="single" w:sz="6" w:space="0" w:color="D0DBE5"/>
            </w:tcBorders>
            <w:tcMar>
              <w:top w:w="75" w:type="dxa"/>
              <w:left w:w="90" w:type="dxa"/>
              <w:bottom w:w="75" w:type="dxa"/>
              <w:right w:w="90" w:type="dxa"/>
            </w:tcMar>
            <w:hideMark/>
          </w:tcPr>
          <w:p w14:paraId="0DE60784" w14:textId="77777777" w:rsidR="00285A36" w:rsidRDefault="00285A36">
            <w:pPr>
              <w:spacing w:before="150" w:after="210"/>
              <w:rPr>
                <w:rFonts w:ascii="Calibri" w:eastAsia="Times New Roman" w:hAnsi="Calibri" w:cs="Calibri"/>
                <w:color w:val="26364A"/>
                <w:sz w:val="17"/>
                <w:szCs w:val="17"/>
              </w:rPr>
            </w:pPr>
            <w:r>
              <w:rPr>
                <w:rFonts w:ascii="Calibri" w:eastAsia="Times New Roman" w:hAnsi="Calibri" w:cs="Calibri"/>
                <w:color w:val="26364A"/>
                <w:sz w:val="17"/>
                <w:szCs w:val="17"/>
              </w:rPr>
              <w:t>Orchestrator automatically updates partitioned RTM, computes honest coverage, and archives living OpenSpec specs.</w:t>
            </w:r>
          </w:p>
        </w:tc>
      </w:tr>
    </w:tbl>
    <w:p w14:paraId="3C320FCF" w14:textId="77777777" w:rsidR="00285A36" w:rsidRDefault="00285A36">
      <w:pPr>
        <w:pStyle w:val="Heading3"/>
        <w:rPr>
          <w:rFonts w:ascii="Calibri" w:eastAsia="Times New Roman" w:hAnsi="Calibri" w:cs="Calibri"/>
        </w:rPr>
      </w:pPr>
      <w:r>
        <w:rPr>
          <w:rFonts w:ascii="Calibri" w:eastAsia="Times New Roman" w:hAnsi="Calibri" w:cs="Calibri"/>
        </w:rPr>
        <w:t>20.2 What Changes Day-to-Day for QE Engineers</w:t>
      </w:r>
    </w:p>
    <w:p w14:paraId="6795484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From Manual Typing to High-Level Governance:</w:t>
      </w:r>
      <w:r>
        <w:rPr>
          <w:rFonts w:ascii="Calibri" w:hAnsi="Calibri" w:cs="Calibri"/>
          <w:color w:val="26364A"/>
          <w:sz w:val="20"/>
          <w:szCs w:val="20"/>
        </w:rPr>
        <w:t xml:space="preserve"> You spend less time typing repetitive code and</w:t>
      </w:r>
    </w:p>
    <w:p w14:paraId="65036C1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more time auditing business logic, analyzing edge cases, and making risk decisions.</w:t>
      </w:r>
    </w:p>
    <w:p w14:paraId="4F5792F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Absolute Authority Over Quality:</w:t>
      </w:r>
      <w:r>
        <w:rPr>
          <w:rFonts w:ascii="Calibri" w:hAnsi="Calibri" w:cs="Calibri"/>
          <w:color w:val="26364A"/>
          <w:sz w:val="20"/>
          <w:szCs w:val="20"/>
        </w:rPr>
        <w:t xml:space="preserve"> You are the gatekeeper. No AI agent can approve an AC, merge a</w:t>
      </w:r>
    </w:p>
    <w:p w14:paraId="6DACEB6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test, or file a bug without your explicit signature.</w:t>
      </w:r>
    </w:p>
    <w:p w14:paraId="1DD0F0E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Zero Ambiguity Friction:</w:t>
      </w:r>
      <w:r>
        <w:rPr>
          <w:rFonts w:ascii="Calibri" w:hAnsi="Calibri" w:cs="Calibri"/>
          <w:color w:val="26364A"/>
          <w:sz w:val="20"/>
          <w:szCs w:val="20"/>
        </w:rPr>
        <w:t xml:space="preserve"> When requirements are unclear, structured </w:t>
      </w:r>
      <w:r>
        <w:rPr>
          <w:rStyle w:val="HTMLCode"/>
        </w:rPr>
        <w:t>AMB-*</w:t>
      </w:r>
      <w:r>
        <w:rPr>
          <w:rFonts w:ascii="Calibri" w:hAnsi="Calibri" w:cs="Calibri"/>
          <w:color w:val="26364A"/>
          <w:sz w:val="20"/>
          <w:szCs w:val="20"/>
        </w:rPr>
        <w:t xml:space="preserve"> items give you</w:t>
      </w:r>
    </w:p>
    <w:p w14:paraId="73B6467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immediate, professional leverage to get clear answers from Product Owners.</w:t>
      </w:r>
    </w:p>
    <w:p w14:paraId="32BB770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Elevated Technical Proficiency:</w:t>
      </w:r>
      <w:r>
        <w:rPr>
          <w:rFonts w:ascii="Calibri" w:hAnsi="Calibri" w:cs="Calibri"/>
          <w:color w:val="26364A"/>
          <w:sz w:val="20"/>
          <w:szCs w:val="20"/>
        </w:rPr>
        <w:t xml:space="preserve"> You gain hands-on mastery over modern Playwright, TypeScript,</w:t>
      </w:r>
    </w:p>
    <w:p w14:paraId="5CD1981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BDD Gherkin, MCP tooling, and API contract shape-testing.</w:t>
      </w:r>
    </w:p>
    <w:p w14:paraId="6FC56B32"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625CDFE4">
          <v:rect id="_x0000_i1046" style="width:0;height:1.5pt" o:hralign="center" o:hrstd="t" o:hr="t" fillcolor="#a0a0a0" stroked="f"/>
        </w:pict>
      </w:r>
    </w:p>
    <w:p w14:paraId="03AE5521" w14:textId="77777777" w:rsidR="00285A36" w:rsidRDefault="00285A36">
      <w:pPr>
        <w:pStyle w:val="Heading2"/>
        <w:rPr>
          <w:rFonts w:ascii="Calibri" w:eastAsia="Times New Roman" w:hAnsi="Calibri" w:cs="Calibri"/>
        </w:rPr>
      </w:pPr>
      <w:r>
        <w:rPr>
          <w:rFonts w:ascii="Calibri" w:eastAsia="Times New Roman" w:hAnsi="Calibri" w:cs="Calibri"/>
        </w:rPr>
        <w:t>21. Day-to-Day Guide: Operating VS Code with OpenSpec &amp; SDD</w:t>
      </w:r>
    </w:p>
    <w:p w14:paraId="52047F1F" w14:textId="77777777" w:rsidR="00285A36" w:rsidRDefault="00285A36">
      <w:pPr>
        <w:pStyle w:val="Heading3"/>
        <w:rPr>
          <w:rFonts w:ascii="Calibri" w:eastAsia="Times New Roman" w:hAnsi="Calibri" w:cs="Calibri"/>
        </w:rPr>
      </w:pPr>
      <w:r>
        <w:rPr>
          <w:rFonts w:ascii="Calibri" w:eastAsia="Times New Roman" w:hAnsi="Calibri" w:cs="Calibri"/>
        </w:rPr>
        <w:t>21.1 Workspace Setup &amp; Picking the Right Agent</w:t>
      </w:r>
    </w:p>
    <w:p w14:paraId="118DA19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Open the multi-root workspace file: </w:t>
      </w:r>
      <w:r>
        <w:rPr>
          <w:rStyle w:val="HTMLCode"/>
        </w:rPr>
        <w:t>File</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Open Workspace from File...</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eCore_OpenSpec_POC.code-workspace</w:t>
      </w:r>
      <w:r>
        <w:rPr>
          <w:rFonts w:ascii="Calibri" w:hAnsi="Calibri" w:cs="Calibri"/>
          <w:color w:val="26364A"/>
          <w:sz w:val="20"/>
          <w:szCs w:val="20"/>
        </w:rPr>
        <w:t>.</w:t>
      </w:r>
    </w:p>
    <w:p w14:paraId="017C720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Open VS Code Copilot Chat (</w:t>
      </w:r>
      <w:r>
        <w:rPr>
          <w:rStyle w:val="HTMLCode"/>
        </w:rPr>
        <w:t>Ctrl+Alt+I</w:t>
      </w:r>
      <w:r>
        <w:rPr>
          <w:rFonts w:ascii="Calibri" w:hAnsi="Calibri" w:cs="Calibri"/>
          <w:color w:val="26364A"/>
          <w:sz w:val="20"/>
          <w:szCs w:val="20"/>
        </w:rPr>
        <w:t xml:space="preserve"> / </w:t>
      </w:r>
      <w:r>
        <w:rPr>
          <w:rStyle w:val="HTMLCode"/>
        </w:rPr>
        <w:t>Cmd+Alt+I</w:t>
      </w:r>
      <w:r>
        <w:rPr>
          <w:rFonts w:ascii="Calibri" w:hAnsi="Calibri" w:cs="Calibri"/>
          <w:color w:val="26364A"/>
          <w:sz w:val="20"/>
          <w:szCs w:val="20"/>
        </w:rPr>
        <w:t>).</w:t>
      </w:r>
    </w:p>
    <w:p w14:paraId="1E2F200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Select </w:t>
      </w:r>
      <w:r>
        <w:rPr>
          <w:rStyle w:val="HTMLCode"/>
        </w:rPr>
        <w:t>@sdd-workflow-orchestrator</w:t>
      </w:r>
      <w:r>
        <w:rPr>
          <w:rFonts w:ascii="Calibri" w:hAnsi="Calibri" w:cs="Calibri"/>
          <w:color w:val="26364A"/>
          <w:sz w:val="20"/>
          <w:szCs w:val="20"/>
        </w:rPr>
        <w:t xml:space="preserve"> in the chat picker for all workflow tasks.</w:t>
      </w:r>
    </w:p>
    <w:p w14:paraId="10ED84B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 xml:space="preserve">Use </w:t>
      </w:r>
      <w:r>
        <w:rPr>
          <w:rStyle w:val="HTMLCode"/>
        </w:rPr>
        <w:t>@Explore</w:t>
      </w:r>
      <w:r>
        <w:rPr>
          <w:rFonts w:ascii="Calibri" w:hAnsi="Calibri" w:cs="Calibri"/>
          <w:color w:val="26364A"/>
          <w:sz w:val="20"/>
          <w:szCs w:val="20"/>
        </w:rPr>
        <w:t xml:space="preserve"> when asking read-only codebase questions.</w:t>
      </w:r>
    </w:p>
    <w:p w14:paraId="030843D9" w14:textId="77777777" w:rsidR="00285A36" w:rsidRDefault="00285A36">
      <w:pPr>
        <w:pStyle w:val="Heading3"/>
        <w:rPr>
          <w:rFonts w:ascii="Calibri" w:eastAsia="Times New Roman" w:hAnsi="Calibri" w:cs="Calibri"/>
        </w:rPr>
      </w:pPr>
      <w:r>
        <w:rPr>
          <w:rFonts w:ascii="Calibri" w:eastAsia="Times New Roman" w:hAnsi="Calibri" w:cs="Calibri"/>
        </w:rPr>
        <w:t>21.2 Driving Stages from Chat</w:t>
      </w:r>
    </w:p>
    <w:p w14:paraId="6F1F86E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Start New Story:</w:t>
      </w:r>
      <w:r>
        <w:rPr>
          <w:rFonts w:ascii="Calibri" w:hAnsi="Calibri" w:cs="Calibri"/>
          <w:color w:val="26364A"/>
          <w:sz w:val="20"/>
          <w:szCs w:val="20"/>
        </w:rPr>
        <w:t xml:space="preserve"> </w:t>
      </w:r>
      <w:r>
        <w:rPr>
          <w:rStyle w:val="HTMLCode"/>
        </w:rPr>
        <w:t>"Start workflow for EC-12000 in release 26.3"</w:t>
      </w:r>
    </w:p>
    <w:p w14:paraId="278639E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Inspect Review Package:</w:t>
      </w:r>
      <w:r>
        <w:rPr>
          <w:rFonts w:ascii="Calibri" w:hAnsi="Calibri" w:cs="Calibri"/>
          <w:color w:val="26364A"/>
          <w:sz w:val="20"/>
          <w:szCs w:val="20"/>
        </w:rPr>
        <w:t xml:space="preserve"> </w:t>
      </w:r>
      <w:r>
        <w:rPr>
          <w:rStyle w:val="HTMLCode"/>
        </w:rPr>
        <w:t>"Show me the Gate 1 review package for EC-12000"</w:t>
      </w:r>
    </w:p>
    <w:p w14:paraId="6368F35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Advance Past Gate:</w:t>
      </w:r>
      <w:r>
        <w:rPr>
          <w:rFonts w:ascii="Calibri" w:hAnsi="Calibri" w:cs="Calibri"/>
          <w:color w:val="26364A"/>
          <w:sz w:val="20"/>
          <w:szCs w:val="20"/>
        </w:rPr>
        <w:t xml:space="preserve"> </w:t>
      </w:r>
      <w:r>
        <w:rPr>
          <w:rStyle w:val="HTMLCode"/>
        </w:rPr>
        <w:t>"Gate 1 approved on disk. Continue workflow for EC-12000"</w:t>
      </w:r>
    </w:p>
    <w:p w14:paraId="4C4B496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Check Workflow State:</w:t>
      </w:r>
      <w:r>
        <w:rPr>
          <w:rFonts w:ascii="Calibri" w:hAnsi="Calibri" w:cs="Calibri"/>
          <w:color w:val="26364A"/>
          <w:sz w:val="20"/>
          <w:szCs w:val="20"/>
        </w:rPr>
        <w:t xml:space="preserve"> </w:t>
      </w:r>
      <w:r>
        <w:rPr>
          <w:rStyle w:val="HTMLCode"/>
        </w:rPr>
        <w:t>"What is the current status of WF-EC-12000-R26.3?"</w:t>
      </w:r>
    </w:p>
    <w:p w14:paraId="7F4D0D73" w14:textId="77777777" w:rsidR="00285A36" w:rsidRDefault="00285A36">
      <w:pPr>
        <w:pStyle w:val="Heading3"/>
        <w:rPr>
          <w:rFonts w:ascii="Calibri" w:eastAsia="Times New Roman" w:hAnsi="Calibri" w:cs="Calibri"/>
        </w:rPr>
      </w:pPr>
      <w:r>
        <w:rPr>
          <w:rFonts w:ascii="Calibri" w:eastAsia="Times New Roman" w:hAnsi="Calibri" w:cs="Calibri"/>
        </w:rPr>
        <w:t>21.3 Terminal Commands for Daily Use</w:t>
      </w:r>
    </w:p>
    <w:p w14:paraId="4A09E4B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1. Health check (run at start of every session)</w:t>
      </w:r>
    </w:p>
    <w:p w14:paraId="78984F1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preflight</w:t>
      </w:r>
    </w:p>
    <w:p w14:paraId="061E326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4F80F46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2. Check workflow instances</w:t>
      </w:r>
    </w:p>
    <w:p w14:paraId="212E1DB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workflow:status</w:t>
      </w:r>
    </w:p>
    <w:p w14:paraId="0135E13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0B0D297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3. Validate artifacts after editing an approval</w:t>
      </w:r>
    </w:p>
    <w:p w14:paraId="12FC55B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validate:artifacts</w:t>
      </w:r>
    </w:p>
    <w:p w14:paraId="7571BF4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27C5302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4. Compile BDD feature files</w:t>
      </w:r>
    </w:p>
    <w:p w14:paraId="52D4059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bdd</w:t>
      </w:r>
    </w:p>
    <w:p w14:paraId="2AE6E35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76AB917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5. Execute targeted test suite</w:t>
      </w:r>
    </w:p>
    <w:p w14:paraId="2EF933F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playwright test --grep "@EC-12000"</w:t>
      </w:r>
    </w:p>
    <w:p w14:paraId="294A5BA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24A9D00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6. View execution HTML report</w:t>
      </w:r>
    </w:p>
    <w:p w14:paraId="219DB02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report</w:t>
      </w:r>
    </w:p>
    <w:p w14:paraId="397A757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29F95F2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7. Triage test failures</w:t>
      </w:r>
    </w:p>
    <w:p w14:paraId="5EC322F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triage:failures</w:t>
      </w:r>
    </w:p>
    <w:p w14:paraId="7F225857"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00624F7">
          <v:rect id="_x0000_i1047" style="width:0;height:1.5pt" o:hralign="center" o:hrstd="t" o:hr="t" fillcolor="#a0a0a0" stroked="f"/>
        </w:pict>
      </w:r>
    </w:p>
    <w:p w14:paraId="63A3FB4A" w14:textId="77777777" w:rsidR="00285A36" w:rsidRDefault="00285A36">
      <w:pPr>
        <w:pStyle w:val="Heading2"/>
        <w:rPr>
          <w:rFonts w:ascii="Calibri" w:eastAsia="Times New Roman" w:hAnsi="Calibri" w:cs="Calibri"/>
        </w:rPr>
      </w:pPr>
      <w:r>
        <w:rPr>
          <w:rFonts w:ascii="Calibri" w:eastAsia="Times New Roman" w:hAnsi="Calibri" w:cs="Calibri"/>
        </w:rPr>
        <w:t>22. 5-Day Comprehensive Masterclass Training Curriculum (Watch → Learn → Hands-on → Apply → Review → Repeat)</w:t>
      </w:r>
    </w:p>
    <w:p w14:paraId="24EC1F20"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This masterclass is designed for a mixed cohort of manual testers, QA leads, and senior automation engineers. It follows the pedagogical loop:</w:t>
      </w:r>
    </w:p>
    <w:p w14:paraId="1172CEEB" w14:textId="77777777" w:rsidR="00285A36" w:rsidRDefault="00285A36">
      <w:pPr>
        <w:shd w:val="clear" w:color="auto" w:fill="F0F6FB"/>
        <w:divId w:val="2044867758"/>
        <w:rPr>
          <w:rFonts w:ascii="Cambria" w:eastAsia="Times New Roman" w:hAnsi="Cambria" w:cs="Calibri"/>
          <w:color w:val="26364A"/>
          <w:sz w:val="22"/>
          <w:szCs w:val="22"/>
        </w:rPr>
      </w:pPr>
      <w:r>
        <w:rPr>
          <w:rFonts w:ascii="Cambria" w:eastAsia="Times New Roman" w:hAnsi="Cambria" w:cs="Calibri"/>
          <w:color w:val="26364A"/>
          <w:sz w:val="22"/>
          <w:szCs w:val="22"/>
        </w:rPr>
        <w:t>textbfWatch → textbfLearn → textbfHands-on (Sandbox) → textbfApply (Real Ticket) → textbfReview → textbfRepeat</w:t>
      </w:r>
    </w:p>
    <w:p w14:paraId="7C78BB0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timeline</w:t>
      </w:r>
    </w:p>
    <w:p w14:paraId="3EAAE09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title 5-Day Comprehensive SDD &amp; Automation Masterclass</w:t>
      </w:r>
    </w:p>
    <w:p w14:paraId="3C76E8C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Day 1 : Framework Foundations &amp; Non-Negotiables : Jira Intake &amp; Atlassian MCP : Gate 1 AC Review &amp; Sign-Off</w:t>
      </w:r>
    </w:p>
    <w:p w14:paraId="38CD180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Day 2 : OpenSpec Delta Specs : Scenario Architecture (UI/API/Hybrid) : Contract Shape-Hashing : Gate 2 Sign-Off</w:t>
      </w:r>
    </w:p>
    <w:p w14:paraId="2F1F701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Day 3 : Clean BDD Gherkin : 6-Layer Architecture : Gate 3 Sign-Off : Playwright MCP Live DOM Validation</w:t>
      </w:r>
    </w:p>
    <w:p w14:paraId="641B773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xml:space="preserve">    Day 4 : Test Execution &amp; Reports : 7-Class Failure Triage : 2-Attempt Locator Healing : Human-Confirmed Defect Filing</w:t>
      </w:r>
    </w:p>
    <w:p w14:paraId="0CB8A16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Day 5 : Partitioned RTM Scaling : Multi-Env &amp; Role Personas : Full-Loop Capstone on Real Backlog Ticket : Certification</w:t>
      </w:r>
    </w:p>
    <w:p w14:paraId="22144635"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6C4EA3A">
          <v:rect id="_x0000_i1048" style="width:0;height:1.5pt" o:hralign="center" o:hrstd="t" o:hr="t" fillcolor="#a0a0a0" stroked="f"/>
        </w:pict>
      </w:r>
    </w:p>
    <w:p w14:paraId="7ED620AA" w14:textId="77777777" w:rsidR="00285A36" w:rsidRDefault="00285A36">
      <w:pPr>
        <w:pStyle w:val="Heading3"/>
        <w:rPr>
          <w:rFonts w:ascii="Calibri" w:eastAsia="Times New Roman" w:hAnsi="Calibri" w:cs="Calibri"/>
        </w:rPr>
      </w:pPr>
      <w:r>
        <w:rPr>
          <w:rFonts w:ascii="Calibri" w:eastAsia="Times New Roman" w:hAnsi="Calibri" w:cs="Calibri"/>
        </w:rPr>
        <w:t>Day 1: Foundations, Governed Requirements Intake &amp; Gate 1</w:t>
      </w:r>
    </w:p>
    <w:p w14:paraId="77B0098C" w14:textId="77777777" w:rsidR="00285A36" w:rsidRDefault="00285A36">
      <w:pPr>
        <w:pStyle w:val="Heading4"/>
        <w:rPr>
          <w:rFonts w:ascii="Calibri" w:eastAsia="Times New Roman" w:hAnsi="Calibri" w:cs="Calibri"/>
        </w:rPr>
      </w:pPr>
      <w:r>
        <w:rPr>
          <w:rFonts w:ascii="Calibri" w:eastAsia="Times New Roman" w:hAnsi="Calibri" w:cs="Calibri"/>
        </w:rPr>
        <w:t>Schedule &amp; Modules</w:t>
      </w:r>
    </w:p>
    <w:p w14:paraId="376B405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1.1:</w:t>
      </w:r>
      <w:r>
        <w:rPr>
          <w:rFonts w:ascii="Calibri" w:hAnsi="Calibri" w:cs="Calibri"/>
          <w:color w:val="26364A"/>
          <w:sz w:val="20"/>
          <w:szCs w:val="20"/>
        </w:rPr>
        <w:t xml:space="preserve"> Framework Vision, Why SDD?, and The 5 Non-Negotiable Rules.</w:t>
      </w:r>
    </w:p>
    <w:p w14:paraId="2890F70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1.2:</w:t>
      </w:r>
      <w:r>
        <w:rPr>
          <w:rFonts w:ascii="Calibri" w:hAnsi="Calibri" w:cs="Calibri"/>
          <w:color w:val="26364A"/>
          <w:sz w:val="20"/>
          <w:szCs w:val="20"/>
        </w:rPr>
        <w:t xml:space="preserve"> Stable ID Grammar, Atlassian MCP vs. REST Fallback (</w:t>
      </w:r>
      <w:r>
        <w:rPr>
          <w:rStyle w:val="HTMLCode"/>
        </w:rPr>
        <w:t>npm run jira:fetch</w:t>
      </w:r>
      <w:r>
        <w:rPr>
          <w:rFonts w:ascii="Calibri" w:hAnsi="Calibri" w:cs="Calibri"/>
          <w:color w:val="26364A"/>
          <w:sz w:val="20"/>
          <w:szCs w:val="20"/>
        </w:rPr>
        <w:t>).</w:t>
      </w:r>
    </w:p>
    <w:p w14:paraId="5C6230D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1.3:</w:t>
      </w:r>
      <w:r>
        <w:rPr>
          <w:rFonts w:ascii="Calibri" w:hAnsi="Calibri" w:cs="Calibri"/>
          <w:color w:val="26364A"/>
          <w:sz w:val="20"/>
          <w:szCs w:val="20"/>
        </w:rPr>
        <w:t xml:space="preserve"> Requirement Normalization, Verbatim vs. Proposed ACs, and </w:t>
      </w:r>
      <w:r>
        <w:rPr>
          <w:rStyle w:val="HTMLCode"/>
        </w:rPr>
        <w:t>AMB-*</w:t>
      </w:r>
      <w:r>
        <w:rPr>
          <w:rFonts w:ascii="Calibri" w:hAnsi="Calibri" w:cs="Calibri"/>
          <w:color w:val="26364A"/>
          <w:sz w:val="20"/>
          <w:szCs w:val="20"/>
        </w:rPr>
        <w:t xml:space="preserve"> Ambiguities.</w:t>
      </w:r>
    </w:p>
    <w:p w14:paraId="3DF9A69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1.4:</w:t>
      </w:r>
      <w:r>
        <w:rPr>
          <w:rFonts w:ascii="Calibri" w:hAnsi="Calibri" w:cs="Calibri"/>
          <w:color w:val="26364A"/>
          <w:sz w:val="20"/>
          <w:szCs w:val="20"/>
        </w:rPr>
        <w:t xml:space="preserve"> Gate 1 Review Package, Item-Level Decision Semantics, and Approval Sign-Off.</w:t>
      </w:r>
    </w:p>
    <w:p w14:paraId="2D79B97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1.5:</w:t>
      </w:r>
      <w:r>
        <w:rPr>
          <w:rFonts w:ascii="Calibri" w:hAnsi="Calibri" w:cs="Calibri"/>
          <w:color w:val="26364A"/>
          <w:sz w:val="20"/>
          <w:szCs w:val="20"/>
        </w:rPr>
        <w:t xml:space="preserve"> Apply to Real Work: Intaking a Live Backlog Ticket.</w:t>
      </w:r>
    </w:p>
    <w:p w14:paraId="31CBE6D0" w14:textId="77777777" w:rsidR="00285A36" w:rsidRDefault="00285A36">
      <w:pPr>
        <w:pStyle w:val="Heading4"/>
        <w:rPr>
          <w:rFonts w:ascii="Calibri" w:eastAsia="Times New Roman" w:hAnsi="Calibri" w:cs="Calibri"/>
        </w:rPr>
      </w:pPr>
      <w:r>
        <w:rPr>
          <w:rFonts w:ascii="Calibri" w:eastAsia="Times New Roman" w:hAnsi="Calibri" w:cs="Calibri"/>
        </w:rPr>
        <w:t>Module Details &amp; Trainer Script</w:t>
      </w:r>
    </w:p>
    <w:p w14:paraId="76628D5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Concepts &amp; Theory:</w:t>
      </w:r>
      <w:r>
        <w:rPr>
          <w:rFonts w:ascii="Calibri" w:hAnsi="Calibri" w:cs="Calibri"/>
          <w:color w:val="26364A"/>
          <w:sz w:val="20"/>
          <w:szCs w:val="20"/>
        </w:rPr>
        <w:t xml:space="preserve"> Explain why chat messages are never approvals, how Atlassian MCP retrieves</w:t>
      </w:r>
    </w:p>
    <w:p w14:paraId="3DD4D29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raw Jira data without hallucinations, and the difference between extracted vs. proposed criteria.</w:t>
      </w:r>
    </w:p>
    <w:p w14:paraId="289ED2A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Trainer Screen Demo:</w:t>
      </w:r>
    </w:p>
    <w:p w14:paraId="7005140E"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Open VS Code terminal and run </w:t>
      </w:r>
      <w:r>
        <w:rPr>
          <w:rStyle w:val="HTMLCode"/>
        </w:rPr>
        <w:t>npm run preflight</w:t>
      </w:r>
      <w:r>
        <w:rPr>
          <w:rFonts w:ascii="Calibri" w:hAnsi="Calibri" w:cs="Calibri"/>
          <w:color w:val="26364A"/>
          <w:sz w:val="20"/>
          <w:szCs w:val="20"/>
        </w:rPr>
        <w:t>.</w:t>
      </w:r>
    </w:p>
    <w:p w14:paraId="0DDF5BCB"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Open Copilot Chat and type: </w:t>
      </w:r>
      <w:r>
        <w:rPr>
          <w:rStyle w:val="HTMLCode"/>
        </w:rPr>
        <w:t>"Start workflow for ETA-351 in release 1.0"</w:t>
      </w:r>
      <w:r>
        <w:rPr>
          <w:rFonts w:ascii="Calibri" w:hAnsi="Calibri" w:cs="Calibri"/>
          <w:color w:val="26364A"/>
          <w:sz w:val="20"/>
          <w:szCs w:val="20"/>
        </w:rPr>
        <w:t>.</w:t>
      </w:r>
    </w:p>
    <w:p w14:paraId="4CD13437"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Walk through </w:t>
      </w:r>
      <w:r>
        <w:rPr>
          <w:rStyle w:val="HTMLCode"/>
        </w:rPr>
        <w:t>requirements/raw/ETA-351.json</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requirements/normalized/ETA-351.json</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requirements/reviews/ETA-351-ac-review.md</w:t>
      </w:r>
      <w:r>
        <w:rPr>
          <w:rFonts w:ascii="Calibri" w:hAnsi="Calibri" w:cs="Calibri"/>
          <w:color w:val="26364A"/>
          <w:sz w:val="20"/>
          <w:szCs w:val="20"/>
        </w:rPr>
        <w:t>.</w:t>
      </w:r>
    </w:p>
    <w:p w14:paraId="10CD080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Live Trainer Talk Track:</w:t>
      </w:r>
    </w:p>
    <w:p w14:paraId="24BA03E2" w14:textId="77777777" w:rsidR="00285A36" w:rsidRDefault="00285A36">
      <w:pPr>
        <w:shd w:val="clear" w:color="auto" w:fill="F1F7FB"/>
        <w:spacing w:before="60" w:after="60"/>
        <w:divId w:val="208877762"/>
        <w:rPr>
          <w:rFonts w:ascii="Calibri" w:hAnsi="Calibri" w:cs="Calibri"/>
          <w:color w:val="35506A"/>
          <w:sz w:val="20"/>
          <w:szCs w:val="20"/>
        </w:rPr>
      </w:pPr>
      <w:r>
        <w:rPr>
          <w:rFonts w:ascii="Calibri" w:hAnsi="Calibri" w:cs="Calibri"/>
          <w:color w:val="35506A"/>
          <w:sz w:val="20"/>
          <w:szCs w:val="20"/>
        </w:rPr>
        <w:t>*"Notice how the agent did not just summarize the Jira ticket in chat and ask 'do you like this?'</w:t>
      </w:r>
    </w:p>
    <w:p w14:paraId="0F33BAF0" w14:textId="77777777" w:rsidR="00285A36" w:rsidRDefault="00285A36">
      <w:pPr>
        <w:shd w:val="clear" w:color="auto" w:fill="F1F7FB"/>
        <w:spacing w:before="60" w:after="60"/>
        <w:divId w:val="208877762"/>
        <w:rPr>
          <w:rFonts w:ascii="Calibri" w:hAnsi="Calibri" w:cs="Calibri"/>
          <w:color w:val="35506A"/>
          <w:sz w:val="20"/>
          <w:szCs w:val="20"/>
        </w:rPr>
      </w:pPr>
      <w:r>
        <w:rPr>
          <w:rFonts w:ascii="Calibri" w:hAnsi="Calibri" w:cs="Calibri"/>
          <w:color w:val="35506A"/>
          <w:sz w:val="20"/>
          <w:szCs w:val="20"/>
        </w:rPr>
        <w:t xml:space="preserve">It fetched the exact JSON, generated stable IDs like </w:t>
      </w:r>
      <w:r>
        <w:rPr>
          <w:rStyle w:val="HTMLCode"/>
        </w:rPr>
        <w:t>REQ-ETA-351-001</w:t>
      </w:r>
      <w:r>
        <w:rPr>
          <w:rFonts w:ascii="Calibri" w:hAnsi="Calibri" w:cs="Calibri"/>
          <w:color w:val="35506A"/>
          <w:sz w:val="20"/>
          <w:szCs w:val="20"/>
        </w:rPr>
        <w:t xml:space="preserve"> and </w:t>
      </w:r>
      <w:r>
        <w:rPr>
          <w:rStyle w:val="HTMLCode"/>
        </w:rPr>
        <w:t>AC-ETA-351-002</w:t>
      </w:r>
      <w:r>
        <w:rPr>
          <w:rFonts w:ascii="Calibri" w:hAnsi="Calibri" w:cs="Calibri"/>
          <w:color w:val="35506A"/>
          <w:sz w:val="20"/>
          <w:szCs w:val="20"/>
        </w:rPr>
        <w:t>, and</w:t>
      </w:r>
    </w:p>
    <w:p w14:paraId="4E9747C1" w14:textId="77777777" w:rsidR="00285A36" w:rsidRDefault="00285A36">
      <w:pPr>
        <w:shd w:val="clear" w:color="auto" w:fill="F1F7FB"/>
        <w:spacing w:before="60" w:after="60"/>
        <w:divId w:val="208877762"/>
        <w:rPr>
          <w:rFonts w:ascii="Calibri" w:hAnsi="Calibri" w:cs="Calibri"/>
          <w:color w:val="35506A"/>
          <w:sz w:val="20"/>
          <w:szCs w:val="20"/>
        </w:rPr>
      </w:pPr>
      <w:r>
        <w:rPr>
          <w:rFonts w:ascii="Calibri" w:hAnsi="Calibri" w:cs="Calibri"/>
          <w:color w:val="35506A"/>
          <w:sz w:val="20"/>
          <w:szCs w:val="20"/>
        </w:rPr>
        <w:t>stopped dead in its tracks at Gate 1. It is waiting for a signed file on disk. If we don't write</w:t>
      </w:r>
    </w:p>
    <w:p w14:paraId="1CA8844B" w14:textId="77777777" w:rsidR="00285A36" w:rsidRDefault="00285A36">
      <w:pPr>
        <w:shd w:val="clear" w:color="auto" w:fill="F1F7FB"/>
        <w:spacing w:before="60" w:after="60"/>
        <w:divId w:val="208877762"/>
        <w:rPr>
          <w:rFonts w:ascii="Calibri" w:hAnsi="Calibri" w:cs="Calibri"/>
          <w:color w:val="35506A"/>
          <w:sz w:val="20"/>
          <w:szCs w:val="20"/>
        </w:rPr>
      </w:pPr>
      <w:r>
        <w:rPr>
          <w:rStyle w:val="HTMLCode"/>
        </w:rPr>
        <w:t>requirements/approved/ETA-351-ac-approval.json</w:t>
      </w:r>
      <w:r>
        <w:rPr>
          <w:rFonts w:ascii="Calibri" w:hAnsi="Calibri" w:cs="Calibri"/>
          <w:color w:val="35506A"/>
          <w:sz w:val="20"/>
          <w:szCs w:val="20"/>
        </w:rPr>
        <w:t>, this workflow will not move one millimeter forward."*</w:t>
      </w:r>
    </w:p>
    <w:p w14:paraId="07E7E82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Hands-on Sandbox Lab:</w:t>
      </w:r>
      <w:r>
        <w:rPr>
          <w:rFonts w:ascii="Calibri" w:hAnsi="Calibri" w:cs="Calibri"/>
          <w:color w:val="26364A"/>
          <w:sz w:val="20"/>
          <w:szCs w:val="20"/>
        </w:rPr>
        <w:t xml:space="preserve"> Trainees clone the repo, run preflight, and sign Gate 1 for reference story </w:t>
      </w:r>
      <w:r>
        <w:rPr>
          <w:rStyle w:val="HTMLCode"/>
        </w:rPr>
        <w:t>ETA-351</w:t>
      </w:r>
      <w:r>
        <w:rPr>
          <w:rFonts w:ascii="Calibri" w:hAnsi="Calibri" w:cs="Calibri"/>
          <w:color w:val="26364A"/>
          <w:sz w:val="20"/>
          <w:szCs w:val="20"/>
        </w:rPr>
        <w:t>.</w:t>
      </w:r>
    </w:p>
    <w:p w14:paraId="66C298E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Apply to Real Work:</w:t>
      </w:r>
      <w:r>
        <w:rPr>
          <w:rFonts w:ascii="Calibri" w:hAnsi="Calibri" w:cs="Calibri"/>
          <w:color w:val="26364A"/>
          <w:sz w:val="20"/>
          <w:szCs w:val="20"/>
        </w:rPr>
        <w:t xml:space="preserve"> Trainees intake their own assigned sprint ticket and generate its Gate 1 review package.</w:t>
      </w:r>
    </w:p>
    <w:p w14:paraId="5271BE1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Common Traps:</w:t>
      </w:r>
      <w:r>
        <w:rPr>
          <w:rFonts w:ascii="Calibri" w:hAnsi="Calibri" w:cs="Calibri"/>
          <w:color w:val="26364A"/>
          <w:sz w:val="20"/>
          <w:szCs w:val="20"/>
        </w:rPr>
        <w:t xml:space="preserve"> Forgetting to run </w:t>
      </w:r>
      <w:r>
        <w:rPr>
          <w:rStyle w:val="HTMLCode"/>
        </w:rPr>
        <w:t>npm run validate:artifacts</w:t>
      </w:r>
      <w:r>
        <w:rPr>
          <w:rFonts w:ascii="Calibri" w:hAnsi="Calibri" w:cs="Calibri"/>
          <w:color w:val="26364A"/>
          <w:sz w:val="20"/>
          <w:szCs w:val="20"/>
        </w:rPr>
        <w:t xml:space="preserve"> after editing JSON; trying to type approval in chat.</w:t>
      </w:r>
    </w:p>
    <w:p w14:paraId="7096A48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Knowledge Check:</w:t>
      </w:r>
    </w:p>
    <w:p w14:paraId="5E332BB5"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Q:</w:t>
      </w:r>
      <w:r>
        <w:rPr>
          <w:rFonts w:ascii="Calibri" w:hAnsi="Calibri" w:cs="Calibri"/>
          <w:color w:val="26364A"/>
          <w:sz w:val="20"/>
          <w:szCs w:val="20"/>
        </w:rPr>
        <w:t xml:space="preserve"> What happens if a Jira story is missing the session timeout duration?</w:t>
      </w:r>
    </w:p>
    <w:p w14:paraId="6C20960B"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A:</w:t>
      </w:r>
      <w:r>
        <w:rPr>
          <w:rFonts w:ascii="Calibri" w:hAnsi="Calibri" w:cs="Calibri"/>
          <w:color w:val="26364A"/>
          <w:sz w:val="20"/>
          <w:szCs w:val="20"/>
        </w:rPr>
        <w:t xml:space="preserve"> The agent must flag an </w:t>
      </w:r>
      <w:r>
        <w:rPr>
          <w:rStyle w:val="HTMLCode"/>
        </w:rPr>
        <w:t>AMB-*</w:t>
      </w:r>
      <w:r>
        <w:rPr>
          <w:rFonts w:ascii="Calibri" w:hAnsi="Calibri" w:cs="Calibri"/>
          <w:color w:val="26364A"/>
          <w:sz w:val="20"/>
          <w:szCs w:val="20"/>
        </w:rPr>
        <w:t xml:space="preserve"> ambiguity; it is strictly forbidden from inventing the number.</w:t>
      </w:r>
    </w:p>
    <w:p w14:paraId="3929154A"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6B5A8C62">
          <v:rect id="_x0000_i1049" style="width:0;height:1.5pt" o:hralign="center" o:hrstd="t" o:hr="t" fillcolor="#a0a0a0" stroked="f"/>
        </w:pict>
      </w:r>
    </w:p>
    <w:p w14:paraId="782283EF" w14:textId="77777777" w:rsidR="00285A36" w:rsidRDefault="00285A36">
      <w:pPr>
        <w:pStyle w:val="Heading3"/>
        <w:rPr>
          <w:rFonts w:ascii="Calibri" w:eastAsia="Times New Roman" w:hAnsi="Calibri" w:cs="Calibri"/>
        </w:rPr>
      </w:pPr>
      <w:r>
        <w:rPr>
          <w:rFonts w:ascii="Calibri" w:eastAsia="Times New Roman" w:hAnsi="Calibri" w:cs="Calibri"/>
        </w:rPr>
        <w:t>Day 2: OpenSpec Delta Specs, Test Planning, API Contracts &amp; Gate 2</w:t>
      </w:r>
    </w:p>
    <w:p w14:paraId="5F2C4FAC" w14:textId="77777777" w:rsidR="00285A36" w:rsidRDefault="00285A36">
      <w:pPr>
        <w:pStyle w:val="Heading4"/>
        <w:rPr>
          <w:rFonts w:ascii="Calibri" w:eastAsia="Times New Roman" w:hAnsi="Calibri" w:cs="Calibri"/>
        </w:rPr>
      </w:pPr>
      <w:r>
        <w:rPr>
          <w:rFonts w:ascii="Calibri" w:eastAsia="Times New Roman" w:hAnsi="Calibri" w:cs="Calibri"/>
        </w:rPr>
        <w:t>Schedule &amp; Modules</w:t>
      </w:r>
    </w:p>
    <w:p w14:paraId="41F9706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2.1:</w:t>
      </w:r>
      <w:r>
        <w:rPr>
          <w:rFonts w:ascii="Calibri" w:hAnsi="Calibri" w:cs="Calibri"/>
          <w:color w:val="26364A"/>
          <w:sz w:val="20"/>
          <w:szCs w:val="20"/>
        </w:rPr>
        <w:t xml:space="preserve"> OpenSpec Architecture: Delta Changes (</w:t>
      </w:r>
      <w:r>
        <w:rPr>
          <w:rStyle w:val="HTMLCode"/>
        </w:rPr>
        <w:t>proposal.md</w:t>
      </w:r>
      <w:r>
        <w:rPr>
          <w:rFonts w:ascii="Calibri" w:hAnsi="Calibri" w:cs="Calibri"/>
          <w:color w:val="26364A"/>
          <w:sz w:val="20"/>
          <w:szCs w:val="20"/>
        </w:rPr>
        <w:t xml:space="preserve">, </w:t>
      </w:r>
      <w:r>
        <w:rPr>
          <w:rStyle w:val="HTMLCode"/>
        </w:rPr>
        <w:t>spec.md</w:t>
      </w:r>
      <w:r>
        <w:rPr>
          <w:rFonts w:ascii="Calibri" w:hAnsi="Calibri" w:cs="Calibri"/>
          <w:color w:val="26364A"/>
          <w:sz w:val="20"/>
          <w:szCs w:val="20"/>
        </w:rPr>
        <w:t xml:space="preserve">, </w:t>
      </w:r>
      <w:r>
        <w:rPr>
          <w:rStyle w:val="HTMLCode"/>
        </w:rPr>
        <w:t>design.md</w:t>
      </w:r>
      <w:r>
        <w:rPr>
          <w:rFonts w:ascii="Calibri" w:hAnsi="Calibri" w:cs="Calibri"/>
          <w:color w:val="26364A"/>
          <w:sz w:val="20"/>
          <w:szCs w:val="20"/>
        </w:rPr>
        <w:t xml:space="preserve">, </w:t>
      </w:r>
      <w:r>
        <w:rPr>
          <w:rStyle w:val="HTMLCode"/>
        </w:rPr>
        <w:t>tasks.md</w:t>
      </w:r>
      <w:r>
        <w:rPr>
          <w:rFonts w:ascii="Calibri" w:hAnsi="Calibri" w:cs="Calibri"/>
          <w:color w:val="26364A"/>
          <w:sz w:val="20"/>
          <w:szCs w:val="20"/>
        </w:rPr>
        <w:t>).</w:t>
      </w:r>
    </w:p>
    <w:p w14:paraId="1959B6A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2.2:</w:t>
      </w:r>
      <w:r>
        <w:rPr>
          <w:rFonts w:ascii="Calibri" w:hAnsi="Calibri" w:cs="Calibri"/>
          <w:color w:val="26364A"/>
          <w:sz w:val="20"/>
          <w:szCs w:val="20"/>
        </w:rPr>
        <w:t xml:space="preserve"> Testing Spectrum: Designing </w:t>
      </w:r>
      <w:r>
        <w:rPr>
          <w:rStyle w:val="HTMLCode"/>
        </w:rPr>
        <w:t>@interface-ui</w:t>
      </w:r>
      <w:r>
        <w:rPr>
          <w:rFonts w:ascii="Calibri" w:hAnsi="Calibri" w:cs="Calibri"/>
          <w:color w:val="26364A"/>
          <w:sz w:val="20"/>
          <w:szCs w:val="20"/>
        </w:rPr>
        <w:t xml:space="preserve">, </w:t>
      </w:r>
      <w:r>
        <w:rPr>
          <w:rStyle w:val="HTMLCode"/>
        </w:rPr>
        <w:t>@interface-api</w:t>
      </w:r>
      <w:r>
        <w:rPr>
          <w:rFonts w:ascii="Calibri" w:hAnsi="Calibri" w:cs="Calibri"/>
          <w:color w:val="26364A"/>
          <w:sz w:val="20"/>
          <w:szCs w:val="20"/>
        </w:rPr>
        <w:t xml:space="preserve">, </w:t>
      </w:r>
      <w:r>
        <w:rPr>
          <w:rStyle w:val="HTMLCode"/>
        </w:rPr>
        <w:t>@interface-hybrid</w:t>
      </w:r>
      <w:r>
        <w:rPr>
          <w:rFonts w:ascii="Calibri" w:hAnsi="Calibri" w:cs="Calibri"/>
          <w:color w:val="26364A"/>
          <w:sz w:val="20"/>
          <w:szCs w:val="20"/>
        </w:rPr>
        <w:t xml:space="preserve">, and </w:t>
      </w:r>
      <w:r>
        <w:rPr>
          <w:rStyle w:val="HTMLCode"/>
        </w:rPr>
        <w:t>@interface-manual</w:t>
      </w:r>
      <w:r>
        <w:rPr>
          <w:rFonts w:ascii="Calibri" w:hAnsi="Calibri" w:cs="Calibri"/>
          <w:color w:val="26364A"/>
          <w:sz w:val="20"/>
          <w:szCs w:val="20"/>
        </w:rPr>
        <w:t>.</w:t>
      </w:r>
    </w:p>
    <w:p w14:paraId="21C0BD9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2.3:</w:t>
      </w:r>
      <w:r>
        <w:rPr>
          <w:rFonts w:ascii="Calibri" w:hAnsi="Calibri" w:cs="Calibri"/>
          <w:color w:val="26364A"/>
          <w:sz w:val="20"/>
          <w:szCs w:val="20"/>
        </w:rPr>
        <w:t xml:space="preserve"> API Contract Governance, eCore </w:t>
      </w:r>
      <w:r>
        <w:rPr>
          <w:rStyle w:val="HTMLCode"/>
        </w:rPr>
        <w:t>.eo</w:t>
      </w:r>
      <w:r>
        <w:rPr>
          <w:rFonts w:ascii="Calibri" w:hAnsi="Calibri" w:cs="Calibri"/>
          <w:color w:val="26364A"/>
          <w:sz w:val="20"/>
          <w:szCs w:val="20"/>
        </w:rPr>
        <w:t xml:space="preserve"> RPC Endpoints, and </w:t>
      </w:r>
      <w:r>
        <w:rPr>
          <w:rStyle w:val="HTMLCode"/>
        </w:rPr>
        <w:t>responseShapeHash</w:t>
      </w:r>
      <w:r>
        <w:rPr>
          <w:rFonts w:ascii="Calibri" w:hAnsi="Calibri" w:cs="Calibri"/>
          <w:color w:val="26364A"/>
          <w:sz w:val="20"/>
          <w:szCs w:val="20"/>
        </w:rPr>
        <w:t xml:space="preserve"> Protection.</w:t>
      </w:r>
    </w:p>
    <w:p w14:paraId="7A3742E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2.4:</w:t>
      </w:r>
      <w:r>
        <w:rPr>
          <w:rFonts w:ascii="Calibri" w:hAnsi="Calibri" w:cs="Calibri"/>
          <w:color w:val="26364A"/>
          <w:sz w:val="20"/>
          <w:szCs w:val="20"/>
        </w:rPr>
        <w:t xml:space="preserve"> Cross-Story Scenario Reuse (</w:t>
      </w:r>
      <w:r>
        <w:rPr>
          <w:rStyle w:val="HTMLCode"/>
        </w:rPr>
        <w:t>reuseSource</w:t>
      </w:r>
      <w:r>
        <w:rPr>
          <w:rFonts w:ascii="Calibri" w:hAnsi="Calibri" w:cs="Calibri"/>
          <w:color w:val="26364A"/>
          <w:sz w:val="20"/>
          <w:szCs w:val="20"/>
        </w:rPr>
        <w:t>) &amp; Gate 2 Test Plan Sign-Off.</w:t>
      </w:r>
    </w:p>
    <w:p w14:paraId="350E25A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2.5:</w:t>
      </w:r>
      <w:r>
        <w:rPr>
          <w:rFonts w:ascii="Calibri" w:hAnsi="Calibri" w:cs="Calibri"/>
          <w:color w:val="26364A"/>
          <w:sz w:val="20"/>
          <w:szCs w:val="20"/>
        </w:rPr>
        <w:t xml:space="preserve"> Apply to Real Work: Authoring &amp; Signing Gate 2 for the Live Ticket.</w:t>
      </w:r>
    </w:p>
    <w:p w14:paraId="7AC6749D" w14:textId="77777777" w:rsidR="00285A36" w:rsidRDefault="00285A36">
      <w:pPr>
        <w:pStyle w:val="Heading4"/>
        <w:rPr>
          <w:rFonts w:ascii="Calibri" w:eastAsia="Times New Roman" w:hAnsi="Calibri" w:cs="Calibri"/>
        </w:rPr>
      </w:pPr>
      <w:r>
        <w:rPr>
          <w:rFonts w:ascii="Calibri" w:eastAsia="Times New Roman" w:hAnsi="Calibri" w:cs="Calibri"/>
        </w:rPr>
        <w:t>Module Details &amp; Trainer Script</w:t>
      </w:r>
    </w:p>
    <w:p w14:paraId="2A74B72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Concepts &amp; Theory:</w:t>
      </w:r>
      <w:r>
        <w:rPr>
          <w:rFonts w:ascii="Calibri" w:hAnsi="Calibri" w:cs="Calibri"/>
          <w:color w:val="26364A"/>
          <w:sz w:val="20"/>
          <w:szCs w:val="20"/>
        </w:rPr>
        <w:t xml:space="preserve"> How OpenSpec maintains living specs; why eCore uses form-encoded </w:t>
      </w:r>
      <w:r>
        <w:rPr>
          <w:rStyle w:val="HTMLCode"/>
        </w:rPr>
        <w:t>.eo</w:t>
      </w:r>
      <w:r>
        <w:rPr>
          <w:rFonts w:ascii="Calibri" w:hAnsi="Calibri" w:cs="Calibri"/>
          <w:color w:val="26364A"/>
          <w:sz w:val="20"/>
          <w:szCs w:val="20"/>
        </w:rPr>
        <w:t xml:space="preserve"> RPC</w:t>
      </w:r>
    </w:p>
    <w:p w14:paraId="5AA3206B"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instead of REST; why </w:t>
      </w:r>
      <w:r>
        <w:rPr>
          <w:rStyle w:val="HTMLCode"/>
        </w:rPr>
        <w:t>OBSERVED</w:t>
      </w:r>
      <w:r>
        <w:rPr>
          <w:rFonts w:ascii="Calibri" w:hAnsi="Calibri" w:cs="Calibri"/>
          <w:color w:val="26364A"/>
          <w:sz w:val="20"/>
          <w:szCs w:val="20"/>
        </w:rPr>
        <w:t xml:space="preserve"> traffic cannot back an AC assertion until promoted to </w:t>
      </w:r>
      <w:r>
        <w:rPr>
          <w:rStyle w:val="HTMLCode"/>
        </w:rPr>
        <w:t>HUMAN_APPROVED</w:t>
      </w:r>
      <w:r>
        <w:rPr>
          <w:rFonts w:ascii="Calibri" w:hAnsi="Calibri" w:cs="Calibri"/>
          <w:color w:val="26364A"/>
          <w:sz w:val="20"/>
          <w:szCs w:val="20"/>
        </w:rPr>
        <w:t xml:space="preserve"> with a shape hash.</w:t>
      </w:r>
    </w:p>
    <w:p w14:paraId="3F1F8D2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Trainer Screen Demo:</w:t>
      </w:r>
    </w:p>
    <w:p w14:paraId="3875DFD0"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Inspect </w:t>
      </w:r>
      <w:r>
        <w:rPr>
          <w:rStyle w:val="HTMLCode"/>
        </w:rPr>
        <w:t>openspec/changes/track-paper-out-media-type/</w:t>
      </w:r>
      <w:r>
        <w:rPr>
          <w:rFonts w:ascii="Calibri" w:hAnsi="Calibri" w:cs="Calibri"/>
          <w:color w:val="26364A"/>
          <w:sz w:val="20"/>
          <w:szCs w:val="20"/>
        </w:rPr>
        <w:t>.</w:t>
      </w:r>
    </w:p>
    <w:p w14:paraId="1D180A94"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Run </w:t>
      </w:r>
      <w:r>
        <w:rPr>
          <w:rStyle w:val="HTMLCode"/>
        </w:rPr>
        <w:t>npx openspec validate track-paper-out-media-type --strict</w:t>
      </w:r>
      <w:r>
        <w:rPr>
          <w:rFonts w:ascii="Calibri" w:hAnsi="Calibri" w:cs="Calibri"/>
          <w:color w:val="26364A"/>
          <w:sz w:val="20"/>
          <w:szCs w:val="20"/>
        </w:rPr>
        <w:t>.</w:t>
      </w:r>
    </w:p>
    <w:p w14:paraId="3E5A8557"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Walk through </w:t>
      </w:r>
      <w:r>
        <w:rPr>
          <w:rStyle w:val="HTMLCode"/>
        </w:rPr>
        <w:t>test-plans/generated/TP-EC-12000-001-review.md</w:t>
      </w:r>
      <w:r>
        <w:rPr>
          <w:rFonts w:ascii="Calibri" w:hAnsi="Calibri" w:cs="Calibri"/>
          <w:color w:val="26364A"/>
          <w:sz w:val="20"/>
          <w:szCs w:val="20"/>
        </w:rPr>
        <w:t xml:space="preserve"> showing hybrid test design.</w:t>
      </w:r>
    </w:p>
    <w:p w14:paraId="31BA2F9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Live Trainer Talk Track:</w:t>
      </w:r>
    </w:p>
    <w:p w14:paraId="4EBFF37E" w14:textId="77777777" w:rsidR="00285A36" w:rsidRDefault="00285A36">
      <w:pPr>
        <w:shd w:val="clear" w:color="auto" w:fill="F1F7FB"/>
        <w:spacing w:before="60" w:after="60"/>
        <w:divId w:val="2000158780"/>
        <w:rPr>
          <w:rFonts w:ascii="Calibri" w:hAnsi="Calibri" w:cs="Calibri"/>
          <w:color w:val="35506A"/>
          <w:sz w:val="20"/>
          <w:szCs w:val="20"/>
        </w:rPr>
      </w:pPr>
      <w:r>
        <w:rPr>
          <w:rFonts w:ascii="Calibri" w:hAnsi="Calibri" w:cs="Calibri"/>
          <w:color w:val="35506A"/>
          <w:sz w:val="20"/>
          <w:szCs w:val="20"/>
        </w:rPr>
        <w:t>*"Look at this scenario for Paper Out Export. If we navigate 6 screens through the UI to create a</w:t>
      </w:r>
    </w:p>
    <w:p w14:paraId="34ED017D" w14:textId="77777777" w:rsidR="00285A36" w:rsidRDefault="00285A36">
      <w:pPr>
        <w:shd w:val="clear" w:color="auto" w:fill="F1F7FB"/>
        <w:spacing w:before="60" w:after="60"/>
        <w:divId w:val="2000158780"/>
        <w:rPr>
          <w:rFonts w:ascii="Calibri" w:hAnsi="Calibri" w:cs="Calibri"/>
          <w:color w:val="35506A"/>
          <w:sz w:val="20"/>
          <w:szCs w:val="20"/>
        </w:rPr>
      </w:pPr>
      <w:r>
        <w:rPr>
          <w:rFonts w:ascii="Calibri" w:hAnsi="Calibri" w:cs="Calibri"/>
          <w:color w:val="35506A"/>
          <w:sz w:val="20"/>
          <w:szCs w:val="20"/>
        </w:rPr>
        <w:t xml:space="preserve">batch, each test takes 70 seconds. By using </w:t>
      </w:r>
      <w:r>
        <w:rPr>
          <w:rStyle w:val="HTMLCode"/>
        </w:rPr>
        <w:t>@interface-hybrid</w:t>
      </w:r>
      <w:r>
        <w:rPr>
          <w:rFonts w:ascii="Calibri" w:hAnsi="Calibri" w:cs="Calibri"/>
          <w:color w:val="35506A"/>
          <w:sz w:val="20"/>
          <w:szCs w:val="20"/>
        </w:rPr>
        <w:t xml:space="preserve">, we make a 150ms </w:t>
      </w:r>
      <w:r>
        <w:rPr>
          <w:rStyle w:val="HTMLCode"/>
        </w:rPr>
        <w:t>.eo</w:t>
      </w:r>
      <w:r>
        <w:rPr>
          <w:rFonts w:ascii="Calibri" w:hAnsi="Calibri" w:cs="Calibri"/>
          <w:color w:val="35506A"/>
          <w:sz w:val="20"/>
          <w:szCs w:val="20"/>
        </w:rPr>
        <w:t xml:space="preserve"> POST to seed</w:t>
      </w:r>
    </w:p>
    <w:p w14:paraId="035EF4A7" w14:textId="77777777" w:rsidR="00285A36" w:rsidRDefault="00285A36">
      <w:pPr>
        <w:shd w:val="clear" w:color="auto" w:fill="F1F7FB"/>
        <w:spacing w:before="60" w:after="60"/>
        <w:divId w:val="2000158780"/>
        <w:rPr>
          <w:rFonts w:ascii="Calibri" w:hAnsi="Calibri" w:cs="Calibri"/>
          <w:color w:val="35506A"/>
          <w:sz w:val="20"/>
          <w:szCs w:val="20"/>
        </w:rPr>
      </w:pPr>
      <w:r>
        <w:rPr>
          <w:rFonts w:ascii="Calibri" w:hAnsi="Calibri" w:cs="Calibri"/>
          <w:color w:val="35506A"/>
          <w:sz w:val="20"/>
          <w:szCs w:val="20"/>
        </w:rPr>
        <w:t>the batch, and then use Playwright to verify the Document History modal in the browser. Fast tests,</w:t>
      </w:r>
    </w:p>
    <w:p w14:paraId="6CDC4EC8" w14:textId="77777777" w:rsidR="00285A36" w:rsidRDefault="00285A36">
      <w:pPr>
        <w:shd w:val="clear" w:color="auto" w:fill="F1F7FB"/>
        <w:spacing w:before="60" w:after="60"/>
        <w:divId w:val="2000158780"/>
        <w:rPr>
          <w:rFonts w:ascii="Calibri" w:hAnsi="Calibri" w:cs="Calibri"/>
          <w:color w:val="35506A"/>
          <w:sz w:val="20"/>
          <w:szCs w:val="20"/>
        </w:rPr>
      </w:pPr>
      <w:r>
        <w:rPr>
          <w:rFonts w:ascii="Calibri" w:hAnsi="Calibri" w:cs="Calibri"/>
          <w:color w:val="35506A"/>
          <w:sz w:val="20"/>
          <w:szCs w:val="20"/>
        </w:rPr>
        <w:t>full UI proof."*</w:t>
      </w:r>
    </w:p>
    <w:p w14:paraId="5AC73DA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Hands-on Sandbox Lab:</w:t>
      </w:r>
      <w:r>
        <w:rPr>
          <w:rFonts w:ascii="Calibri" w:hAnsi="Calibri" w:cs="Calibri"/>
          <w:color w:val="26364A"/>
          <w:sz w:val="20"/>
          <w:szCs w:val="20"/>
        </w:rPr>
        <w:t xml:space="preserve"> Review and approve Gate 2 for </w:t>
      </w:r>
      <w:r>
        <w:rPr>
          <w:rStyle w:val="HTMLCode"/>
        </w:rPr>
        <w:t>EC-12000</w:t>
      </w:r>
      <w:r>
        <w:rPr>
          <w:rFonts w:ascii="Calibri" w:hAnsi="Calibri" w:cs="Calibri"/>
          <w:color w:val="26364A"/>
          <w:sz w:val="20"/>
          <w:szCs w:val="20"/>
        </w:rPr>
        <w:t>, verifying contract hashes.</w:t>
      </w:r>
    </w:p>
    <w:p w14:paraId="2893FD6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Apply to Real Work:</w:t>
      </w:r>
      <w:r>
        <w:rPr>
          <w:rFonts w:ascii="Calibri" w:hAnsi="Calibri" w:cs="Calibri"/>
          <w:color w:val="26364A"/>
          <w:sz w:val="20"/>
          <w:szCs w:val="20"/>
        </w:rPr>
        <w:t xml:space="preserve"> Draft the test scenario matrix and sign Gate 2 for the live sprint ticket.</w:t>
      </w:r>
    </w:p>
    <w:p w14:paraId="506DA0A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Common Traps:</w:t>
      </w:r>
      <w:r>
        <w:rPr>
          <w:rFonts w:ascii="Calibri" w:hAnsi="Calibri" w:cs="Calibri"/>
          <w:color w:val="26364A"/>
          <w:sz w:val="20"/>
          <w:szCs w:val="20"/>
        </w:rPr>
        <w:t xml:space="preserve"> Assuming matching scenario titles prove equivalence without checking AC text; asserting against </w:t>
      </w:r>
      <w:r>
        <w:rPr>
          <w:rStyle w:val="HTMLCode"/>
        </w:rPr>
        <w:t>OBSERVED</w:t>
      </w:r>
      <w:r>
        <w:rPr>
          <w:rFonts w:ascii="Calibri" w:hAnsi="Calibri" w:cs="Calibri"/>
          <w:color w:val="26364A"/>
          <w:sz w:val="20"/>
          <w:szCs w:val="20"/>
        </w:rPr>
        <w:t xml:space="preserve"> contracts.</w:t>
      </w:r>
    </w:p>
    <w:p w14:paraId="18B8012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Knowledge Check:</w:t>
      </w:r>
    </w:p>
    <w:p w14:paraId="661105A4"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Q:</w:t>
      </w:r>
      <w:r>
        <w:rPr>
          <w:rFonts w:ascii="Calibri" w:hAnsi="Calibri" w:cs="Calibri"/>
          <w:color w:val="26364A"/>
          <w:sz w:val="20"/>
          <w:szCs w:val="20"/>
        </w:rPr>
        <w:t xml:space="preserve"> Why must a </w:t>
      </w:r>
      <w:r>
        <w:rPr>
          <w:rStyle w:val="HTMLCode"/>
        </w:rPr>
        <w:t>HUMAN_APPROVED</w:t>
      </w:r>
      <w:r>
        <w:rPr>
          <w:rFonts w:ascii="Calibri" w:hAnsi="Calibri" w:cs="Calibri"/>
          <w:color w:val="26364A"/>
          <w:sz w:val="20"/>
          <w:szCs w:val="20"/>
        </w:rPr>
        <w:t xml:space="preserve"> API contract record a </w:t>
      </w:r>
      <w:r>
        <w:rPr>
          <w:rStyle w:val="HTMLCode"/>
        </w:rPr>
        <w:t>responseShapeHash</w:t>
      </w:r>
      <w:r>
        <w:rPr>
          <w:rFonts w:ascii="Calibri" w:hAnsi="Calibri" w:cs="Calibri"/>
          <w:color w:val="26364A"/>
          <w:sz w:val="20"/>
          <w:szCs w:val="20"/>
        </w:rPr>
        <w:t>?</w:t>
      </w:r>
    </w:p>
    <w:p w14:paraId="36124191"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A:</w:t>
      </w:r>
      <w:r>
        <w:rPr>
          <w:rFonts w:ascii="Calibri" w:hAnsi="Calibri" w:cs="Calibri"/>
          <w:color w:val="26364A"/>
          <w:sz w:val="20"/>
          <w:szCs w:val="20"/>
        </w:rPr>
        <w:t xml:space="preserve"> To detect silent structural schema drift over time without triggering false alarms on dynamic IDs/timestamps.</w:t>
      </w:r>
    </w:p>
    <w:p w14:paraId="756A1B1C"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0BC8793A">
          <v:rect id="_x0000_i1050" style="width:0;height:1.5pt" o:hralign="center" o:hrstd="t" o:hr="t" fillcolor="#a0a0a0" stroked="f"/>
        </w:pict>
      </w:r>
    </w:p>
    <w:p w14:paraId="029EED4C" w14:textId="77777777" w:rsidR="00285A36" w:rsidRDefault="00285A36">
      <w:pPr>
        <w:pStyle w:val="Heading3"/>
        <w:rPr>
          <w:rFonts w:ascii="Calibri" w:eastAsia="Times New Roman" w:hAnsi="Calibri" w:cs="Calibri"/>
        </w:rPr>
      </w:pPr>
      <w:r>
        <w:rPr>
          <w:rFonts w:ascii="Calibri" w:eastAsia="Times New Roman" w:hAnsi="Calibri" w:cs="Calibri"/>
        </w:rPr>
        <w:t>Day 3: BDD Gherkin, Six-Layer Architecture, Gate 3 &amp; Playwright MCP Live Validation</w:t>
      </w:r>
    </w:p>
    <w:p w14:paraId="26023448" w14:textId="77777777" w:rsidR="00285A36" w:rsidRDefault="00285A36">
      <w:pPr>
        <w:pStyle w:val="Heading4"/>
        <w:rPr>
          <w:rFonts w:ascii="Calibri" w:eastAsia="Times New Roman" w:hAnsi="Calibri" w:cs="Calibri"/>
        </w:rPr>
      </w:pPr>
      <w:r>
        <w:rPr>
          <w:rFonts w:ascii="Calibri" w:eastAsia="Times New Roman" w:hAnsi="Calibri" w:cs="Calibri"/>
        </w:rPr>
        <w:t>Schedule &amp; Modules</w:t>
      </w:r>
    </w:p>
    <w:p w14:paraId="3D9C866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3.1:</w:t>
      </w:r>
      <w:r>
        <w:rPr>
          <w:rFonts w:ascii="Calibri" w:hAnsi="Calibri" w:cs="Calibri"/>
          <w:color w:val="26364A"/>
          <w:sz w:val="20"/>
          <w:szCs w:val="20"/>
        </w:rPr>
        <w:t xml:space="preserve"> Declarative Business Gherkin &amp; Mandatory Traceability Tags (</w:t>
      </w:r>
      <w:r>
        <w:rPr>
          <w:rStyle w:val="HTMLCode"/>
        </w:rPr>
        <w:t>@release-</w:t>
      </w:r>
      <w:r>
        <w:rPr>
          <w:rFonts w:ascii="Calibri" w:hAnsi="Calibri" w:cs="Calibri"/>
          <w:color w:val="26364A"/>
          <w:sz w:val="20"/>
          <w:szCs w:val="20"/>
        </w:rPr>
        <w:t xml:space="preserve">, </w:t>
      </w:r>
      <w:r>
        <w:rPr>
          <w:rStyle w:val="HTMLCode"/>
        </w:rPr>
        <w:t>@capability-</w:t>
      </w:r>
      <w:r>
        <w:rPr>
          <w:rFonts w:ascii="Calibri" w:hAnsi="Calibri" w:cs="Calibri"/>
          <w:color w:val="26364A"/>
          <w:sz w:val="20"/>
          <w:szCs w:val="20"/>
        </w:rPr>
        <w:t xml:space="preserve">, </w:t>
      </w:r>
      <w:r>
        <w:rPr>
          <w:rStyle w:val="HTMLCode"/>
        </w:rPr>
        <w:t>@req-</w:t>
      </w:r>
      <w:r>
        <w:rPr>
          <w:rFonts w:ascii="Calibri" w:hAnsi="Calibri" w:cs="Calibri"/>
          <w:color w:val="26364A"/>
          <w:sz w:val="20"/>
          <w:szCs w:val="20"/>
        </w:rPr>
        <w:t>, etc.).</w:t>
      </w:r>
    </w:p>
    <w:p w14:paraId="38DDCD0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3.2:</w:t>
      </w:r>
      <w:r>
        <w:rPr>
          <w:rFonts w:ascii="Calibri" w:hAnsi="Calibri" w:cs="Calibri"/>
          <w:color w:val="26364A"/>
          <w:sz w:val="20"/>
          <w:szCs w:val="20"/>
        </w:rPr>
        <w:t xml:space="preserve"> Six-Layer Architecture: Feature </w:t>
      </w:r>
      <w:r>
        <w:rPr>
          <w:rStyle w:val="equation-inline1"/>
          <w:rFonts w:cs="Calibri"/>
          <w:color w:val="26364A"/>
          <w:sz w:val="20"/>
          <w:szCs w:val="20"/>
        </w:rPr>
        <w:t xml:space="preserve">→ </w:t>
      </w:r>
      <w:r>
        <w:rPr>
          <w:rFonts w:ascii="Calibri" w:hAnsi="Calibri" w:cs="Calibri"/>
          <w:color w:val="26364A"/>
          <w:sz w:val="20"/>
          <w:szCs w:val="20"/>
        </w:rPr>
        <w:t xml:space="preserve">Steps </w:t>
      </w:r>
      <w:r>
        <w:rPr>
          <w:rStyle w:val="equation-inline1"/>
          <w:rFonts w:cs="Calibri"/>
          <w:color w:val="26364A"/>
          <w:sz w:val="20"/>
          <w:szCs w:val="20"/>
        </w:rPr>
        <w:t xml:space="preserve">→ </w:t>
      </w:r>
      <w:r>
        <w:rPr>
          <w:rFonts w:ascii="Calibri" w:hAnsi="Calibri" w:cs="Calibri"/>
          <w:color w:val="26364A"/>
          <w:sz w:val="20"/>
          <w:szCs w:val="20"/>
        </w:rPr>
        <w:t xml:space="preserve">Page Objects </w:t>
      </w:r>
      <w:r>
        <w:rPr>
          <w:rStyle w:val="equation-inline1"/>
          <w:rFonts w:cs="Calibri"/>
          <w:color w:val="26364A"/>
          <w:sz w:val="20"/>
          <w:szCs w:val="20"/>
        </w:rPr>
        <w:t xml:space="preserve">→ </w:t>
      </w:r>
      <w:r>
        <w:rPr>
          <w:rFonts w:ascii="Calibri" w:hAnsi="Calibri" w:cs="Calibri"/>
          <w:color w:val="26364A"/>
          <w:sz w:val="20"/>
          <w:szCs w:val="20"/>
        </w:rPr>
        <w:t xml:space="preserve">API Clients </w:t>
      </w:r>
      <w:r>
        <w:rPr>
          <w:rStyle w:val="equation-inline1"/>
          <w:rFonts w:cs="Calibri"/>
          <w:color w:val="26364A"/>
          <w:sz w:val="20"/>
          <w:szCs w:val="20"/>
        </w:rPr>
        <w:t xml:space="preserve">→ </w:t>
      </w:r>
      <w:r>
        <w:rPr>
          <w:rFonts w:ascii="Calibri" w:hAnsi="Calibri" w:cs="Calibri"/>
          <w:color w:val="26364A"/>
          <w:sz w:val="20"/>
          <w:szCs w:val="20"/>
        </w:rPr>
        <w:t xml:space="preserve">Fixtures </w:t>
      </w:r>
      <w:r>
        <w:rPr>
          <w:rStyle w:val="equation-inline1"/>
          <w:rFonts w:cs="Calibri"/>
          <w:color w:val="26364A"/>
          <w:sz w:val="20"/>
          <w:szCs w:val="20"/>
        </w:rPr>
        <w:t xml:space="preserve">→ </w:t>
      </w:r>
      <w:r>
        <w:rPr>
          <w:rFonts w:ascii="Calibri" w:hAnsi="Calibri" w:cs="Calibri"/>
          <w:color w:val="26364A"/>
          <w:sz w:val="20"/>
          <w:szCs w:val="20"/>
        </w:rPr>
        <w:t>Data.</w:t>
      </w:r>
    </w:p>
    <w:p w14:paraId="300F5FA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3.3:</w:t>
      </w:r>
      <w:r>
        <w:rPr>
          <w:rFonts w:ascii="Calibri" w:hAnsi="Calibri" w:cs="Calibri"/>
          <w:color w:val="26364A"/>
          <w:sz w:val="20"/>
          <w:szCs w:val="20"/>
        </w:rPr>
        <w:t xml:space="preserve"> Gate 3 Automation Design Review &amp; Approval Sign-Off.</w:t>
      </w:r>
    </w:p>
    <w:p w14:paraId="58D683C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3.4:</w:t>
      </w:r>
      <w:r>
        <w:rPr>
          <w:rFonts w:ascii="Calibri" w:hAnsi="Calibri" w:cs="Calibri"/>
          <w:color w:val="26364A"/>
          <w:sz w:val="20"/>
          <w:szCs w:val="20"/>
        </w:rPr>
        <w:t xml:space="preserve"> Playwright MCP Live Validation: Driving Real Browsers Against </w:t>
      </w:r>
      <w:r>
        <w:rPr>
          <w:rStyle w:val="HTMLCode"/>
        </w:rPr>
        <w:t>qa5</w:t>
      </w:r>
      <w:r>
        <w:rPr>
          <w:rFonts w:ascii="Calibri" w:hAnsi="Calibri" w:cs="Calibri"/>
          <w:color w:val="26364A"/>
          <w:sz w:val="20"/>
          <w:szCs w:val="20"/>
        </w:rPr>
        <w:t>.</w:t>
      </w:r>
    </w:p>
    <w:p w14:paraId="3889726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3.5:</w:t>
      </w:r>
      <w:r>
        <w:rPr>
          <w:rFonts w:ascii="Calibri" w:hAnsi="Calibri" w:cs="Calibri"/>
          <w:color w:val="26364A"/>
          <w:sz w:val="20"/>
          <w:szCs w:val="20"/>
        </w:rPr>
        <w:t xml:space="preserve"> Apply to Real Work: Validating Locators and Promoted Code for the Live Ticket.</w:t>
      </w:r>
    </w:p>
    <w:p w14:paraId="0BF5E954" w14:textId="77777777" w:rsidR="00285A36" w:rsidRDefault="00285A36">
      <w:pPr>
        <w:pStyle w:val="Heading4"/>
        <w:rPr>
          <w:rFonts w:ascii="Calibri" w:eastAsia="Times New Roman" w:hAnsi="Calibri" w:cs="Calibri"/>
        </w:rPr>
      </w:pPr>
      <w:r>
        <w:rPr>
          <w:rFonts w:ascii="Calibri" w:eastAsia="Times New Roman" w:hAnsi="Calibri" w:cs="Calibri"/>
        </w:rPr>
        <w:t>Module Details &amp; Trainer Script</w:t>
      </w:r>
    </w:p>
    <w:p w14:paraId="7404F92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Concepts &amp; Theory:</w:t>
      </w:r>
      <w:r>
        <w:rPr>
          <w:rFonts w:ascii="Calibri" w:hAnsi="Calibri" w:cs="Calibri"/>
          <w:color w:val="26364A"/>
          <w:sz w:val="20"/>
          <w:szCs w:val="20"/>
        </w:rPr>
        <w:t xml:space="preserve"> Accessible locator hierarchy (</w:t>
      </w:r>
      <w:r>
        <w:rPr>
          <w:rStyle w:val="HTMLCode"/>
        </w:rPr>
        <w:t>getByRole</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getByLabel</w:t>
      </w:r>
      <w:r>
        <w:rPr>
          <w:rFonts w:ascii="Calibri" w:hAnsi="Calibri" w:cs="Calibri"/>
          <w:color w:val="26364A"/>
          <w:sz w:val="20"/>
          <w:szCs w:val="20"/>
        </w:rPr>
        <w:t xml:space="preserve"> </w:t>
      </w:r>
      <w:r>
        <w:rPr>
          <w:rStyle w:val="equation-inline1"/>
          <w:rFonts w:cs="Calibri"/>
          <w:color w:val="26364A"/>
          <w:sz w:val="20"/>
          <w:szCs w:val="20"/>
        </w:rPr>
        <w:t xml:space="preserve">→ </w:t>
      </w:r>
      <w:r>
        <w:rPr>
          <w:rStyle w:val="HTMLCode"/>
        </w:rPr>
        <w:t>getByText</w:t>
      </w:r>
      <w:r>
        <w:rPr>
          <w:rFonts w:ascii="Calibri" w:hAnsi="Calibri" w:cs="Calibri"/>
          <w:color w:val="26364A"/>
          <w:sz w:val="20"/>
          <w:szCs w:val="20"/>
        </w:rPr>
        <w:t>);</w:t>
      </w:r>
    </w:p>
    <w:p w14:paraId="7DD8465B" w14:textId="77777777" w:rsidR="00285A36" w:rsidRDefault="00285A36">
      <w:pPr>
        <w:pStyle w:val="NormalWeb"/>
        <w:rPr>
          <w:rFonts w:ascii="Calibri" w:hAnsi="Calibri" w:cs="Calibri"/>
          <w:color w:val="26364A"/>
          <w:sz w:val="20"/>
          <w:szCs w:val="20"/>
        </w:rPr>
      </w:pPr>
      <w:r>
        <w:rPr>
          <w:rStyle w:val="HTMLCode"/>
        </w:rPr>
        <w:t>SEM-AUTOMATION-HYGIENE</w:t>
      </w:r>
      <w:r>
        <w:rPr>
          <w:rFonts w:ascii="Calibri" w:hAnsi="Calibri" w:cs="Calibri"/>
          <w:color w:val="26364A"/>
          <w:sz w:val="20"/>
          <w:szCs w:val="20"/>
        </w:rPr>
        <w:t xml:space="preserve"> rules forbidding XPath and </w:t>
      </w:r>
      <w:r>
        <w:rPr>
          <w:rStyle w:val="HTMLCode"/>
        </w:rPr>
        <w:t>.nth()</w:t>
      </w:r>
      <w:r>
        <w:rPr>
          <w:rFonts w:ascii="Calibri" w:hAnsi="Calibri" w:cs="Calibri"/>
          <w:color w:val="26364A"/>
          <w:sz w:val="20"/>
          <w:szCs w:val="20"/>
        </w:rPr>
        <w:t>; how Playwright MCP verifies elements live.</w:t>
      </w:r>
    </w:p>
    <w:p w14:paraId="6D0FF99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Trainer Screen Demo:</w:t>
      </w:r>
    </w:p>
    <w:p w14:paraId="18E6B1F5"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Show </w:t>
      </w:r>
      <w:r>
        <w:rPr>
          <w:rStyle w:val="HTMLCode"/>
        </w:rPr>
        <w:t>features/generated/account-access/organization-sign-in.feature</w:t>
      </w:r>
      <w:r>
        <w:rPr>
          <w:rFonts w:ascii="Calibri" w:hAnsi="Calibri" w:cs="Calibri"/>
          <w:color w:val="26364A"/>
          <w:sz w:val="20"/>
          <w:szCs w:val="20"/>
        </w:rPr>
        <w:t>.</w:t>
      </w:r>
    </w:p>
    <w:p w14:paraId="6545BBF9"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Sign Gate 3 approval: </w:t>
      </w:r>
      <w:r>
        <w:rPr>
          <w:rStyle w:val="HTMLCode"/>
        </w:rPr>
        <w:t>features/approved/account-access/TP-ETA-351-001-automation-approval.json</w:t>
      </w:r>
      <w:r>
        <w:rPr>
          <w:rFonts w:ascii="Calibri" w:hAnsi="Calibri" w:cs="Calibri"/>
          <w:color w:val="26364A"/>
          <w:sz w:val="20"/>
          <w:szCs w:val="20"/>
        </w:rPr>
        <w:t>.</w:t>
      </w:r>
    </w:p>
    <w:p w14:paraId="3F493399"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Execute </w:t>
      </w:r>
      <w:r>
        <w:rPr>
          <w:rStyle w:val="HTMLCode"/>
        </w:rPr>
        <w:t>PLAYWRIGHT_VALIDATION</w:t>
      </w:r>
      <w:r>
        <w:rPr>
          <w:rFonts w:ascii="Calibri" w:hAnsi="Calibri" w:cs="Calibri"/>
          <w:color w:val="26364A"/>
          <w:sz w:val="20"/>
          <w:szCs w:val="20"/>
        </w:rPr>
        <w:t xml:space="preserve"> stage; show </w:t>
      </w:r>
      <w:r>
        <w:rPr>
          <w:rStyle w:val="HTMLCode"/>
        </w:rPr>
        <w:t>reports/validation/TP-ETA-351-001-browser-validation.json</w:t>
      </w:r>
      <w:r>
        <w:rPr>
          <w:rFonts w:ascii="Calibri" w:hAnsi="Calibri" w:cs="Calibri"/>
          <w:color w:val="26364A"/>
          <w:sz w:val="20"/>
          <w:szCs w:val="20"/>
        </w:rPr>
        <w:t>.</w:t>
      </w:r>
    </w:p>
    <w:p w14:paraId="764D3CE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Live Trainer Talk Track:</w:t>
      </w:r>
    </w:p>
    <w:p w14:paraId="0C25B52C" w14:textId="77777777" w:rsidR="00285A36" w:rsidRDefault="00285A36">
      <w:pPr>
        <w:shd w:val="clear" w:color="auto" w:fill="F1F7FB"/>
        <w:spacing w:before="60" w:after="60"/>
        <w:divId w:val="121850772"/>
        <w:rPr>
          <w:rFonts w:ascii="Calibri" w:hAnsi="Calibri" w:cs="Calibri"/>
          <w:color w:val="35506A"/>
          <w:sz w:val="20"/>
          <w:szCs w:val="20"/>
        </w:rPr>
      </w:pPr>
      <w:r>
        <w:rPr>
          <w:rFonts w:ascii="Calibri" w:hAnsi="Calibri" w:cs="Calibri"/>
          <w:color w:val="35506A"/>
          <w:sz w:val="20"/>
          <w:szCs w:val="20"/>
        </w:rPr>
        <w:t xml:space="preserve">*"Notice that during BDD design, the feature file was in </w:t>
      </w:r>
      <w:r>
        <w:rPr>
          <w:rStyle w:val="HTMLCode"/>
        </w:rPr>
        <w:t>features/generated/</w:t>
      </w:r>
      <w:r>
        <w:rPr>
          <w:rFonts w:ascii="Calibri" w:hAnsi="Calibri" w:cs="Calibri"/>
          <w:color w:val="35506A"/>
          <w:sz w:val="20"/>
          <w:szCs w:val="20"/>
        </w:rPr>
        <w:t>. It was impossible</w:t>
      </w:r>
    </w:p>
    <w:p w14:paraId="1DA41142" w14:textId="77777777" w:rsidR="00285A36" w:rsidRDefault="00285A36">
      <w:pPr>
        <w:shd w:val="clear" w:color="auto" w:fill="F1F7FB"/>
        <w:spacing w:before="60" w:after="60"/>
        <w:divId w:val="121850772"/>
        <w:rPr>
          <w:rFonts w:ascii="Calibri" w:hAnsi="Calibri" w:cs="Calibri"/>
          <w:color w:val="35506A"/>
          <w:sz w:val="20"/>
          <w:szCs w:val="20"/>
        </w:rPr>
      </w:pPr>
      <w:r>
        <w:rPr>
          <w:rFonts w:ascii="Calibri" w:hAnsi="Calibri" w:cs="Calibri"/>
          <w:color w:val="35506A"/>
          <w:sz w:val="20"/>
          <w:szCs w:val="20"/>
        </w:rPr>
        <w:t xml:space="preserve">to compile with </w:t>
      </w:r>
      <w:r>
        <w:rPr>
          <w:rStyle w:val="HTMLCode"/>
        </w:rPr>
        <w:t>bddgen</w:t>
      </w:r>
      <w:r>
        <w:rPr>
          <w:rFonts w:ascii="Calibri" w:hAnsi="Calibri" w:cs="Calibri"/>
          <w:color w:val="35506A"/>
          <w:sz w:val="20"/>
          <w:szCs w:val="20"/>
        </w:rPr>
        <w:t xml:space="preserve"> because </w:t>
      </w:r>
      <w:r>
        <w:rPr>
          <w:rStyle w:val="HTMLCode"/>
        </w:rPr>
        <w:t>bddgen</w:t>
      </w:r>
      <w:r>
        <w:rPr>
          <w:rFonts w:ascii="Calibri" w:hAnsi="Calibri" w:cs="Calibri"/>
          <w:color w:val="35506A"/>
          <w:sz w:val="20"/>
          <w:szCs w:val="20"/>
        </w:rPr>
        <w:t xml:space="preserve"> only looks at </w:t>
      </w:r>
      <w:r>
        <w:rPr>
          <w:rStyle w:val="HTMLCode"/>
        </w:rPr>
        <w:t>features/approved/</w:t>
      </w:r>
      <w:r>
        <w:rPr>
          <w:rFonts w:ascii="Calibri" w:hAnsi="Calibri" w:cs="Calibri"/>
          <w:color w:val="35506A"/>
          <w:sz w:val="20"/>
          <w:szCs w:val="20"/>
        </w:rPr>
        <w:t>. Gate 3 is the airlock.</w:t>
      </w:r>
    </w:p>
    <w:p w14:paraId="3A36D443" w14:textId="77777777" w:rsidR="00285A36" w:rsidRDefault="00285A36">
      <w:pPr>
        <w:shd w:val="clear" w:color="auto" w:fill="F1F7FB"/>
        <w:spacing w:before="60" w:after="60"/>
        <w:divId w:val="121850772"/>
        <w:rPr>
          <w:rFonts w:ascii="Calibri" w:hAnsi="Calibri" w:cs="Calibri"/>
          <w:color w:val="35506A"/>
          <w:sz w:val="20"/>
          <w:szCs w:val="20"/>
        </w:rPr>
      </w:pPr>
      <w:r>
        <w:rPr>
          <w:rFonts w:ascii="Calibri" w:hAnsi="Calibri" w:cs="Calibri"/>
          <w:color w:val="35506A"/>
          <w:sz w:val="20"/>
          <w:szCs w:val="20"/>
        </w:rPr>
        <w:t>Once approved, Playwright MCP opens a real browser, clicks the actual buttons on qa5, verifies</w:t>
      </w:r>
    </w:p>
    <w:p w14:paraId="6479EC86" w14:textId="77777777" w:rsidR="00285A36" w:rsidRDefault="00285A36">
      <w:pPr>
        <w:shd w:val="clear" w:color="auto" w:fill="F1F7FB"/>
        <w:spacing w:before="60" w:after="60"/>
        <w:divId w:val="121850772"/>
        <w:rPr>
          <w:rFonts w:ascii="Calibri" w:hAnsi="Calibri" w:cs="Calibri"/>
          <w:color w:val="35506A"/>
          <w:sz w:val="20"/>
          <w:szCs w:val="20"/>
        </w:rPr>
      </w:pPr>
      <w:r>
        <w:rPr>
          <w:rFonts w:ascii="Calibri" w:hAnsi="Calibri" w:cs="Calibri"/>
          <w:color w:val="35506A"/>
          <w:sz w:val="20"/>
          <w:szCs w:val="20"/>
        </w:rPr>
        <w:t>the accessibility tree, and only then writes the page object code."*</w:t>
      </w:r>
    </w:p>
    <w:p w14:paraId="3473B6E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Hands-on Sandbox Lab:</w:t>
      </w:r>
      <w:r>
        <w:rPr>
          <w:rFonts w:ascii="Calibri" w:hAnsi="Calibri" w:cs="Calibri"/>
          <w:color w:val="26364A"/>
          <w:sz w:val="20"/>
          <w:szCs w:val="20"/>
        </w:rPr>
        <w:t xml:space="preserve"> Promote feature files to </w:t>
      </w:r>
      <w:r>
        <w:rPr>
          <w:rStyle w:val="HTMLCode"/>
        </w:rPr>
        <w:t>features/approved/</w:t>
      </w:r>
      <w:r>
        <w:rPr>
          <w:rFonts w:ascii="Calibri" w:hAnsi="Calibri" w:cs="Calibri"/>
          <w:color w:val="26364A"/>
          <w:sz w:val="20"/>
          <w:szCs w:val="20"/>
        </w:rPr>
        <w:t>, run MCP validation, and inspect generated step code.</w:t>
      </w:r>
    </w:p>
    <w:p w14:paraId="563BCCA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Apply to Real Work:</w:t>
      </w:r>
      <w:r>
        <w:rPr>
          <w:rFonts w:ascii="Calibri" w:hAnsi="Calibri" w:cs="Calibri"/>
          <w:color w:val="26364A"/>
          <w:sz w:val="20"/>
          <w:szCs w:val="20"/>
        </w:rPr>
        <w:t xml:space="preserve"> Review Gherkin, approve Gate 3, and run MCP validation on the live backlog ticket.</w:t>
      </w:r>
    </w:p>
    <w:p w14:paraId="4F26E04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Common Traps:</w:t>
      </w:r>
      <w:r>
        <w:rPr>
          <w:rFonts w:ascii="Calibri" w:hAnsi="Calibri" w:cs="Calibri"/>
          <w:color w:val="26364A"/>
          <w:sz w:val="20"/>
          <w:szCs w:val="20"/>
        </w:rPr>
        <w:t xml:space="preserve"> Writing technical click/fill steps in feature files; using raw CSS selectors without </w:t>
      </w:r>
      <w:r>
        <w:rPr>
          <w:rStyle w:val="HTMLCode"/>
        </w:rPr>
        <w:t>VALIDATED -</w:t>
      </w:r>
      <w:r>
        <w:rPr>
          <w:rFonts w:ascii="Calibri" w:hAnsi="Calibri" w:cs="Calibri"/>
          <w:color w:val="26364A"/>
          <w:sz w:val="20"/>
          <w:szCs w:val="20"/>
        </w:rPr>
        <w:t xml:space="preserve"> comments.</w:t>
      </w:r>
    </w:p>
    <w:p w14:paraId="217629A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Knowledge Check:</w:t>
      </w:r>
    </w:p>
    <w:p w14:paraId="4D28D82A"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Q:</w:t>
      </w:r>
      <w:r>
        <w:rPr>
          <w:rFonts w:ascii="Calibri" w:hAnsi="Calibri" w:cs="Calibri"/>
          <w:color w:val="26364A"/>
          <w:sz w:val="20"/>
          <w:szCs w:val="20"/>
        </w:rPr>
        <w:t xml:space="preserve"> Where are DOM locators allowed to live?</w:t>
      </w:r>
    </w:p>
    <w:p w14:paraId="32F99DB3"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A:</w:t>
      </w:r>
      <w:r>
        <w:rPr>
          <w:rFonts w:ascii="Calibri" w:hAnsi="Calibri" w:cs="Calibri"/>
          <w:color w:val="26364A"/>
          <w:sz w:val="20"/>
          <w:szCs w:val="20"/>
        </w:rPr>
        <w:t xml:space="preserve"> Exclusively in Page Objects (</w:t>
      </w:r>
      <w:r>
        <w:rPr>
          <w:rStyle w:val="HTMLCode"/>
        </w:rPr>
        <w:t>src/pages/**</w:t>
      </w:r>
      <w:r>
        <w:rPr>
          <w:rFonts w:ascii="Calibri" w:hAnsi="Calibri" w:cs="Calibri"/>
          <w:color w:val="26364A"/>
          <w:sz w:val="20"/>
          <w:szCs w:val="20"/>
        </w:rPr>
        <w:t>) or Components (</w:t>
      </w:r>
      <w:r>
        <w:rPr>
          <w:rStyle w:val="HTMLCode"/>
        </w:rPr>
        <w:t>src/components/**</w:t>
      </w:r>
      <w:r>
        <w:rPr>
          <w:rFonts w:ascii="Calibri" w:hAnsi="Calibri" w:cs="Calibri"/>
          <w:color w:val="26364A"/>
          <w:sz w:val="20"/>
          <w:szCs w:val="20"/>
        </w:rPr>
        <w:t>). Never in feature files or step definitions.</w:t>
      </w:r>
    </w:p>
    <w:p w14:paraId="2D2398B9"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4DF4FA8">
          <v:rect id="_x0000_i1051" style="width:0;height:1.5pt" o:hralign="center" o:hrstd="t" o:hr="t" fillcolor="#a0a0a0" stroked="f"/>
        </w:pict>
      </w:r>
    </w:p>
    <w:p w14:paraId="49A6A9A1" w14:textId="77777777" w:rsidR="00285A36" w:rsidRDefault="00285A36">
      <w:pPr>
        <w:pStyle w:val="Heading3"/>
        <w:rPr>
          <w:rFonts w:ascii="Calibri" w:eastAsia="Times New Roman" w:hAnsi="Calibri" w:cs="Calibri"/>
        </w:rPr>
      </w:pPr>
      <w:r>
        <w:rPr>
          <w:rFonts w:ascii="Calibri" w:eastAsia="Times New Roman" w:hAnsi="Calibri" w:cs="Calibri"/>
        </w:rPr>
        <w:t>Day 4: Test Execution, 7-Class Failure Triage, Locator Healing &amp; Defect Logging</w:t>
      </w:r>
    </w:p>
    <w:p w14:paraId="19C656B7" w14:textId="77777777" w:rsidR="00285A36" w:rsidRDefault="00285A36">
      <w:pPr>
        <w:pStyle w:val="Heading4"/>
        <w:rPr>
          <w:rFonts w:ascii="Calibri" w:eastAsia="Times New Roman" w:hAnsi="Calibri" w:cs="Calibri"/>
        </w:rPr>
      </w:pPr>
      <w:r>
        <w:rPr>
          <w:rFonts w:ascii="Calibri" w:eastAsia="Times New Roman" w:hAnsi="Calibri" w:cs="Calibri"/>
        </w:rPr>
        <w:t>Schedule &amp; Modules</w:t>
      </w:r>
    </w:p>
    <w:p w14:paraId="68F95A0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4.1:</w:t>
      </w:r>
      <w:r>
        <w:rPr>
          <w:rFonts w:ascii="Calibri" w:hAnsi="Calibri" w:cs="Calibri"/>
          <w:color w:val="26364A"/>
          <w:sz w:val="20"/>
          <w:szCs w:val="20"/>
        </w:rPr>
        <w:t xml:space="preserve"> Compiling (</w:t>
      </w:r>
      <w:r>
        <w:rPr>
          <w:rStyle w:val="HTMLCode"/>
        </w:rPr>
        <w:t>npm run bdd</w:t>
      </w:r>
      <w:r>
        <w:rPr>
          <w:rFonts w:ascii="Calibri" w:hAnsi="Calibri" w:cs="Calibri"/>
          <w:color w:val="26364A"/>
          <w:sz w:val="20"/>
          <w:szCs w:val="20"/>
        </w:rPr>
        <w:t>) &amp; Executing Headed/Headless Playwright Suites.</w:t>
      </w:r>
    </w:p>
    <w:p w14:paraId="4100D86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4.2:</w:t>
      </w:r>
      <w:r>
        <w:rPr>
          <w:rFonts w:ascii="Calibri" w:hAnsi="Calibri" w:cs="Calibri"/>
          <w:color w:val="26364A"/>
          <w:sz w:val="20"/>
          <w:szCs w:val="20"/>
        </w:rPr>
        <w:t xml:space="preserve"> Inspecting HTML Reports, Execution Traces (</w:t>
      </w:r>
      <w:r>
        <w:rPr>
          <w:rStyle w:val="HTMLCode"/>
        </w:rPr>
        <w:t>trace.zip</w:t>
      </w:r>
      <w:r>
        <w:rPr>
          <w:rFonts w:ascii="Calibri" w:hAnsi="Calibri" w:cs="Calibri"/>
          <w:color w:val="26364A"/>
          <w:sz w:val="20"/>
          <w:szCs w:val="20"/>
        </w:rPr>
        <w:t>), and Network Payloads.</w:t>
      </w:r>
    </w:p>
    <w:p w14:paraId="587AB0E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4.3:</w:t>
      </w:r>
      <w:r>
        <w:rPr>
          <w:rFonts w:ascii="Calibri" w:hAnsi="Calibri" w:cs="Calibri"/>
          <w:color w:val="26364A"/>
          <w:sz w:val="20"/>
          <w:szCs w:val="20"/>
        </w:rPr>
        <w:t xml:space="preserve"> The 7-Class Triage Taxonomy: </w:t>
      </w:r>
      <w:r>
        <w:rPr>
          <w:rStyle w:val="HTMLCode"/>
        </w:rPr>
        <w:t>npm run triage:failures</w:t>
      </w:r>
      <w:r>
        <w:rPr>
          <w:rFonts w:ascii="Calibri" w:hAnsi="Calibri" w:cs="Calibri"/>
          <w:color w:val="26364A"/>
          <w:sz w:val="20"/>
          <w:szCs w:val="20"/>
        </w:rPr>
        <w:t>.</w:t>
      </w:r>
    </w:p>
    <w:p w14:paraId="75E22ED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4.4:</w:t>
      </w:r>
      <w:r>
        <w:rPr>
          <w:rFonts w:ascii="Calibri" w:hAnsi="Calibri" w:cs="Calibri"/>
          <w:color w:val="26364A"/>
          <w:sz w:val="20"/>
          <w:szCs w:val="20"/>
        </w:rPr>
        <w:t xml:space="preserve"> Governed Locator Healing (</w:t>
      </w:r>
      <w:r>
        <w:rPr>
          <w:rStyle w:val="HTMLCode"/>
        </w:rPr>
        <w:t>governed-locator-healer</w:t>
      </w:r>
      <w:r>
        <w:rPr>
          <w:rFonts w:ascii="Calibri" w:hAnsi="Calibri" w:cs="Calibri"/>
          <w:color w:val="26364A"/>
          <w:sz w:val="20"/>
          <w:szCs w:val="20"/>
        </w:rPr>
        <w:t>) &amp; The 2-Attempt Cap.</w:t>
      </w:r>
    </w:p>
    <w:p w14:paraId="012BD78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4.5:</w:t>
      </w:r>
      <w:r>
        <w:rPr>
          <w:rFonts w:ascii="Calibri" w:hAnsi="Calibri" w:cs="Calibri"/>
          <w:color w:val="26364A"/>
          <w:sz w:val="20"/>
          <w:szCs w:val="20"/>
        </w:rPr>
        <w:t xml:space="preserve"> Human-Confirmed Jira Bug Filing with </w:t>
      </w:r>
      <w:r>
        <w:rPr>
          <w:rStyle w:val="HTMLCode"/>
        </w:rPr>
        <w:t>bug-analyzer</w:t>
      </w:r>
      <w:r>
        <w:rPr>
          <w:rFonts w:ascii="Calibri" w:hAnsi="Calibri" w:cs="Calibri"/>
          <w:color w:val="26364A"/>
          <w:sz w:val="20"/>
          <w:szCs w:val="20"/>
        </w:rPr>
        <w:t>.</w:t>
      </w:r>
    </w:p>
    <w:p w14:paraId="09F845C4" w14:textId="77777777" w:rsidR="00285A36" w:rsidRDefault="00285A36">
      <w:pPr>
        <w:pStyle w:val="Heading4"/>
        <w:rPr>
          <w:rFonts w:ascii="Calibri" w:eastAsia="Times New Roman" w:hAnsi="Calibri" w:cs="Calibri"/>
        </w:rPr>
      </w:pPr>
      <w:r>
        <w:rPr>
          <w:rFonts w:ascii="Calibri" w:eastAsia="Times New Roman" w:hAnsi="Calibri" w:cs="Calibri"/>
        </w:rPr>
        <w:t>Module Details &amp; Trainer Script</w:t>
      </w:r>
    </w:p>
    <w:p w14:paraId="14991D0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Concepts &amp; Theory:</w:t>
      </w:r>
      <w:r>
        <w:rPr>
          <w:rFonts w:ascii="Calibri" w:hAnsi="Calibri" w:cs="Calibri"/>
          <w:color w:val="26364A"/>
          <w:sz w:val="20"/>
          <w:szCs w:val="20"/>
        </w:rPr>
        <w:t xml:space="preserve"> How </w:t>
      </w:r>
      <w:r>
        <w:rPr>
          <w:rStyle w:val="HTMLCode"/>
        </w:rPr>
        <w:t>bddgen</w:t>
      </w:r>
      <w:r>
        <w:rPr>
          <w:rFonts w:ascii="Calibri" w:hAnsi="Calibri" w:cs="Calibri"/>
          <w:color w:val="26364A"/>
          <w:sz w:val="20"/>
          <w:szCs w:val="20"/>
        </w:rPr>
        <w:t xml:space="preserve"> compiles Gherkin into </w:t>
      </w:r>
      <w:r>
        <w:rPr>
          <w:rStyle w:val="HTMLCode"/>
        </w:rPr>
        <w:t>.features-gen/</w:t>
      </w:r>
      <w:r>
        <w:rPr>
          <w:rFonts w:ascii="Calibri" w:hAnsi="Calibri" w:cs="Calibri"/>
          <w:color w:val="26364A"/>
          <w:sz w:val="20"/>
          <w:szCs w:val="20"/>
        </w:rPr>
        <w:t>; how failures are triaged</w:t>
      </w:r>
    </w:p>
    <w:p w14:paraId="50FAD2E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into 7 deterministic categories; why environment failures never file bugs; why locator healing is capped at 2.</w:t>
      </w:r>
    </w:p>
    <w:p w14:paraId="4179725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Trainer Screen Demo:</w:t>
      </w:r>
    </w:p>
    <w:p w14:paraId="6B257A21"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Run </w:t>
      </w:r>
      <w:r>
        <w:rPr>
          <w:rStyle w:val="HTMLCode"/>
        </w:rPr>
        <w:t>npx bddgen; npx playwright test --grep "@ETA-351"</w:t>
      </w:r>
      <w:r>
        <w:rPr>
          <w:rFonts w:ascii="Calibri" w:hAnsi="Calibri" w:cs="Calibri"/>
          <w:color w:val="26364A"/>
          <w:sz w:val="20"/>
          <w:szCs w:val="20"/>
        </w:rPr>
        <w:t>.</w:t>
      </w:r>
    </w:p>
    <w:p w14:paraId="17CB391B"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Intentionally modify a locator in </w:t>
      </w:r>
      <w:r>
        <w:rPr>
          <w:rStyle w:val="HTMLCode"/>
        </w:rPr>
        <w:t>src/pages/login.page.ts</w:t>
      </w:r>
      <w:r>
        <w:rPr>
          <w:rFonts w:ascii="Calibri" w:hAnsi="Calibri" w:cs="Calibri"/>
          <w:color w:val="26364A"/>
          <w:sz w:val="20"/>
          <w:szCs w:val="20"/>
        </w:rPr>
        <w:t xml:space="preserve"> to trigger a failure.</w:t>
      </w:r>
    </w:p>
    <w:p w14:paraId="6A5A70AF"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Run </w:t>
      </w:r>
      <w:r>
        <w:rPr>
          <w:rStyle w:val="HTMLCode"/>
        </w:rPr>
        <w:t>npm run triage:failures</w:t>
      </w:r>
      <w:r>
        <w:rPr>
          <w:rFonts w:ascii="Calibri" w:hAnsi="Calibri" w:cs="Calibri"/>
          <w:color w:val="26364A"/>
          <w:sz w:val="20"/>
          <w:szCs w:val="20"/>
        </w:rPr>
        <w:t xml:space="preserve"> </w:t>
      </w:r>
      <w:r>
        <w:rPr>
          <w:rStyle w:val="equation-inline1"/>
          <w:rFonts w:cs="Calibri"/>
          <w:color w:val="26364A"/>
          <w:sz w:val="20"/>
          <w:szCs w:val="20"/>
        </w:rPr>
        <w:t xml:space="preserve">→ </w:t>
      </w:r>
      <w:r>
        <w:rPr>
          <w:rFonts w:ascii="Calibri" w:hAnsi="Calibri" w:cs="Calibri"/>
          <w:color w:val="26364A"/>
          <w:sz w:val="20"/>
          <w:szCs w:val="20"/>
        </w:rPr>
        <w:t xml:space="preserve">show </w:t>
      </w:r>
      <w:r>
        <w:rPr>
          <w:rStyle w:val="HTMLCode"/>
        </w:rPr>
        <w:t>LOCATOR_SUSPECT</w:t>
      </w:r>
      <w:r>
        <w:rPr>
          <w:rFonts w:ascii="Calibri" w:hAnsi="Calibri" w:cs="Calibri"/>
          <w:color w:val="26364A"/>
          <w:sz w:val="20"/>
          <w:szCs w:val="20"/>
        </w:rPr>
        <w:t xml:space="preserve"> classification.</w:t>
      </w:r>
    </w:p>
    <w:p w14:paraId="2AA1EC67"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 xml:space="preserve">Run </w:t>
      </w:r>
      <w:r>
        <w:rPr>
          <w:rStyle w:val="HTMLCode"/>
        </w:rPr>
        <w:t>LOCATOR_HEALING</w:t>
      </w:r>
      <w:r>
        <w:rPr>
          <w:rFonts w:ascii="Calibri" w:hAnsi="Calibri" w:cs="Calibri"/>
          <w:color w:val="26364A"/>
          <w:sz w:val="20"/>
          <w:szCs w:val="20"/>
        </w:rPr>
        <w:t xml:space="preserve"> stage </w:t>
      </w:r>
      <w:r>
        <w:rPr>
          <w:rStyle w:val="equation-inline1"/>
          <w:rFonts w:cs="Calibri"/>
          <w:color w:val="26364A"/>
          <w:sz w:val="20"/>
          <w:szCs w:val="20"/>
        </w:rPr>
        <w:t xml:space="preserve">→ </w:t>
      </w:r>
      <w:r>
        <w:rPr>
          <w:rFonts w:ascii="Calibri" w:hAnsi="Calibri" w:cs="Calibri"/>
          <w:color w:val="26364A"/>
          <w:sz w:val="20"/>
          <w:szCs w:val="20"/>
        </w:rPr>
        <w:t>watch healer auto-repair the locator and re-test.</w:t>
      </w:r>
    </w:p>
    <w:p w14:paraId="20F6E471"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5.</w:t>
      </w:r>
      <w:r>
        <w:rPr>
          <w:rFonts w:ascii="Calibri" w:hAnsi="Calibri" w:cs="Calibri"/>
          <w:color w:val="26364A"/>
          <w:sz w:val="20"/>
          <w:szCs w:val="20"/>
        </w:rPr>
        <w:t xml:space="preserve">Demonstrate an application bug </w:t>
      </w:r>
      <w:r>
        <w:rPr>
          <w:rStyle w:val="equation-inline1"/>
          <w:rFonts w:cs="Calibri"/>
          <w:color w:val="26364A"/>
          <w:sz w:val="20"/>
          <w:szCs w:val="20"/>
        </w:rPr>
        <w:t xml:space="preserve">→ </w:t>
      </w:r>
      <w:r>
        <w:rPr>
          <w:rFonts w:ascii="Calibri" w:hAnsi="Calibri" w:cs="Calibri"/>
          <w:color w:val="26364A"/>
          <w:sz w:val="20"/>
          <w:szCs w:val="20"/>
        </w:rPr>
        <w:t xml:space="preserve">show composed defect draft in chat </w:t>
      </w:r>
      <w:r>
        <w:rPr>
          <w:rStyle w:val="equation-inline1"/>
          <w:rFonts w:cs="Calibri"/>
          <w:color w:val="26364A"/>
          <w:sz w:val="20"/>
          <w:szCs w:val="20"/>
        </w:rPr>
        <w:t xml:space="preserve">→ </w:t>
      </w:r>
      <w:r>
        <w:rPr>
          <w:rFonts w:ascii="Calibri" w:hAnsi="Calibri" w:cs="Calibri"/>
          <w:color w:val="26364A"/>
          <w:sz w:val="20"/>
          <w:szCs w:val="20"/>
        </w:rPr>
        <w:t>demonstrate human confirmation.</w:t>
      </w:r>
    </w:p>
    <w:p w14:paraId="3AA67F4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Live Trainer Talk Track:</w:t>
      </w:r>
    </w:p>
    <w:p w14:paraId="206E3B96" w14:textId="77777777" w:rsidR="00285A36" w:rsidRDefault="00285A36">
      <w:pPr>
        <w:shd w:val="clear" w:color="auto" w:fill="F1F7FB"/>
        <w:spacing w:before="60" w:after="60"/>
        <w:divId w:val="337462172"/>
        <w:rPr>
          <w:rFonts w:ascii="Calibri" w:hAnsi="Calibri" w:cs="Calibri"/>
          <w:color w:val="35506A"/>
          <w:sz w:val="20"/>
          <w:szCs w:val="20"/>
        </w:rPr>
      </w:pPr>
      <w:r>
        <w:rPr>
          <w:rFonts w:ascii="Calibri" w:hAnsi="Calibri" w:cs="Calibri"/>
          <w:color w:val="35506A"/>
          <w:sz w:val="20"/>
          <w:szCs w:val="20"/>
        </w:rPr>
        <w:t>*"When a test fails, we don't panic and we don't start rewriting assertions. We run triage. If it's</w:t>
      </w:r>
    </w:p>
    <w:p w14:paraId="3FF0AD14" w14:textId="77777777" w:rsidR="00285A36" w:rsidRDefault="00285A36">
      <w:pPr>
        <w:shd w:val="clear" w:color="auto" w:fill="F1F7FB"/>
        <w:spacing w:before="60" w:after="60"/>
        <w:divId w:val="337462172"/>
        <w:rPr>
          <w:rFonts w:ascii="Calibri" w:hAnsi="Calibri" w:cs="Calibri"/>
          <w:color w:val="35506A"/>
          <w:sz w:val="20"/>
          <w:szCs w:val="20"/>
        </w:rPr>
      </w:pPr>
      <w:r>
        <w:rPr>
          <w:rFonts w:ascii="Calibri" w:hAnsi="Calibri" w:cs="Calibri"/>
          <w:color w:val="35506A"/>
          <w:sz w:val="20"/>
          <w:szCs w:val="20"/>
        </w:rPr>
        <w:t xml:space="preserve">a network outage, it's an </w:t>
      </w:r>
      <w:r>
        <w:rPr>
          <w:rStyle w:val="HTMLCode"/>
        </w:rPr>
        <w:t>ENVIRONMENT_BLOCKER</w:t>
      </w:r>
      <w:r>
        <w:rPr>
          <w:rFonts w:ascii="Calibri" w:hAnsi="Calibri" w:cs="Calibri"/>
          <w:color w:val="35506A"/>
          <w:sz w:val="20"/>
          <w:szCs w:val="20"/>
        </w:rPr>
        <w:t xml:space="preserve"> and stops. If it's a shifted button ID, the healer</w:t>
      </w:r>
    </w:p>
    <w:p w14:paraId="0F2CABF7" w14:textId="77777777" w:rsidR="00285A36" w:rsidRDefault="00285A36">
      <w:pPr>
        <w:shd w:val="clear" w:color="auto" w:fill="F1F7FB"/>
        <w:spacing w:before="60" w:after="60"/>
        <w:divId w:val="337462172"/>
        <w:rPr>
          <w:rFonts w:ascii="Calibri" w:hAnsi="Calibri" w:cs="Calibri"/>
          <w:color w:val="35506A"/>
          <w:sz w:val="20"/>
          <w:szCs w:val="20"/>
        </w:rPr>
      </w:pPr>
      <w:r>
        <w:rPr>
          <w:rFonts w:ascii="Calibri" w:hAnsi="Calibri" w:cs="Calibri"/>
          <w:color w:val="35506A"/>
          <w:sz w:val="20"/>
          <w:szCs w:val="20"/>
        </w:rPr>
        <w:t xml:space="preserve">fixes the page object in 2 attempts. If it's a real product defect, </w:t>
      </w:r>
      <w:r>
        <w:rPr>
          <w:rStyle w:val="HTMLCode"/>
        </w:rPr>
        <w:t>bug-analyzer</w:t>
      </w:r>
      <w:r>
        <w:rPr>
          <w:rFonts w:ascii="Calibri" w:hAnsi="Calibri" w:cs="Calibri"/>
          <w:color w:val="35506A"/>
          <w:sz w:val="20"/>
          <w:szCs w:val="20"/>
        </w:rPr>
        <w:t xml:space="preserve"> writes the complete</w:t>
      </w:r>
    </w:p>
    <w:p w14:paraId="3FCDD216" w14:textId="77777777" w:rsidR="00285A36" w:rsidRDefault="00285A36">
      <w:pPr>
        <w:shd w:val="clear" w:color="auto" w:fill="F1F7FB"/>
        <w:spacing w:before="60" w:after="60"/>
        <w:divId w:val="337462172"/>
        <w:rPr>
          <w:rFonts w:ascii="Calibri" w:hAnsi="Calibri" w:cs="Calibri"/>
          <w:color w:val="35506A"/>
          <w:sz w:val="20"/>
          <w:szCs w:val="20"/>
        </w:rPr>
      </w:pPr>
      <w:r>
        <w:rPr>
          <w:rFonts w:ascii="Calibri" w:hAnsi="Calibri" w:cs="Calibri"/>
          <w:color w:val="35506A"/>
          <w:sz w:val="20"/>
          <w:szCs w:val="20"/>
        </w:rPr>
        <w:t>bug report, attaches the trace, and asks us in chat: 'Should I file this in Jira?' We have the final say."*</w:t>
      </w:r>
    </w:p>
    <w:p w14:paraId="5601680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Hands-on Sandbox Lab:</w:t>
      </w:r>
      <w:r>
        <w:rPr>
          <w:rFonts w:ascii="Calibri" w:hAnsi="Calibri" w:cs="Calibri"/>
          <w:color w:val="26364A"/>
          <w:sz w:val="20"/>
          <w:szCs w:val="20"/>
        </w:rPr>
        <w:t xml:space="preserve"> Break a locator, observe auto-healing, simulate a bug, and walk through the confirmation gate.</w:t>
      </w:r>
    </w:p>
    <w:p w14:paraId="0F011D8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Apply to Real Work:</w:t>
      </w:r>
      <w:r>
        <w:rPr>
          <w:rFonts w:ascii="Calibri" w:hAnsi="Calibri" w:cs="Calibri"/>
          <w:color w:val="26364A"/>
          <w:sz w:val="20"/>
          <w:szCs w:val="20"/>
        </w:rPr>
        <w:t xml:space="preserve"> Execute the automated suite for your live ticket; triage and resolve any runtime failures.</w:t>
      </w:r>
    </w:p>
    <w:p w14:paraId="38D5977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Common Traps:</w:t>
      </w:r>
      <w:r>
        <w:rPr>
          <w:rFonts w:ascii="Calibri" w:hAnsi="Calibri" w:cs="Calibri"/>
          <w:color w:val="26364A"/>
          <w:sz w:val="20"/>
          <w:szCs w:val="20"/>
        </w:rPr>
        <w:t xml:space="preserve"> Retrying tests blindly instead of running triage; editing </w:t>
      </w:r>
      <w:r>
        <w:rPr>
          <w:rStyle w:val="HTMLCode"/>
        </w:rPr>
        <w:t>.features-gen/</w:t>
      </w:r>
      <w:r>
        <w:rPr>
          <w:rFonts w:ascii="Calibri" w:hAnsi="Calibri" w:cs="Calibri"/>
          <w:color w:val="26364A"/>
          <w:sz w:val="20"/>
          <w:szCs w:val="20"/>
        </w:rPr>
        <w:t xml:space="preserve"> directly.</w:t>
      </w:r>
    </w:p>
    <w:p w14:paraId="75213DA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Knowledge Check:</w:t>
      </w:r>
    </w:p>
    <w:p w14:paraId="1747D038"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Q:</w:t>
      </w:r>
      <w:r>
        <w:rPr>
          <w:rFonts w:ascii="Calibri" w:hAnsi="Calibri" w:cs="Calibri"/>
          <w:color w:val="26364A"/>
          <w:sz w:val="20"/>
          <w:szCs w:val="20"/>
        </w:rPr>
        <w:t xml:space="preserve"> What happens if an API test fails with a status code 500? Does it enter locator healing?</w:t>
      </w:r>
    </w:p>
    <w:p w14:paraId="390BBB00"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w:t>
      </w:r>
      <w:r>
        <w:rPr>
          <w:rStyle w:val="Emphasis"/>
          <w:rFonts w:ascii="Calibri" w:hAnsi="Calibri" w:cs="Calibri"/>
          <w:color w:val="26364A"/>
          <w:sz w:val="20"/>
          <w:szCs w:val="20"/>
        </w:rPr>
        <w:t>A:</w:t>
      </w:r>
      <w:r>
        <w:rPr>
          <w:rFonts w:ascii="Calibri" w:hAnsi="Calibri" w:cs="Calibri"/>
          <w:color w:val="26364A"/>
          <w:sz w:val="20"/>
          <w:szCs w:val="20"/>
        </w:rPr>
        <w:t xml:space="preserve"> No. </w:t>
      </w:r>
      <w:r>
        <w:rPr>
          <w:rStyle w:val="HTMLCode"/>
        </w:rPr>
        <w:t>@interface-api</w:t>
      </w:r>
      <w:r>
        <w:rPr>
          <w:rFonts w:ascii="Calibri" w:hAnsi="Calibri" w:cs="Calibri"/>
          <w:color w:val="26364A"/>
          <w:sz w:val="20"/>
          <w:szCs w:val="20"/>
        </w:rPr>
        <w:t xml:space="preserve"> failures are classified </w:t>
      </w:r>
      <w:r>
        <w:rPr>
          <w:rStyle w:val="HTMLCode"/>
        </w:rPr>
        <w:t>CONTRACT_MISMATCH</w:t>
      </w:r>
      <w:r>
        <w:rPr>
          <w:rFonts w:ascii="Calibri" w:hAnsi="Calibri" w:cs="Calibri"/>
          <w:color w:val="26364A"/>
          <w:sz w:val="20"/>
          <w:szCs w:val="20"/>
        </w:rPr>
        <w:t xml:space="preserve"> or </w:t>
      </w:r>
      <w:r>
        <w:rPr>
          <w:rStyle w:val="HTMLCode"/>
        </w:rPr>
        <w:t>APPLICATION_DEFECT</w:t>
      </w:r>
      <w:r>
        <w:rPr>
          <w:rFonts w:ascii="Calibri" w:hAnsi="Calibri" w:cs="Calibri"/>
          <w:color w:val="26364A"/>
          <w:sz w:val="20"/>
          <w:szCs w:val="20"/>
        </w:rPr>
        <w:t xml:space="preserve"> and route directly to bug reporting.</w:t>
      </w:r>
    </w:p>
    <w:p w14:paraId="1211D3DB"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25FFB29B">
          <v:rect id="_x0000_i1052" style="width:0;height:1.5pt" o:hralign="center" o:hrstd="t" o:hr="t" fillcolor="#a0a0a0" stroked="f"/>
        </w:pict>
      </w:r>
    </w:p>
    <w:p w14:paraId="50F93EC4" w14:textId="77777777" w:rsidR="00285A36" w:rsidRDefault="00285A36">
      <w:pPr>
        <w:pStyle w:val="Heading3"/>
        <w:rPr>
          <w:rFonts w:ascii="Calibri" w:eastAsia="Times New Roman" w:hAnsi="Calibri" w:cs="Calibri"/>
        </w:rPr>
      </w:pPr>
      <w:r>
        <w:rPr>
          <w:rFonts w:ascii="Calibri" w:eastAsia="Times New Roman" w:hAnsi="Calibri" w:cs="Calibri"/>
        </w:rPr>
        <w:t>Day 5: Scaling Architecture, Multi-Environment Profiles, Capstone &amp; Certification</w:t>
      </w:r>
    </w:p>
    <w:p w14:paraId="04E9C69D" w14:textId="77777777" w:rsidR="00285A36" w:rsidRDefault="00285A36">
      <w:pPr>
        <w:pStyle w:val="Heading4"/>
        <w:rPr>
          <w:rFonts w:ascii="Calibri" w:eastAsia="Times New Roman" w:hAnsi="Calibri" w:cs="Calibri"/>
        </w:rPr>
      </w:pPr>
      <w:r>
        <w:rPr>
          <w:rFonts w:ascii="Calibri" w:eastAsia="Times New Roman" w:hAnsi="Calibri" w:cs="Calibri"/>
        </w:rPr>
        <w:t>Schedule &amp; Modules</w:t>
      </w:r>
    </w:p>
    <w:p w14:paraId="17752D9C"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5.1:</w:t>
      </w:r>
      <w:r>
        <w:rPr>
          <w:rFonts w:ascii="Calibri" w:hAnsi="Calibri" w:cs="Calibri"/>
          <w:color w:val="26364A"/>
          <w:sz w:val="20"/>
          <w:szCs w:val="20"/>
        </w:rPr>
        <w:t xml:space="preserve"> Partitioned RTM Scaling, </w:t>
      </w:r>
      <w:r>
        <w:rPr>
          <w:rStyle w:val="HTMLCode"/>
        </w:rPr>
        <w:t>lookup.index.json</w:t>
      </w:r>
      <w:r>
        <w:rPr>
          <w:rFonts w:ascii="Calibri" w:hAnsi="Calibri" w:cs="Calibri"/>
          <w:color w:val="26364A"/>
          <w:sz w:val="20"/>
          <w:szCs w:val="20"/>
        </w:rPr>
        <w:t>, and Honest Coverage Metrics.</w:t>
      </w:r>
    </w:p>
    <w:p w14:paraId="0563727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5.2:</w:t>
      </w:r>
      <w:r>
        <w:rPr>
          <w:rFonts w:ascii="Calibri" w:hAnsi="Calibri" w:cs="Calibri"/>
          <w:color w:val="26364A"/>
          <w:sz w:val="20"/>
          <w:szCs w:val="20"/>
        </w:rPr>
        <w:t xml:space="preserve"> Multi-Environment Profiles (</w:t>
      </w:r>
      <w:r>
        <w:rPr>
          <w:rStyle w:val="HTMLCode"/>
        </w:rPr>
        <w:t>config/environments/</w:t>
      </w:r>
      <w:r>
        <w:rPr>
          <w:rFonts w:ascii="Calibri" w:hAnsi="Calibri" w:cs="Calibri"/>
          <w:color w:val="26364A"/>
          <w:sz w:val="20"/>
          <w:szCs w:val="20"/>
        </w:rPr>
        <w:t>) and Second-Identity Roles (</w:t>
      </w:r>
      <w:r>
        <w:rPr>
          <w:rStyle w:val="HTMLCode"/>
        </w:rPr>
        <w:t>config/test-users.json</w:t>
      </w:r>
      <w:r>
        <w:rPr>
          <w:rFonts w:ascii="Calibri" w:hAnsi="Calibri" w:cs="Calibri"/>
          <w:color w:val="26364A"/>
          <w:sz w:val="20"/>
          <w:szCs w:val="20"/>
        </w:rPr>
        <w:t>).</w:t>
      </w:r>
    </w:p>
    <w:p w14:paraId="532B334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5.3:</w:t>
      </w:r>
      <w:r>
        <w:rPr>
          <w:rFonts w:ascii="Calibri" w:hAnsi="Calibri" w:cs="Calibri"/>
          <w:color w:val="26364A"/>
          <w:sz w:val="20"/>
          <w:szCs w:val="20"/>
        </w:rPr>
        <w:t xml:space="preserve"> OpenSpec Living Spec Archival (</w:t>
      </w:r>
      <w:r>
        <w:rPr>
          <w:rStyle w:val="HTMLCode"/>
        </w:rPr>
        <w:t>npx openspec archive</w:t>
      </w:r>
      <w:r>
        <w:rPr>
          <w:rFonts w:ascii="Calibri" w:hAnsi="Calibri" w:cs="Calibri"/>
          <w:color w:val="26364A"/>
          <w:sz w:val="20"/>
          <w:szCs w:val="20"/>
        </w:rPr>
        <w:t>) and RTM Ref Synchronization.</w:t>
      </w:r>
    </w:p>
    <w:p w14:paraId="3B5BABF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5.4:</w:t>
      </w:r>
      <w:r>
        <w:rPr>
          <w:rFonts w:ascii="Calibri" w:hAnsi="Calibri" w:cs="Calibri"/>
          <w:color w:val="26364A"/>
          <w:sz w:val="20"/>
          <w:szCs w:val="20"/>
        </w:rPr>
        <w:t xml:space="preserve"> Full-Loop Capstone Execution: Independent End-to-End Delivery of a Fresh Story.</w:t>
      </w:r>
    </w:p>
    <w:p w14:paraId="46E04BB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Module 5.5:</w:t>
      </w:r>
      <w:r>
        <w:rPr>
          <w:rFonts w:ascii="Calibri" w:hAnsi="Calibri" w:cs="Calibri"/>
          <w:color w:val="26364A"/>
          <w:sz w:val="20"/>
          <w:szCs w:val="20"/>
        </w:rPr>
        <w:t xml:space="preserve"> Capstone Evaluation, Artifact Verification, and Masterclass Certification Sign-Off.</w:t>
      </w:r>
    </w:p>
    <w:p w14:paraId="25C66FEC" w14:textId="77777777" w:rsidR="00285A36" w:rsidRDefault="00285A36">
      <w:pPr>
        <w:pStyle w:val="Heading4"/>
        <w:rPr>
          <w:rFonts w:ascii="Calibri" w:eastAsia="Times New Roman" w:hAnsi="Calibri" w:cs="Calibri"/>
        </w:rPr>
      </w:pPr>
      <w:r>
        <w:rPr>
          <w:rFonts w:ascii="Calibri" w:eastAsia="Times New Roman" w:hAnsi="Calibri" w:cs="Calibri"/>
        </w:rPr>
        <w:t>Module Details &amp; Trainer Script</w:t>
      </w:r>
    </w:p>
    <w:p w14:paraId="48C0778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Concepts &amp; Theory:</w:t>
      </w:r>
      <w:r>
        <w:rPr>
          <w:rFonts w:ascii="Calibri" w:hAnsi="Calibri" w:cs="Calibri"/>
          <w:color w:val="26364A"/>
          <w:sz w:val="20"/>
          <w:szCs w:val="20"/>
        </w:rPr>
        <w:t xml:space="preserve"> How capability partitioning enables 3,000+ tests without merge bottlenecks;</w:t>
      </w:r>
    </w:p>
    <w:p w14:paraId="1AB6DBED"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how </w:t>
      </w:r>
      <w:r>
        <w:rPr>
          <w:rStyle w:val="HTMLCode"/>
        </w:rPr>
        <w:t>env.ts</w:t>
      </w:r>
      <w:r>
        <w:rPr>
          <w:rFonts w:ascii="Calibri" w:hAnsi="Calibri" w:cs="Calibri"/>
          <w:color w:val="26364A"/>
          <w:sz w:val="20"/>
          <w:szCs w:val="20"/>
        </w:rPr>
        <w:t xml:space="preserve"> resolves credentials safely; how archiving completes the living documentation cycle.</w:t>
      </w:r>
    </w:p>
    <w:p w14:paraId="741FD10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Trainer Screen Demo:</w:t>
      </w:r>
    </w:p>
    <w:p w14:paraId="03A434F9"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Inspect </w:t>
      </w:r>
      <w:r>
        <w:rPr>
          <w:rStyle w:val="HTMLCode"/>
        </w:rPr>
        <w:t>traceability/capabilities/account-access.rtm.json</w:t>
      </w:r>
      <w:r>
        <w:rPr>
          <w:rFonts w:ascii="Calibri" w:hAnsi="Calibri" w:cs="Calibri"/>
          <w:color w:val="26364A"/>
          <w:sz w:val="20"/>
          <w:szCs w:val="20"/>
        </w:rPr>
        <w:t xml:space="preserve"> and </w:t>
      </w:r>
      <w:r>
        <w:rPr>
          <w:rStyle w:val="HTMLCode"/>
        </w:rPr>
        <w:t>lookup.index.json</w:t>
      </w:r>
      <w:r>
        <w:rPr>
          <w:rFonts w:ascii="Calibri" w:hAnsi="Calibri" w:cs="Calibri"/>
          <w:color w:val="26364A"/>
          <w:sz w:val="20"/>
          <w:szCs w:val="20"/>
        </w:rPr>
        <w:t>.</w:t>
      </w:r>
    </w:p>
    <w:p w14:paraId="4D90E622"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Run </w:t>
      </w:r>
      <w:r>
        <w:rPr>
          <w:rStyle w:val="HTMLCode"/>
        </w:rPr>
        <w:t>npx openspec archive add-home-navigation</w:t>
      </w:r>
      <w:r>
        <w:rPr>
          <w:rFonts w:ascii="Calibri" w:hAnsi="Calibri" w:cs="Calibri"/>
          <w:color w:val="26364A"/>
          <w:sz w:val="20"/>
          <w:szCs w:val="20"/>
        </w:rPr>
        <w:t>.</w:t>
      </w:r>
    </w:p>
    <w:p w14:paraId="4AD99099" w14:textId="77777777" w:rsidR="00285A36" w:rsidRDefault="00285A36">
      <w:pPr>
        <w:pStyle w:val="list-item"/>
        <w:ind w:left="66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Show the newly created living spec in </w:t>
      </w:r>
      <w:r>
        <w:rPr>
          <w:rStyle w:val="HTMLCode"/>
        </w:rPr>
        <w:t>openspec/specs/home-navigation/</w:t>
      </w:r>
      <w:r>
        <w:rPr>
          <w:rFonts w:ascii="Calibri" w:hAnsi="Calibri" w:cs="Calibri"/>
          <w:color w:val="26364A"/>
          <w:sz w:val="20"/>
          <w:szCs w:val="20"/>
        </w:rPr>
        <w:t xml:space="preserve"> and the date-stamped archive folder.</w:t>
      </w:r>
    </w:p>
    <w:p w14:paraId="178D2D2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Live Trainer Talk Track:</w:t>
      </w:r>
    </w:p>
    <w:p w14:paraId="1E09F667" w14:textId="77777777" w:rsidR="00285A36" w:rsidRDefault="00285A36">
      <w:pPr>
        <w:shd w:val="clear" w:color="auto" w:fill="F1F7FB"/>
        <w:spacing w:before="60" w:after="60"/>
        <w:divId w:val="1084840953"/>
        <w:rPr>
          <w:rFonts w:ascii="Calibri" w:hAnsi="Calibri" w:cs="Calibri"/>
          <w:color w:val="35506A"/>
          <w:sz w:val="20"/>
          <w:szCs w:val="20"/>
        </w:rPr>
      </w:pPr>
      <w:r>
        <w:rPr>
          <w:rFonts w:ascii="Calibri" w:hAnsi="Calibri" w:cs="Calibri"/>
          <w:color w:val="35506A"/>
          <w:sz w:val="20"/>
          <w:szCs w:val="20"/>
        </w:rPr>
        <w:t>*"Congratulations — you have taken a raw Jira requirement, extracted verified ACs, designed a hybrid</w:t>
      </w:r>
    </w:p>
    <w:p w14:paraId="7F3EA0F6" w14:textId="77777777" w:rsidR="00285A36" w:rsidRDefault="00285A36">
      <w:pPr>
        <w:shd w:val="clear" w:color="auto" w:fill="F1F7FB"/>
        <w:spacing w:before="60" w:after="60"/>
        <w:divId w:val="1084840953"/>
        <w:rPr>
          <w:rFonts w:ascii="Calibri" w:hAnsi="Calibri" w:cs="Calibri"/>
          <w:color w:val="35506A"/>
          <w:sz w:val="20"/>
          <w:szCs w:val="20"/>
        </w:rPr>
      </w:pPr>
      <w:r>
        <w:rPr>
          <w:rFonts w:ascii="Calibri" w:hAnsi="Calibri" w:cs="Calibri"/>
          <w:color w:val="35506A"/>
          <w:sz w:val="20"/>
          <w:szCs w:val="20"/>
        </w:rPr>
        <w:t>test plan, validated locators live, executed the test suite, updated the RTM, and archived a permanent</w:t>
      </w:r>
    </w:p>
    <w:p w14:paraId="20B1EB84" w14:textId="77777777" w:rsidR="00285A36" w:rsidRDefault="00285A36">
      <w:pPr>
        <w:shd w:val="clear" w:color="auto" w:fill="F1F7FB"/>
        <w:spacing w:before="60" w:after="60"/>
        <w:divId w:val="1084840953"/>
        <w:rPr>
          <w:rFonts w:ascii="Calibri" w:hAnsi="Calibri" w:cs="Calibri"/>
          <w:color w:val="35506A"/>
          <w:sz w:val="20"/>
          <w:szCs w:val="20"/>
        </w:rPr>
      </w:pPr>
      <w:r>
        <w:rPr>
          <w:rFonts w:ascii="Calibri" w:hAnsi="Calibri" w:cs="Calibri"/>
          <w:color w:val="35506A"/>
          <w:sz w:val="20"/>
          <w:szCs w:val="20"/>
        </w:rPr>
        <w:t>living spec. You are no longer just writing scripts — you are governing a high-speed, auditable quality pipeline."*</w:t>
      </w:r>
    </w:p>
    <w:p w14:paraId="64A4DB0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Capstone Lab:</w:t>
      </w:r>
      <w:r>
        <w:rPr>
          <w:rFonts w:ascii="Calibri" w:hAnsi="Calibri" w:cs="Calibri"/>
          <w:color w:val="26364A"/>
          <w:sz w:val="20"/>
          <w:szCs w:val="20"/>
        </w:rPr>
        <w:t xml:space="preserve"> Trainees independently execute a full end-to-end workflow on an unseen Jira ticket from intake to archival.</w:t>
      </w:r>
    </w:p>
    <w:p w14:paraId="23737E9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Style w:val="Strong"/>
          <w:rFonts w:ascii="Calibri" w:hAnsi="Calibri" w:cs="Calibri"/>
          <w:sz w:val="20"/>
          <w:szCs w:val="20"/>
        </w:rPr>
        <w:t>Certification Evaluation:</w:t>
      </w:r>
      <w:r>
        <w:rPr>
          <w:rFonts w:ascii="Calibri" w:hAnsi="Calibri" w:cs="Calibri"/>
          <w:color w:val="26364A"/>
          <w:sz w:val="20"/>
          <w:szCs w:val="20"/>
        </w:rPr>
        <w:t xml:space="preserve"> Lead reviews </w:t>
      </w:r>
      <w:r>
        <w:rPr>
          <w:rStyle w:val="HTMLCode"/>
        </w:rPr>
        <w:t>npm run validate:artifacts</w:t>
      </w:r>
      <w:r>
        <w:rPr>
          <w:rFonts w:ascii="Calibri" w:hAnsi="Calibri" w:cs="Calibri"/>
          <w:color w:val="26364A"/>
          <w:sz w:val="20"/>
          <w:szCs w:val="20"/>
        </w:rPr>
        <w:t>, checks disk approvals, audits the RTM, and awards certification.</w:t>
      </w:r>
    </w:p>
    <w:p w14:paraId="20CC925E"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5D739E3A">
          <v:rect id="_x0000_i1053" style="width:0;height:1.5pt" o:hralign="center" o:hrstd="t" o:hr="t" fillcolor="#a0a0a0" stroked="f"/>
        </w:pict>
      </w:r>
    </w:p>
    <w:p w14:paraId="6317F15E" w14:textId="77777777" w:rsidR="00285A36" w:rsidRDefault="00285A36">
      <w:pPr>
        <w:pStyle w:val="Heading2"/>
        <w:rPr>
          <w:rFonts w:ascii="Calibri" w:eastAsia="Times New Roman" w:hAnsi="Calibri" w:cs="Calibri"/>
        </w:rPr>
      </w:pPr>
      <w:r>
        <w:rPr>
          <w:rFonts w:ascii="Calibri" w:eastAsia="Times New Roman" w:hAnsi="Calibri" w:cs="Calibri"/>
        </w:rPr>
        <w:t>23. Full Worked Hands-On Exercise: Taking One Real QE Ticket End-to-End</w:t>
      </w:r>
    </w:p>
    <w:p w14:paraId="28939F75"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Follow this exact terminal and chat procedure to take an unautomated Jira ticket from intake to verified archival:</w:t>
      </w:r>
    </w:p>
    <w:p w14:paraId="42590C18" w14:textId="77777777" w:rsidR="00285A36" w:rsidRDefault="00285A36">
      <w:pPr>
        <w:pStyle w:val="Heading3"/>
        <w:rPr>
          <w:rFonts w:ascii="Calibri" w:eastAsia="Times New Roman" w:hAnsi="Calibri" w:cs="Calibri"/>
        </w:rPr>
      </w:pPr>
      <w:r>
        <w:rPr>
          <w:rFonts w:ascii="Calibri" w:eastAsia="Times New Roman" w:hAnsi="Calibri" w:cs="Calibri"/>
        </w:rPr>
        <w:t>Step 1: Health Check &amp; Environment Verification</w:t>
      </w:r>
    </w:p>
    <w:p w14:paraId="6D31BE39"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npm run preflight</w:t>
      </w:r>
    </w:p>
    <w:p w14:paraId="285B71D1" w14:textId="77777777" w:rsidR="00285A36" w:rsidRDefault="00285A36">
      <w:pPr>
        <w:pStyle w:val="NormalWeb"/>
        <w:rPr>
          <w:rFonts w:ascii="Calibri" w:hAnsi="Calibri" w:cs="Calibri"/>
          <w:color w:val="26364A"/>
          <w:sz w:val="20"/>
          <w:szCs w:val="20"/>
        </w:rPr>
      </w:pPr>
      <w:r>
        <w:rPr>
          <w:rStyle w:val="Emphasis"/>
          <w:rFonts w:ascii="Calibri" w:hAnsi="Calibri" w:cs="Calibri"/>
          <w:color w:val="26364A"/>
          <w:sz w:val="20"/>
          <w:szCs w:val="20"/>
        </w:rPr>
        <w:t>Expected Output:</w:t>
      </w:r>
      <w:r>
        <w:rPr>
          <w:rFonts w:ascii="Calibri" w:hAnsi="Calibri" w:cs="Calibri"/>
          <w:color w:val="26364A"/>
          <w:sz w:val="20"/>
          <w:szCs w:val="20"/>
        </w:rPr>
        <w:t xml:space="preserve"> All 5 checks (</w:t>
      </w:r>
      <w:r>
        <w:rPr>
          <w:rStyle w:val="HTMLCode"/>
        </w:rPr>
        <w:t>NODE-VERSION</w:t>
      </w:r>
      <w:r>
        <w:rPr>
          <w:rFonts w:ascii="Calibri" w:hAnsi="Calibri" w:cs="Calibri"/>
          <w:color w:val="26364A"/>
          <w:sz w:val="20"/>
          <w:szCs w:val="20"/>
        </w:rPr>
        <w:t xml:space="preserve">, </w:t>
      </w:r>
      <w:r>
        <w:rPr>
          <w:rStyle w:val="HTMLCode"/>
        </w:rPr>
        <w:t>DEPENDENCIES</w:t>
      </w:r>
      <w:r>
        <w:rPr>
          <w:rFonts w:ascii="Calibri" w:hAnsi="Calibri" w:cs="Calibri"/>
          <w:color w:val="26364A"/>
          <w:sz w:val="20"/>
          <w:szCs w:val="20"/>
        </w:rPr>
        <w:t xml:space="preserve">, </w:t>
      </w:r>
      <w:r>
        <w:rPr>
          <w:rStyle w:val="HTMLCode"/>
        </w:rPr>
        <w:t>CLI-BINARIES</w:t>
      </w:r>
      <w:r>
        <w:rPr>
          <w:rFonts w:ascii="Calibri" w:hAnsi="Calibri" w:cs="Calibri"/>
          <w:color w:val="26364A"/>
          <w:sz w:val="20"/>
          <w:szCs w:val="20"/>
        </w:rPr>
        <w:t xml:space="preserve">, </w:t>
      </w:r>
      <w:r>
        <w:rPr>
          <w:rStyle w:val="HTMLCode"/>
        </w:rPr>
        <w:t>PLAYWRIGHT-BROWSERS</w:t>
      </w:r>
      <w:r>
        <w:rPr>
          <w:rFonts w:ascii="Calibri" w:hAnsi="Calibri" w:cs="Calibri"/>
          <w:color w:val="26364A"/>
          <w:sz w:val="20"/>
          <w:szCs w:val="20"/>
        </w:rPr>
        <w:t xml:space="preserve">, </w:t>
      </w:r>
      <w:r>
        <w:rPr>
          <w:rStyle w:val="HTMLCode"/>
        </w:rPr>
        <w:t>ENVIRONMENT</w:t>
      </w:r>
      <w:r>
        <w:rPr>
          <w:rFonts w:ascii="Calibri" w:hAnsi="Calibri" w:cs="Calibri"/>
          <w:color w:val="26364A"/>
          <w:sz w:val="20"/>
          <w:szCs w:val="20"/>
        </w:rPr>
        <w:t>) pass with 0 errors.</w:t>
      </w:r>
    </w:p>
    <w:p w14:paraId="572A21FC" w14:textId="77777777" w:rsidR="00285A36" w:rsidRDefault="00285A36">
      <w:pPr>
        <w:pStyle w:val="Heading3"/>
        <w:rPr>
          <w:rFonts w:ascii="Calibri" w:eastAsia="Times New Roman" w:hAnsi="Calibri" w:cs="Calibri"/>
        </w:rPr>
      </w:pPr>
      <w:r>
        <w:rPr>
          <w:rFonts w:ascii="Calibri" w:eastAsia="Times New Roman" w:hAnsi="Calibri" w:cs="Calibri"/>
        </w:rPr>
        <w:t>Step 2: Story Intake &amp; Gate 1 (Acceptance Criteria)</w:t>
      </w:r>
    </w:p>
    <w:p w14:paraId="0666B03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In VS Code Copilot Chat (</w:t>
      </w:r>
      <w:r>
        <w:rPr>
          <w:rStyle w:val="HTMLCode"/>
        </w:rPr>
        <w:t>@sdd-workflow-orchestrator</w:t>
      </w:r>
      <w:r>
        <w:rPr>
          <w:rFonts w:ascii="Calibri" w:hAnsi="Calibri" w:cs="Calibri"/>
          <w:color w:val="26364A"/>
          <w:sz w:val="20"/>
          <w:szCs w:val="20"/>
        </w:rPr>
        <w:t>), enter:</w:t>
      </w:r>
    </w:p>
    <w:p w14:paraId="2C821401" w14:textId="77777777" w:rsidR="00285A36" w:rsidRDefault="00285A36">
      <w:pPr>
        <w:pStyle w:val="NormalWeb"/>
        <w:rPr>
          <w:rFonts w:ascii="Calibri" w:hAnsi="Calibri" w:cs="Calibri"/>
          <w:color w:val="26364A"/>
          <w:sz w:val="20"/>
          <w:szCs w:val="20"/>
        </w:rPr>
      </w:pPr>
      <w:r>
        <w:rPr>
          <w:rStyle w:val="HTMLCode"/>
        </w:rPr>
        <w:t>"Start workflow for &lt;YOUR-TICKET-KEY&gt; in release 26.3"</w:t>
      </w:r>
    </w:p>
    <w:p w14:paraId="154639C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The orchestrator runs Stages 1–4 and halts at Gate 1.</w:t>
      </w:r>
    </w:p>
    <w:p w14:paraId="4223C28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Open </w:t>
      </w:r>
      <w:r>
        <w:rPr>
          <w:rStyle w:val="HTMLCode"/>
        </w:rPr>
        <w:t>requirements/reviews/&lt;YOUR-TICKET-KEY&gt;-ac-review.md</w:t>
      </w:r>
      <w:r>
        <w:rPr>
          <w:rFonts w:ascii="Calibri" w:hAnsi="Calibri" w:cs="Calibri"/>
          <w:color w:val="26364A"/>
          <w:sz w:val="20"/>
          <w:szCs w:val="20"/>
        </w:rPr>
        <w:t>. Verify extracted ACs against Jira.</w:t>
      </w:r>
    </w:p>
    <w:p w14:paraId="70EAFEE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 xml:space="preserve">Copy </w:t>
      </w:r>
      <w:r>
        <w:rPr>
          <w:rStyle w:val="HTMLCode"/>
        </w:rPr>
        <w:t>requirements/reviews/&lt;YOUR-TICKET-KEY&gt;-ac-approval.template.json</w:t>
      </w:r>
      <w:r>
        <w:rPr>
          <w:rFonts w:ascii="Calibri" w:hAnsi="Calibri" w:cs="Calibri"/>
          <w:color w:val="26364A"/>
          <w:sz w:val="20"/>
          <w:szCs w:val="20"/>
        </w:rPr>
        <w:t xml:space="preserve"> to </w:t>
      </w:r>
      <w:r>
        <w:rPr>
          <w:rStyle w:val="HTMLCode"/>
        </w:rPr>
        <w:t>requirements/approved/&lt;YOUR-TICKET-KEY&gt;-ac-approval.json</w:t>
      </w:r>
      <w:r>
        <w:rPr>
          <w:rFonts w:ascii="Calibri" w:hAnsi="Calibri" w:cs="Calibri"/>
          <w:color w:val="26364A"/>
          <w:sz w:val="20"/>
          <w:szCs w:val="20"/>
        </w:rPr>
        <w:t>.</w:t>
      </w:r>
    </w:p>
    <w:p w14:paraId="0241A46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Fonts w:ascii="Calibri" w:hAnsi="Calibri" w:cs="Calibri"/>
          <w:color w:val="26364A"/>
          <w:sz w:val="20"/>
          <w:szCs w:val="20"/>
        </w:rPr>
        <w:t xml:space="preserve">Set </w:t>
      </w:r>
      <w:r>
        <w:rPr>
          <w:rStyle w:val="HTMLCode"/>
        </w:rPr>
        <w:t>decision: "APPROVE"</w:t>
      </w:r>
      <w:r>
        <w:rPr>
          <w:rFonts w:ascii="Calibri" w:hAnsi="Calibri" w:cs="Calibri"/>
          <w:color w:val="26364A"/>
          <w:sz w:val="20"/>
          <w:szCs w:val="20"/>
        </w:rPr>
        <w:t>, add your name and timestamp, and save.</w:t>
      </w:r>
    </w:p>
    <w:p w14:paraId="2B4DF8F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6.</w:t>
      </w:r>
      <w:r>
        <w:rPr>
          <w:rFonts w:ascii="Calibri" w:hAnsi="Calibri" w:cs="Calibri"/>
          <w:color w:val="26364A"/>
          <w:sz w:val="20"/>
          <w:szCs w:val="20"/>
        </w:rPr>
        <w:t xml:space="preserve">Verify: </w:t>
      </w:r>
      <w:r>
        <w:rPr>
          <w:rStyle w:val="HTMLCode"/>
        </w:rPr>
        <w:t>npm run validate:artifacts</w:t>
      </w:r>
      <w:r>
        <w:rPr>
          <w:rFonts w:ascii="Calibri" w:hAnsi="Calibri" w:cs="Calibri"/>
          <w:color w:val="26364A"/>
          <w:sz w:val="20"/>
          <w:szCs w:val="20"/>
        </w:rPr>
        <w:t>.</w:t>
      </w:r>
    </w:p>
    <w:p w14:paraId="6953D505" w14:textId="77777777" w:rsidR="00285A36" w:rsidRDefault="00285A36">
      <w:pPr>
        <w:pStyle w:val="Heading3"/>
        <w:rPr>
          <w:rFonts w:ascii="Calibri" w:eastAsia="Times New Roman" w:hAnsi="Calibri" w:cs="Calibri"/>
        </w:rPr>
      </w:pPr>
      <w:r>
        <w:rPr>
          <w:rFonts w:ascii="Calibri" w:eastAsia="Times New Roman" w:hAnsi="Calibri" w:cs="Calibri"/>
        </w:rPr>
        <w:t>Step 3: OpenSpec Delta Spec &amp; Gate 2 (Test Plan)</w:t>
      </w:r>
    </w:p>
    <w:p w14:paraId="50201CBF"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 chat, enter: </w:t>
      </w:r>
      <w:r>
        <w:rPr>
          <w:rStyle w:val="HTMLCode"/>
        </w:rPr>
        <w:t>"Gate 1 approved on disk. Continue workflow for &lt;YOUR-TICKET-KEY&gt;"</w:t>
      </w:r>
    </w:p>
    <w:p w14:paraId="7AFBB5D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Orchestrator generates the OpenSpec change and drafts the test plan in </w:t>
      </w:r>
      <w:r>
        <w:rPr>
          <w:rStyle w:val="HTMLCode"/>
        </w:rPr>
        <w:t>test-plans/generated/</w:t>
      </w:r>
      <w:r>
        <w:rPr>
          <w:rFonts w:ascii="Calibri" w:hAnsi="Calibri" w:cs="Calibri"/>
          <w:color w:val="26364A"/>
          <w:sz w:val="20"/>
          <w:szCs w:val="20"/>
        </w:rPr>
        <w:t>.</w:t>
      </w:r>
    </w:p>
    <w:p w14:paraId="257C9709"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Open </w:t>
      </w:r>
      <w:r>
        <w:rPr>
          <w:rStyle w:val="HTMLCode"/>
        </w:rPr>
        <w:t>test-plans/generated/TP-&lt;YOUR-TICKET-KEY&gt;-001-review.md</w:t>
      </w:r>
      <w:r>
        <w:rPr>
          <w:rFonts w:ascii="Calibri" w:hAnsi="Calibri" w:cs="Calibri"/>
          <w:color w:val="26364A"/>
          <w:sz w:val="20"/>
          <w:szCs w:val="20"/>
        </w:rPr>
        <w:t>. Check scenario coverage and interface types.</w:t>
      </w:r>
    </w:p>
    <w:p w14:paraId="37BAED2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 xml:space="preserve">If API endpoints were observed, confirm their shape hashes and promote to </w:t>
      </w:r>
      <w:r>
        <w:rPr>
          <w:rStyle w:val="HTMLCode"/>
        </w:rPr>
        <w:t>HUMAN_APPROVED</w:t>
      </w:r>
      <w:r>
        <w:rPr>
          <w:rFonts w:ascii="Calibri" w:hAnsi="Calibri" w:cs="Calibri"/>
          <w:color w:val="26364A"/>
          <w:sz w:val="20"/>
          <w:szCs w:val="20"/>
        </w:rPr>
        <w:t>.</w:t>
      </w:r>
    </w:p>
    <w:p w14:paraId="192852C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Fonts w:ascii="Calibri" w:hAnsi="Calibri" w:cs="Calibri"/>
          <w:color w:val="26364A"/>
          <w:sz w:val="20"/>
          <w:szCs w:val="20"/>
        </w:rPr>
        <w:t xml:space="preserve">Copy template and save </w:t>
      </w:r>
      <w:r>
        <w:rPr>
          <w:rStyle w:val="HTMLCode"/>
        </w:rPr>
        <w:t>test-plans/approved/TP-&lt;YOUR-TICKET-KEY&gt;-001-approval.json</w:t>
      </w:r>
      <w:r>
        <w:rPr>
          <w:rFonts w:ascii="Calibri" w:hAnsi="Calibri" w:cs="Calibri"/>
          <w:color w:val="26364A"/>
          <w:sz w:val="20"/>
          <w:szCs w:val="20"/>
        </w:rPr>
        <w:t xml:space="preserve"> with </w:t>
      </w:r>
      <w:r>
        <w:rPr>
          <w:rStyle w:val="HTMLCode"/>
        </w:rPr>
        <w:t>APPROVE</w:t>
      </w:r>
      <w:r>
        <w:rPr>
          <w:rFonts w:ascii="Calibri" w:hAnsi="Calibri" w:cs="Calibri"/>
          <w:color w:val="26364A"/>
          <w:sz w:val="20"/>
          <w:szCs w:val="20"/>
        </w:rPr>
        <w:t>.</w:t>
      </w:r>
    </w:p>
    <w:p w14:paraId="3AFB4CF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6.</w:t>
      </w:r>
      <w:r>
        <w:rPr>
          <w:rFonts w:ascii="Calibri" w:hAnsi="Calibri" w:cs="Calibri"/>
          <w:color w:val="26364A"/>
          <w:sz w:val="20"/>
          <w:szCs w:val="20"/>
        </w:rPr>
        <w:t xml:space="preserve">Verify: </w:t>
      </w:r>
      <w:r>
        <w:rPr>
          <w:rStyle w:val="HTMLCode"/>
        </w:rPr>
        <w:t>npm run validate:artifacts</w:t>
      </w:r>
      <w:r>
        <w:rPr>
          <w:rFonts w:ascii="Calibri" w:hAnsi="Calibri" w:cs="Calibri"/>
          <w:color w:val="26364A"/>
          <w:sz w:val="20"/>
          <w:szCs w:val="20"/>
        </w:rPr>
        <w:t>.</w:t>
      </w:r>
    </w:p>
    <w:p w14:paraId="55C488EE" w14:textId="77777777" w:rsidR="00285A36" w:rsidRDefault="00285A36">
      <w:pPr>
        <w:pStyle w:val="Heading3"/>
        <w:rPr>
          <w:rFonts w:ascii="Calibri" w:eastAsia="Times New Roman" w:hAnsi="Calibri" w:cs="Calibri"/>
        </w:rPr>
      </w:pPr>
      <w:r>
        <w:rPr>
          <w:rFonts w:ascii="Calibri" w:eastAsia="Times New Roman" w:hAnsi="Calibri" w:cs="Calibri"/>
        </w:rPr>
        <w:t>Step 4: BDD Design &amp; Gate 3 (Automation Design)</w:t>
      </w:r>
    </w:p>
    <w:p w14:paraId="6FC5ED3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 chat, enter: </w:t>
      </w:r>
      <w:r>
        <w:rPr>
          <w:rStyle w:val="HTMLCode"/>
        </w:rPr>
        <w:t>"Gate 2 approved on disk. Continue workflow for &lt;YOUR-TICKET-KEY&gt;"</w:t>
      </w:r>
    </w:p>
    <w:p w14:paraId="1729961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Orchestrator authors Gherkin features in </w:t>
      </w:r>
      <w:r>
        <w:rPr>
          <w:rStyle w:val="HTMLCode"/>
        </w:rPr>
        <w:t>features/generated/</w:t>
      </w:r>
      <w:r>
        <w:rPr>
          <w:rFonts w:ascii="Calibri" w:hAnsi="Calibri" w:cs="Calibri"/>
          <w:color w:val="26364A"/>
          <w:sz w:val="20"/>
          <w:szCs w:val="20"/>
        </w:rPr>
        <w:t xml:space="preserve"> and generates the automation design doc.</w:t>
      </w:r>
    </w:p>
    <w:p w14:paraId="316FE52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Review feature files for business language and mandatory </w:t>
      </w:r>
      <w:r>
        <w:rPr>
          <w:rStyle w:val="HTMLCode"/>
        </w:rPr>
        <w:t>@tags</w:t>
      </w:r>
      <w:r>
        <w:rPr>
          <w:rFonts w:ascii="Calibri" w:hAnsi="Calibri" w:cs="Calibri"/>
          <w:color w:val="26364A"/>
          <w:sz w:val="20"/>
          <w:szCs w:val="20"/>
        </w:rPr>
        <w:t>.</w:t>
      </w:r>
    </w:p>
    <w:p w14:paraId="2CB7834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 xml:space="preserve">Copy template and save </w:t>
      </w:r>
      <w:r>
        <w:rPr>
          <w:rStyle w:val="HTMLCode"/>
        </w:rPr>
        <w:t>features/approved/&lt;capability&gt;/TP-&lt;YOUR-TICKET-KEY&gt;-001-automation-approval.json</w:t>
      </w:r>
      <w:r>
        <w:rPr>
          <w:rFonts w:ascii="Calibri" w:hAnsi="Calibri" w:cs="Calibri"/>
          <w:color w:val="26364A"/>
          <w:sz w:val="20"/>
          <w:szCs w:val="20"/>
        </w:rPr>
        <w:t>.</w:t>
      </w:r>
    </w:p>
    <w:p w14:paraId="173420C6"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Fonts w:ascii="Calibri" w:hAnsi="Calibri" w:cs="Calibri"/>
          <w:color w:val="26364A"/>
          <w:sz w:val="20"/>
          <w:szCs w:val="20"/>
        </w:rPr>
        <w:t xml:space="preserve">Verify: </w:t>
      </w:r>
      <w:r>
        <w:rPr>
          <w:rStyle w:val="HTMLCode"/>
        </w:rPr>
        <w:t>npm run validate:artifacts</w:t>
      </w:r>
      <w:r>
        <w:rPr>
          <w:rFonts w:ascii="Calibri" w:hAnsi="Calibri" w:cs="Calibri"/>
          <w:color w:val="26364A"/>
          <w:sz w:val="20"/>
          <w:szCs w:val="20"/>
        </w:rPr>
        <w:t>.</w:t>
      </w:r>
    </w:p>
    <w:p w14:paraId="45DA0793" w14:textId="77777777" w:rsidR="00285A36" w:rsidRDefault="00285A36">
      <w:pPr>
        <w:pStyle w:val="Heading3"/>
        <w:rPr>
          <w:rFonts w:ascii="Calibri" w:eastAsia="Times New Roman" w:hAnsi="Calibri" w:cs="Calibri"/>
        </w:rPr>
      </w:pPr>
      <w:r>
        <w:rPr>
          <w:rFonts w:ascii="Calibri" w:eastAsia="Times New Roman" w:hAnsi="Calibri" w:cs="Calibri"/>
        </w:rPr>
        <w:t>Step 5: Live MCP Validation &amp; Implementation</w:t>
      </w:r>
    </w:p>
    <w:p w14:paraId="58615C5B"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 chat, enter: </w:t>
      </w:r>
      <w:r>
        <w:rPr>
          <w:rStyle w:val="HTMLCode"/>
        </w:rPr>
        <w:t>"Gate 3 approved on disk. Continue workflow for &lt;YOUR-TICKET-KEY&gt;"</w:t>
      </w:r>
    </w:p>
    <w:p w14:paraId="2A20F39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Orchestrator drives Playwright MCP against </w:t>
      </w:r>
      <w:r>
        <w:rPr>
          <w:rStyle w:val="HTMLCode"/>
        </w:rPr>
        <w:t>qa5</w:t>
      </w:r>
      <w:r>
        <w:rPr>
          <w:rFonts w:ascii="Calibri" w:hAnsi="Calibri" w:cs="Calibri"/>
          <w:color w:val="26364A"/>
          <w:sz w:val="20"/>
          <w:szCs w:val="20"/>
        </w:rPr>
        <w:t xml:space="preserve"> to validate locators live, authors step definitions and page objects, and compiles BDD specs.</w:t>
      </w:r>
    </w:p>
    <w:p w14:paraId="4D2E9EBC" w14:textId="77777777" w:rsidR="00285A36" w:rsidRDefault="00285A36">
      <w:pPr>
        <w:pStyle w:val="Heading3"/>
        <w:rPr>
          <w:rFonts w:ascii="Calibri" w:eastAsia="Times New Roman" w:hAnsi="Calibri" w:cs="Calibri"/>
        </w:rPr>
      </w:pPr>
      <w:r>
        <w:rPr>
          <w:rFonts w:ascii="Calibri" w:eastAsia="Times New Roman" w:hAnsi="Calibri" w:cs="Calibri"/>
        </w:rPr>
        <w:t>Step 6: Test Execution &amp; Verification</w:t>
      </w:r>
    </w:p>
    <w:p w14:paraId="108C5DD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Run the newly generated test suite:</w:t>
      </w:r>
    </w:p>
    <w:p w14:paraId="73F84516"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npx bddgen; npx playwright test --grep "@&lt;YOUR-TICKET-KEY&gt;"</w:t>
      </w:r>
    </w:p>
    <w:p w14:paraId="167F4A3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Open the HTML execution report:</w:t>
      </w:r>
    </w:p>
    <w:p w14:paraId="2C4FD9B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npm run report</w:t>
      </w:r>
    </w:p>
    <w:p w14:paraId="0E5FBC8A" w14:textId="77777777" w:rsidR="00285A36" w:rsidRDefault="00285A36">
      <w:pPr>
        <w:pStyle w:val="Heading3"/>
        <w:rPr>
          <w:rFonts w:ascii="Calibri" w:eastAsia="Times New Roman" w:hAnsi="Calibri" w:cs="Calibri"/>
        </w:rPr>
      </w:pPr>
      <w:r>
        <w:rPr>
          <w:rFonts w:ascii="Calibri" w:eastAsia="Times New Roman" w:hAnsi="Calibri" w:cs="Calibri"/>
        </w:rPr>
        <w:t>Step 7: RTM Update &amp; OpenSpec Archival</w:t>
      </w:r>
    </w:p>
    <w:p w14:paraId="09D0AE1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Fonts w:ascii="Calibri" w:hAnsi="Calibri" w:cs="Calibri"/>
          <w:color w:val="26364A"/>
          <w:sz w:val="20"/>
          <w:szCs w:val="20"/>
        </w:rPr>
        <w:t xml:space="preserve">In chat, enter: </w:t>
      </w:r>
      <w:r>
        <w:rPr>
          <w:rStyle w:val="HTMLCode"/>
        </w:rPr>
        <w:t>"Execution passed. Update RTM and archive OpenSpec for &lt;YOUR-TICKET-KEY&gt;"</w:t>
      </w:r>
    </w:p>
    <w:p w14:paraId="25B24A9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Fonts w:ascii="Calibri" w:hAnsi="Calibri" w:cs="Calibri"/>
          <w:color w:val="26364A"/>
          <w:sz w:val="20"/>
          <w:szCs w:val="20"/>
        </w:rPr>
        <w:t xml:space="preserve">Orchestrator merges traceability into </w:t>
      </w:r>
      <w:r>
        <w:rPr>
          <w:rStyle w:val="HTMLCode"/>
        </w:rPr>
        <w:t>traceability/capabilities/&lt;capability&gt;.rtm.json</w:t>
      </w:r>
      <w:r>
        <w:rPr>
          <w:rFonts w:ascii="Calibri" w:hAnsi="Calibri" w:cs="Calibri"/>
          <w:color w:val="26364A"/>
          <w:sz w:val="20"/>
          <w:szCs w:val="20"/>
        </w:rPr>
        <w:t>.</w:t>
      </w:r>
    </w:p>
    <w:p w14:paraId="43E383B4"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Fonts w:ascii="Calibri" w:hAnsi="Calibri" w:cs="Calibri"/>
          <w:color w:val="26364A"/>
          <w:sz w:val="20"/>
          <w:szCs w:val="20"/>
        </w:rPr>
        <w:t xml:space="preserve">OpenSpec archives the delta change into </w:t>
      </w:r>
      <w:r>
        <w:rPr>
          <w:rStyle w:val="HTMLCode"/>
        </w:rPr>
        <w:t>openspec/specs/&lt;capability&gt;/</w:t>
      </w:r>
      <w:r>
        <w:rPr>
          <w:rFonts w:ascii="Calibri" w:hAnsi="Calibri" w:cs="Calibri"/>
          <w:color w:val="26364A"/>
          <w:sz w:val="20"/>
          <w:szCs w:val="20"/>
        </w:rPr>
        <w:t>.</w:t>
      </w:r>
    </w:p>
    <w:p w14:paraId="0A4060D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Fonts w:ascii="Calibri" w:hAnsi="Calibri" w:cs="Calibri"/>
          <w:color w:val="26364A"/>
          <w:sz w:val="20"/>
          <w:szCs w:val="20"/>
        </w:rPr>
        <w:t>Final validation check:</w:t>
      </w:r>
    </w:p>
    <w:p w14:paraId="62D0DB4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 xml:space="preserve">   npm run validate:artifacts</w:t>
      </w:r>
    </w:p>
    <w:p w14:paraId="0178CFDF"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378A0092">
          <v:rect id="_x0000_i1054" style="width:0;height:1.5pt" o:hralign="center" o:hrstd="t" o:hr="t" fillcolor="#a0a0a0" stroked="f"/>
        </w:pict>
      </w:r>
    </w:p>
    <w:p w14:paraId="12CB3D69" w14:textId="77777777" w:rsidR="00285A36" w:rsidRDefault="00285A36">
      <w:pPr>
        <w:pStyle w:val="Heading2"/>
        <w:rPr>
          <w:rFonts w:ascii="Calibri" w:eastAsia="Times New Roman" w:hAnsi="Calibri" w:cs="Calibri"/>
        </w:rPr>
      </w:pPr>
      <w:r>
        <w:rPr>
          <w:rFonts w:ascii="Calibri" w:eastAsia="Times New Roman" w:hAnsi="Calibri" w:cs="Calibri"/>
        </w:rPr>
        <w:t>24. Frequently Asked Questions &amp; Cross-Examination Defense Guide</w:t>
      </w:r>
    </w:p>
    <w:p w14:paraId="19FF9CBF"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Use these authoritative, rule-backed answers when presenting to senior architects, engineering leads, or QA skeptics:</w:t>
      </w:r>
    </w:p>
    <w:p w14:paraId="7E2D01D2" w14:textId="77777777" w:rsidR="00285A36" w:rsidRDefault="00285A36">
      <w:pPr>
        <w:pStyle w:val="Heading4"/>
        <w:rPr>
          <w:rFonts w:ascii="Calibri" w:eastAsia="Times New Roman" w:hAnsi="Calibri" w:cs="Calibri"/>
        </w:rPr>
      </w:pPr>
      <w:r>
        <w:rPr>
          <w:rFonts w:ascii="Calibri" w:eastAsia="Times New Roman" w:hAnsi="Calibri" w:cs="Calibri"/>
        </w:rPr>
        <w:t>Q1: "Isn't this just letting generative AI write unchecked automation?"</w:t>
      </w:r>
    </w:p>
    <w:p w14:paraId="1FABC0DA"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Absolutely not. GenAI is used strictly as a fast </w:t>
      </w:r>
      <w:r>
        <w:rPr>
          <w:rStyle w:val="Emphasis"/>
          <w:rFonts w:ascii="Calibri" w:hAnsi="Calibri" w:cs="Calibri"/>
          <w:color w:val="26364A"/>
          <w:sz w:val="20"/>
          <w:szCs w:val="20"/>
        </w:rPr>
        <w:t>drafting engine</w:t>
      </w:r>
      <w:r>
        <w:rPr>
          <w:rFonts w:ascii="Calibri" w:hAnsi="Calibri" w:cs="Calibri"/>
          <w:color w:val="26364A"/>
          <w:sz w:val="20"/>
          <w:szCs w:val="20"/>
        </w:rPr>
        <w:t xml:space="preserve">. Every business rule, acceptance criterion, test scenario, locator strategy, and defect is blocked by </w:t>
      </w:r>
      <w:r>
        <w:rPr>
          <w:rStyle w:val="Strong"/>
          <w:rFonts w:ascii="Calibri" w:hAnsi="Calibri" w:cs="Calibri"/>
          <w:sz w:val="20"/>
          <w:szCs w:val="20"/>
        </w:rPr>
        <w:t>Three Mandatory Human Approval Gates</w:t>
      </w:r>
      <w:r>
        <w:rPr>
          <w:rFonts w:ascii="Calibri" w:hAnsi="Calibri" w:cs="Calibri"/>
          <w:color w:val="26364A"/>
          <w:sz w:val="20"/>
          <w:szCs w:val="20"/>
        </w:rPr>
        <w:t xml:space="preserve"> on disk. No agent can approve its own work (Rule 5), and no code compiles into the test suite without a human-signed approval artifact (Rule 1).</w:t>
      </w:r>
    </w:p>
    <w:p w14:paraId="1B12281D" w14:textId="77777777" w:rsidR="00285A36" w:rsidRDefault="00285A36">
      <w:pPr>
        <w:pStyle w:val="Heading4"/>
        <w:rPr>
          <w:rFonts w:ascii="Calibri" w:eastAsia="Times New Roman" w:hAnsi="Calibri" w:cs="Calibri"/>
        </w:rPr>
      </w:pPr>
      <w:r>
        <w:rPr>
          <w:rFonts w:ascii="Calibri" w:eastAsia="Times New Roman" w:hAnsi="Calibri" w:cs="Calibri"/>
        </w:rPr>
        <w:t>Q2: "What prevents the agent from hallucinating or inventing missing requirements?"</w:t>
      </w:r>
    </w:p>
    <w:p w14:paraId="2299ADDD"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Rule 2 is enforced programmatically by </w:t>
      </w:r>
      <w:r>
        <w:rPr>
          <w:rStyle w:val="HTMLCode"/>
        </w:rPr>
        <w:t>SEM-NO-PLACEHOLDERS</w:t>
      </w:r>
      <w:r>
        <w:rPr>
          <w:rFonts w:ascii="Calibri" w:hAnsi="Calibri" w:cs="Calibri"/>
          <w:color w:val="26364A"/>
          <w:sz w:val="20"/>
          <w:szCs w:val="20"/>
        </w:rPr>
        <w:t xml:space="preserve"> and </w:t>
      </w:r>
      <w:r>
        <w:rPr>
          <w:rStyle w:val="HTMLCode"/>
        </w:rPr>
        <w:t>validate-artifacts.ts</w:t>
      </w:r>
      <w:r>
        <w:rPr>
          <w:rFonts w:ascii="Calibri" w:hAnsi="Calibri" w:cs="Calibri"/>
          <w:color w:val="26364A"/>
          <w:sz w:val="20"/>
          <w:szCs w:val="20"/>
        </w:rPr>
        <w:t xml:space="preserve">. If a Jira story is missing a boundary, role, or error message, the agent is strictly forbidden from inventing a value. It must flag an </w:t>
      </w:r>
      <w:r>
        <w:rPr>
          <w:rStyle w:val="HTMLCode"/>
        </w:rPr>
        <w:t>AMB-*</w:t>
      </w:r>
      <w:r>
        <w:rPr>
          <w:rFonts w:ascii="Calibri" w:hAnsi="Calibri" w:cs="Calibri"/>
          <w:color w:val="26364A"/>
          <w:sz w:val="20"/>
          <w:szCs w:val="20"/>
        </w:rPr>
        <w:t xml:space="preserve"> ambiguity. If an agent attempts to insert an unratified rule, the build fails validation.</w:t>
      </w:r>
    </w:p>
    <w:p w14:paraId="7CAFBC24" w14:textId="77777777" w:rsidR="00285A36" w:rsidRDefault="00285A36">
      <w:pPr>
        <w:pStyle w:val="Heading4"/>
        <w:rPr>
          <w:rFonts w:ascii="Calibri" w:eastAsia="Times New Roman" w:hAnsi="Calibri" w:cs="Calibri"/>
        </w:rPr>
      </w:pPr>
      <w:r>
        <w:rPr>
          <w:rFonts w:ascii="Calibri" w:eastAsia="Times New Roman" w:hAnsi="Calibri" w:cs="Calibri"/>
        </w:rPr>
        <w:t>Q3: "What prevents tests from falsely reporting GREEN when something didn't run?"</w:t>
      </w:r>
    </w:p>
    <w:p w14:paraId="7CD1AE81"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Rule 3 strictly forbids fabricated results. A test can only report </w:t>
      </w:r>
      <w:r>
        <w:rPr>
          <w:rStyle w:val="HTMLCode"/>
        </w:rPr>
        <w:t>PASSED</w:t>
      </w:r>
      <w:r>
        <w:rPr>
          <w:rFonts w:ascii="Calibri" w:hAnsi="Calibri" w:cs="Calibri"/>
          <w:color w:val="26364A"/>
          <w:sz w:val="20"/>
          <w:szCs w:val="20"/>
        </w:rPr>
        <w:t xml:space="preserve"> if a real execution record (</w:t>
      </w:r>
      <w:r>
        <w:rPr>
          <w:rStyle w:val="HTMLCode"/>
        </w:rPr>
        <w:t>traceability/executions/&lt;EXEC-ID&gt;.json</w:t>
      </w:r>
      <w:r>
        <w:rPr>
          <w:rFonts w:ascii="Calibri" w:hAnsi="Calibri" w:cs="Calibri"/>
          <w:color w:val="26364A"/>
          <w:sz w:val="20"/>
          <w:szCs w:val="20"/>
        </w:rPr>
        <w:t xml:space="preserve">) is generated by Playwright Test runner. Furthermore, </w:t>
      </w:r>
      <w:r>
        <w:rPr>
          <w:rStyle w:val="HTMLCode"/>
        </w:rPr>
        <w:t>SEM-COVERAGE</w:t>
      </w:r>
      <w:r>
        <w:rPr>
          <w:rFonts w:ascii="Calibri" w:hAnsi="Calibri" w:cs="Calibri"/>
          <w:color w:val="26364A"/>
          <w:sz w:val="20"/>
          <w:szCs w:val="20"/>
        </w:rPr>
        <w:t xml:space="preserve"> enforces that coverage percentages are mathematically calculated from RTM data; if actionable criteria are 0, coverage returns </w:t>
      </w:r>
      <w:r>
        <w:rPr>
          <w:rStyle w:val="HTMLCode"/>
        </w:rPr>
        <w:t>null</w:t>
      </w:r>
      <w:r>
        <w:rPr>
          <w:rFonts w:ascii="Calibri" w:hAnsi="Calibri" w:cs="Calibri"/>
          <w:color w:val="26364A"/>
          <w:sz w:val="20"/>
          <w:szCs w:val="20"/>
        </w:rPr>
        <w:t xml:space="preserve"> — never a fake 100%.</w:t>
      </w:r>
    </w:p>
    <w:p w14:paraId="13208DC4" w14:textId="77777777" w:rsidR="00285A36" w:rsidRDefault="00285A36">
      <w:pPr>
        <w:pStyle w:val="Heading4"/>
        <w:rPr>
          <w:rFonts w:ascii="Calibri" w:eastAsia="Times New Roman" w:hAnsi="Calibri" w:cs="Calibri"/>
        </w:rPr>
      </w:pPr>
      <w:r>
        <w:rPr>
          <w:rFonts w:ascii="Calibri" w:eastAsia="Times New Roman" w:hAnsi="Calibri" w:cs="Calibri"/>
        </w:rPr>
        <w:t>Q4: "Why don't we use generic Playwright code-generators directly?"</w:t>
      </w:r>
    </w:p>
    <w:p w14:paraId="62EB5844"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Generic tools generate flat, unlayered </w:t>
      </w:r>
      <w:r>
        <w:rPr>
          <w:rStyle w:val="HTMLCode"/>
        </w:rPr>
        <w:t>.spec.ts</w:t>
      </w:r>
      <w:r>
        <w:rPr>
          <w:rFonts w:ascii="Calibri" w:hAnsi="Calibri" w:cs="Calibri"/>
          <w:color w:val="26364A"/>
          <w:sz w:val="20"/>
          <w:szCs w:val="20"/>
        </w:rPr>
        <w:t xml:space="preserve"> files with hardcoded selectors and zero requirement traceability. They don't integrate with Jira, don't maintain living specs, don't partition RTMs, and don't provide governed failure triage. This framework enforces a strict Six-Layer Architecture designed to scale to 3,000+ enterprise tests.</w:t>
      </w:r>
    </w:p>
    <w:p w14:paraId="79A60E27" w14:textId="77777777" w:rsidR="00285A36" w:rsidRDefault="00285A36">
      <w:pPr>
        <w:pStyle w:val="Heading4"/>
        <w:rPr>
          <w:rFonts w:ascii="Calibri" w:eastAsia="Times New Roman" w:hAnsi="Calibri" w:cs="Calibri"/>
        </w:rPr>
      </w:pPr>
      <w:r>
        <w:rPr>
          <w:rFonts w:ascii="Calibri" w:eastAsia="Times New Roman" w:hAnsi="Calibri" w:cs="Calibri"/>
        </w:rPr>
        <w:t>Q5: "How does this prevent flaky tests and brittle locators?"</w:t>
      </w:r>
    </w:p>
    <w:p w14:paraId="7279EC1F"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Two built-in defenses:</w:t>
      </w:r>
    </w:p>
    <w:p w14:paraId="4A644823"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Playwright MCP Validation:</w:t>
      </w:r>
      <w:r>
        <w:rPr>
          <w:rFonts w:ascii="Calibri" w:hAnsi="Calibri" w:cs="Calibri"/>
          <w:color w:val="26364A"/>
          <w:sz w:val="20"/>
          <w:szCs w:val="20"/>
        </w:rPr>
        <w:t xml:space="preserve"> Selectors are tested against the live DOM accessibility tree before</w:t>
      </w:r>
    </w:p>
    <w:p w14:paraId="04304FB1"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 xml:space="preserve">code is written (favoring accessible </w:t>
      </w:r>
      <w:r>
        <w:rPr>
          <w:rStyle w:val="HTMLCode"/>
        </w:rPr>
        <w:t>getByRole</w:t>
      </w:r>
      <w:r>
        <w:rPr>
          <w:rFonts w:ascii="Calibri" w:hAnsi="Calibri" w:cs="Calibri"/>
          <w:color w:val="26364A"/>
          <w:sz w:val="20"/>
          <w:szCs w:val="20"/>
        </w:rPr>
        <w:t xml:space="preserve"> over brittle XPath).</w:t>
      </w:r>
    </w:p>
    <w:p w14:paraId="4C6DFF2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Governed Locator Healing:</w:t>
      </w:r>
      <w:r>
        <w:rPr>
          <w:rFonts w:ascii="Calibri" w:hAnsi="Calibri" w:cs="Calibri"/>
          <w:color w:val="26364A"/>
          <w:sz w:val="20"/>
          <w:szCs w:val="20"/>
        </w:rPr>
        <w:t xml:space="preserve"> If an element shifts, </w:t>
      </w:r>
      <w:r>
        <w:rPr>
          <w:rStyle w:val="HTMLCode"/>
        </w:rPr>
        <w:t>governed-locator-healer</w:t>
      </w:r>
      <w:r>
        <w:rPr>
          <w:rFonts w:ascii="Calibri" w:hAnsi="Calibri" w:cs="Calibri"/>
          <w:color w:val="26364A"/>
          <w:sz w:val="20"/>
          <w:szCs w:val="20"/>
        </w:rPr>
        <w:t xml:space="preserve"> automatically</w:t>
      </w:r>
    </w:p>
    <w:p w14:paraId="32E1A048" w14:textId="77777777" w:rsidR="00285A36" w:rsidRDefault="00285A36">
      <w:pPr>
        <w:pStyle w:val="NormalWeb"/>
        <w:rPr>
          <w:rFonts w:ascii="Calibri" w:hAnsi="Calibri" w:cs="Calibri"/>
          <w:color w:val="26364A"/>
          <w:sz w:val="20"/>
          <w:szCs w:val="20"/>
        </w:rPr>
      </w:pPr>
      <w:r>
        <w:rPr>
          <w:rFonts w:ascii="Calibri" w:hAnsi="Calibri" w:cs="Calibri"/>
          <w:color w:val="26364A"/>
          <w:sz w:val="20"/>
          <w:szCs w:val="20"/>
        </w:rPr>
        <w:t>repairs the page object within a strict 2-attempt cap.</w:t>
      </w:r>
    </w:p>
    <w:p w14:paraId="14CEB756" w14:textId="77777777" w:rsidR="00285A36" w:rsidRDefault="00285A36">
      <w:pPr>
        <w:pStyle w:val="Heading4"/>
        <w:rPr>
          <w:rFonts w:ascii="Calibri" w:eastAsia="Times New Roman" w:hAnsi="Calibri" w:cs="Calibri"/>
        </w:rPr>
      </w:pPr>
      <w:r>
        <w:rPr>
          <w:rFonts w:ascii="Calibri" w:eastAsia="Times New Roman" w:hAnsi="Calibri" w:cs="Calibri"/>
        </w:rPr>
        <w:t xml:space="preserve">Q6: "What is the difference between an </w:t>
      </w:r>
      <w:r>
        <w:rPr>
          <w:rStyle w:val="HTMLCode"/>
        </w:rPr>
        <w:t>OBSERVED</w:t>
      </w:r>
      <w:r>
        <w:rPr>
          <w:rFonts w:ascii="Calibri" w:eastAsia="Times New Roman" w:hAnsi="Calibri" w:cs="Calibri"/>
        </w:rPr>
        <w:t xml:space="preserve"> contract and a </w:t>
      </w:r>
      <w:r>
        <w:rPr>
          <w:rStyle w:val="HTMLCode"/>
        </w:rPr>
        <w:t>HUMAN_APPROVED</w:t>
      </w:r>
      <w:r>
        <w:rPr>
          <w:rFonts w:ascii="Calibri" w:eastAsia="Times New Roman" w:hAnsi="Calibri" w:cs="Calibri"/>
        </w:rPr>
        <w:t xml:space="preserve"> contract?"</w:t>
      </w:r>
    </w:p>
    <w:p w14:paraId="595C152A"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w:t>
      </w:r>
      <w:r>
        <w:rPr>
          <w:rStyle w:val="HTMLCode"/>
        </w:rPr>
        <w:t>OBSERVED</w:t>
      </w:r>
      <w:r>
        <w:rPr>
          <w:rFonts w:ascii="Calibri" w:hAnsi="Calibri" w:cs="Calibri"/>
          <w:color w:val="26364A"/>
          <w:sz w:val="20"/>
          <w:szCs w:val="20"/>
        </w:rPr>
        <w:t xml:space="preserve"> records what the application </w:t>
      </w:r>
      <w:r>
        <w:rPr>
          <w:rStyle w:val="Emphasis"/>
          <w:rFonts w:ascii="Calibri" w:hAnsi="Calibri" w:cs="Calibri"/>
          <w:color w:val="26364A"/>
          <w:sz w:val="20"/>
          <w:szCs w:val="20"/>
        </w:rPr>
        <w:t>did</w:t>
      </w:r>
      <w:r>
        <w:rPr>
          <w:rFonts w:ascii="Calibri" w:hAnsi="Calibri" w:cs="Calibri"/>
          <w:color w:val="26364A"/>
          <w:sz w:val="20"/>
          <w:szCs w:val="20"/>
        </w:rPr>
        <w:t xml:space="preserve"> during network inspection (which might be a bug). </w:t>
      </w:r>
      <w:r>
        <w:rPr>
          <w:rStyle w:val="HTMLCode"/>
        </w:rPr>
        <w:t>HUMAN_APPROVED</w:t>
      </w:r>
      <w:r>
        <w:rPr>
          <w:rFonts w:ascii="Calibri" w:hAnsi="Calibri" w:cs="Calibri"/>
          <w:color w:val="26364A"/>
          <w:sz w:val="20"/>
          <w:szCs w:val="20"/>
        </w:rPr>
        <w:t xml:space="preserve"> records what a human confirmed the application </w:t>
      </w:r>
      <w:r>
        <w:rPr>
          <w:rStyle w:val="Emphasis"/>
          <w:rFonts w:ascii="Calibri" w:hAnsi="Calibri" w:cs="Calibri"/>
          <w:color w:val="26364A"/>
          <w:sz w:val="20"/>
          <w:szCs w:val="20"/>
        </w:rPr>
        <w:t>should</w:t>
      </w:r>
      <w:r>
        <w:rPr>
          <w:rFonts w:ascii="Calibri" w:hAnsi="Calibri" w:cs="Calibri"/>
          <w:color w:val="26364A"/>
          <w:sz w:val="20"/>
          <w:szCs w:val="20"/>
        </w:rPr>
        <w:t xml:space="preserve"> do, sealed with a </w:t>
      </w:r>
      <w:r>
        <w:rPr>
          <w:rStyle w:val="HTMLCode"/>
        </w:rPr>
        <w:t>responseShapeHash</w:t>
      </w:r>
      <w:r>
        <w:rPr>
          <w:rFonts w:ascii="Calibri" w:hAnsi="Calibri" w:cs="Calibri"/>
          <w:color w:val="26364A"/>
          <w:sz w:val="20"/>
          <w:szCs w:val="20"/>
        </w:rPr>
        <w:t xml:space="preserve"> to detect future schema drift. An AC assertion can </w:t>
      </w:r>
      <w:r>
        <w:rPr>
          <w:rStyle w:val="Strong"/>
          <w:rFonts w:ascii="Calibri" w:hAnsi="Calibri" w:cs="Calibri"/>
          <w:sz w:val="20"/>
          <w:szCs w:val="20"/>
        </w:rPr>
        <w:t>only</w:t>
      </w:r>
      <w:r>
        <w:rPr>
          <w:rFonts w:ascii="Calibri" w:hAnsi="Calibri" w:cs="Calibri"/>
          <w:color w:val="26364A"/>
          <w:sz w:val="20"/>
          <w:szCs w:val="20"/>
        </w:rPr>
        <w:t xml:space="preserve"> be judged by a </w:t>
      </w:r>
      <w:r>
        <w:rPr>
          <w:rStyle w:val="HTMLCode"/>
        </w:rPr>
        <w:t>HUMAN_APPROVED</w:t>
      </w:r>
      <w:r>
        <w:rPr>
          <w:rFonts w:ascii="Calibri" w:hAnsi="Calibri" w:cs="Calibri"/>
          <w:color w:val="26364A"/>
          <w:sz w:val="20"/>
          <w:szCs w:val="20"/>
        </w:rPr>
        <w:t xml:space="preserve"> or </w:t>
      </w:r>
      <w:r>
        <w:rPr>
          <w:rStyle w:val="HTMLCode"/>
        </w:rPr>
        <w:t>OPENAPI</w:t>
      </w:r>
      <w:r>
        <w:rPr>
          <w:rFonts w:ascii="Calibri" w:hAnsi="Calibri" w:cs="Calibri"/>
          <w:color w:val="26364A"/>
          <w:sz w:val="20"/>
          <w:szCs w:val="20"/>
        </w:rPr>
        <w:t xml:space="preserve"> contract.</w:t>
      </w:r>
    </w:p>
    <w:p w14:paraId="3CA4CB91" w14:textId="77777777" w:rsidR="00285A36" w:rsidRDefault="00285A36">
      <w:pPr>
        <w:pStyle w:val="Heading4"/>
        <w:rPr>
          <w:rFonts w:ascii="Calibri" w:eastAsia="Times New Roman" w:hAnsi="Calibri" w:cs="Calibri"/>
        </w:rPr>
      </w:pPr>
      <w:r>
        <w:rPr>
          <w:rFonts w:ascii="Calibri" w:eastAsia="Times New Roman" w:hAnsi="Calibri" w:cs="Calibri"/>
        </w:rPr>
        <w:t>Q7: "How does the framework handle destructive actions in shared QA environments?"</w:t>
      </w:r>
    </w:p>
    <w:p w14:paraId="19225551"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eCore operations like </w:t>
      </w:r>
      <w:r>
        <w:rPr>
          <w:rStyle w:val="Emphasis"/>
          <w:rFonts w:ascii="Calibri" w:hAnsi="Calibri" w:cs="Calibri"/>
          <w:color w:val="26364A"/>
          <w:sz w:val="20"/>
          <w:szCs w:val="20"/>
        </w:rPr>
        <w:t>Print/Verify</w:t>
      </w:r>
      <w:r>
        <w:rPr>
          <w:rFonts w:ascii="Calibri" w:hAnsi="Calibri" w:cs="Calibri"/>
          <w:color w:val="26364A"/>
          <w:sz w:val="20"/>
          <w:szCs w:val="20"/>
        </w:rPr>
        <w:t xml:space="preserve"> permanently destroy document vault records. The framework enforces </w:t>
      </w:r>
      <w:r>
        <w:rPr>
          <w:rStyle w:val="HTMLCode"/>
        </w:rPr>
        <w:t>SEM-AUTOMATION-HYGIENE</w:t>
      </w:r>
      <w:r>
        <w:rPr>
          <w:rFonts w:ascii="Calibri" w:hAnsi="Calibri" w:cs="Calibri"/>
          <w:color w:val="26364A"/>
          <w:sz w:val="20"/>
          <w:szCs w:val="20"/>
        </w:rPr>
        <w:t xml:space="preserve"> and destructive action waivers (</w:t>
      </w:r>
      <w:r>
        <w:rPr>
          <w:rStyle w:val="HTMLCode"/>
        </w:rPr>
        <w:t>CLEANUP -</w:t>
      </w:r>
      <w:r>
        <w:rPr>
          <w:rFonts w:ascii="Calibri" w:hAnsi="Calibri" w:cs="Calibri"/>
          <w:color w:val="26364A"/>
          <w:sz w:val="20"/>
          <w:szCs w:val="20"/>
        </w:rPr>
        <w:t xml:space="preserve">). Irreversible actions are designated </w:t>
      </w:r>
      <w:r>
        <w:rPr>
          <w:rStyle w:val="HTMLCode"/>
        </w:rPr>
        <w:t>MANUAL_ONLY</w:t>
      </w:r>
      <w:r>
        <w:rPr>
          <w:rFonts w:ascii="Calibri" w:hAnsi="Calibri" w:cs="Calibri"/>
          <w:color w:val="26364A"/>
          <w:sz w:val="20"/>
          <w:szCs w:val="20"/>
        </w:rPr>
        <w:t xml:space="preserve"> or depend on human-provisioned test fixtures.</w:t>
      </w:r>
    </w:p>
    <w:p w14:paraId="552FBD85" w14:textId="77777777" w:rsidR="00285A36" w:rsidRDefault="00285A36">
      <w:pPr>
        <w:pStyle w:val="Heading4"/>
        <w:rPr>
          <w:rFonts w:ascii="Calibri" w:eastAsia="Times New Roman" w:hAnsi="Calibri" w:cs="Calibri"/>
        </w:rPr>
      </w:pPr>
      <w:r>
        <w:rPr>
          <w:rFonts w:ascii="Calibri" w:eastAsia="Times New Roman" w:hAnsi="Calibri" w:cs="Calibri"/>
        </w:rPr>
        <w:t>Q8: "How does the framework scale across multiple teams without Git merge conflicts?"</w:t>
      </w:r>
    </w:p>
    <w:p w14:paraId="238680E4" w14:textId="77777777" w:rsidR="00285A36" w:rsidRDefault="00285A36">
      <w:pPr>
        <w:pStyle w:val="NormalWeb"/>
        <w:rPr>
          <w:rFonts w:ascii="Calibri" w:hAnsi="Calibri" w:cs="Calibri"/>
          <w:color w:val="26364A"/>
          <w:sz w:val="20"/>
          <w:szCs w:val="20"/>
        </w:rPr>
      </w:pPr>
      <w:r>
        <w:rPr>
          <w:rStyle w:val="Strong"/>
          <w:rFonts w:ascii="Calibri" w:hAnsi="Calibri" w:cs="Calibri"/>
          <w:sz w:val="20"/>
          <w:szCs w:val="20"/>
        </w:rPr>
        <w:t>Answer:</w:t>
      </w:r>
      <w:r>
        <w:rPr>
          <w:rFonts w:ascii="Calibri" w:hAnsi="Calibri" w:cs="Calibri"/>
          <w:color w:val="26364A"/>
          <w:sz w:val="20"/>
          <w:szCs w:val="20"/>
        </w:rPr>
        <w:t xml:space="preserve"> Through </w:t>
      </w:r>
      <w:r>
        <w:rPr>
          <w:rStyle w:val="Strong"/>
          <w:rFonts w:ascii="Calibri" w:hAnsi="Calibri" w:cs="Calibri"/>
          <w:sz w:val="20"/>
          <w:szCs w:val="20"/>
        </w:rPr>
        <w:t>Capability Partitioning</w:t>
      </w:r>
      <w:r>
        <w:rPr>
          <w:rFonts w:ascii="Calibri" w:hAnsi="Calibri" w:cs="Calibri"/>
          <w:color w:val="26364A"/>
          <w:sz w:val="20"/>
          <w:szCs w:val="20"/>
        </w:rPr>
        <w:t>. Instead of a single monolithic RTM or fixture registry, artifacts are split per business capability (</w:t>
      </w:r>
      <w:r>
        <w:rPr>
          <w:rStyle w:val="HTMLCode"/>
        </w:rPr>
        <w:t>account-access</w:t>
      </w:r>
      <w:r>
        <w:rPr>
          <w:rFonts w:ascii="Calibri" w:hAnsi="Calibri" w:cs="Calibri"/>
          <w:color w:val="26364A"/>
          <w:sz w:val="20"/>
          <w:szCs w:val="20"/>
        </w:rPr>
        <w:t xml:space="preserve">, </w:t>
      </w:r>
      <w:r>
        <w:rPr>
          <w:rStyle w:val="HTMLCode"/>
        </w:rPr>
        <w:t>paper-out-export</w:t>
      </w:r>
      <w:r>
        <w:rPr>
          <w:rFonts w:ascii="Calibri" w:hAnsi="Calibri" w:cs="Calibri"/>
          <w:color w:val="26364A"/>
          <w:sz w:val="20"/>
          <w:szCs w:val="20"/>
        </w:rPr>
        <w:t xml:space="preserve">, etc.) and indexed via </w:t>
      </w:r>
      <w:r>
        <w:rPr>
          <w:rStyle w:val="HTMLCode"/>
        </w:rPr>
        <w:t>traceability/index/lookup.index.json</w:t>
      </w:r>
      <w:r>
        <w:rPr>
          <w:rFonts w:ascii="Calibri" w:hAnsi="Calibri" w:cs="Calibri"/>
          <w:color w:val="26364A"/>
          <w:sz w:val="20"/>
          <w:szCs w:val="20"/>
        </w:rPr>
        <w:t xml:space="preserve"> with cooperative file locking (</w:t>
      </w:r>
      <w:r>
        <w:rPr>
          <w:rStyle w:val="HTMLCode"/>
        </w:rPr>
        <w:t>processingLock</w:t>
      </w:r>
      <w:r>
        <w:rPr>
          <w:rFonts w:ascii="Calibri" w:hAnsi="Calibri" w:cs="Calibri"/>
          <w:color w:val="26364A"/>
          <w:sz w:val="20"/>
          <w:szCs w:val="20"/>
        </w:rPr>
        <w:t>).</w:t>
      </w:r>
    </w:p>
    <w:p w14:paraId="7A0B820B"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4444B14A">
          <v:rect id="_x0000_i1055" style="width:0;height:1.5pt" o:hralign="center" o:hrstd="t" o:hr="t" fillcolor="#a0a0a0" stroked="f"/>
        </w:pict>
      </w:r>
    </w:p>
    <w:p w14:paraId="2688CA52" w14:textId="77777777" w:rsidR="00285A36" w:rsidRDefault="00285A36">
      <w:pPr>
        <w:pStyle w:val="Heading2"/>
        <w:rPr>
          <w:rFonts w:ascii="Calibri" w:eastAsia="Times New Roman" w:hAnsi="Calibri" w:cs="Calibri"/>
        </w:rPr>
      </w:pPr>
      <w:r>
        <w:rPr>
          <w:rFonts w:ascii="Calibri" w:eastAsia="Times New Roman" w:hAnsi="Calibri" w:cs="Calibri"/>
        </w:rPr>
        <w:t>25. Quick Reference Card</w:t>
      </w:r>
    </w:p>
    <w:p w14:paraId="68C67C09" w14:textId="77777777" w:rsidR="00285A36" w:rsidRDefault="00285A36">
      <w:pPr>
        <w:pStyle w:val="Heading3"/>
        <w:rPr>
          <w:rFonts w:ascii="Calibri" w:eastAsia="Times New Roman" w:hAnsi="Calibri" w:cs="Calibri"/>
        </w:rPr>
      </w:pPr>
      <w:r>
        <w:rPr>
          <w:rFonts w:ascii="Calibri" w:eastAsia="Times New Roman" w:hAnsi="Calibri" w:cs="Calibri"/>
        </w:rPr>
        <w:t>Essential CLI Commands</w:t>
      </w:r>
    </w:p>
    <w:p w14:paraId="219153B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Environment &amp; Health Check</w:t>
      </w:r>
    </w:p>
    <w:p w14:paraId="5F45634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preflight              # Verify Node 24, CLIs, browsers, env config</w:t>
      </w:r>
    </w:p>
    <w:p w14:paraId="03FE85C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validate:artifacts     # Run 24 structural &amp; semantic validation checks</w:t>
      </w:r>
    </w:p>
    <w:p w14:paraId="565F7EE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workflow:status        # Inspect state of all workflow instances</w:t>
      </w:r>
    </w:p>
    <w:p w14:paraId="2894730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620DD132"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Test Execution (Headless default; add --headed to watch)</w:t>
      </w:r>
    </w:p>
    <w:p w14:paraId="471F5C7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bddgen; npx playwright test --grep "@EC-12000"</w:t>
      </w:r>
    </w:p>
    <w:p w14:paraId="192AC08F"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test:smoke             # Run @suite-smoke suite</w:t>
      </w:r>
    </w:p>
    <w:p w14:paraId="1829EF70"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test:regression        # Run @suite-regression suite</w:t>
      </w:r>
    </w:p>
    <w:p w14:paraId="1BD36C17"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test:critical          # Run @suite-critical suite</w:t>
      </w:r>
    </w:p>
    <w:p w14:paraId="18E65E03"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playwright test --grep "@interface-api"     # Run API-only tests</w:t>
      </w:r>
    </w:p>
    <w:p w14:paraId="58B160A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playwright test --grep "@interface-hybrid"  # Run Hybrid tests</w:t>
      </w:r>
    </w:p>
    <w:p w14:paraId="27D585B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4576926B"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Reports &amp; Triage</w:t>
      </w:r>
    </w:p>
    <w:p w14:paraId="70DBF8C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report                 # Open Playwright HTML execution report</w:t>
      </w:r>
    </w:p>
    <w:p w14:paraId="41E39EF8"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coverage:open          # Open browser code coverage report</w:t>
      </w:r>
    </w:p>
    <w:p w14:paraId="54565E3E"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triage:failures        # Classify failures and fingerprint defects</w:t>
      </w:r>
    </w:p>
    <w:p w14:paraId="106A5BAD"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p>
    <w:p w14:paraId="5B4BA595"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 Session &amp; OpenSpec Tooling</w:t>
      </w:r>
    </w:p>
    <w:p w14:paraId="001C25A4"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npm run capture:session        # Create .auth/ecore-session.json for MCP</w:t>
      </w:r>
    </w:p>
    <w:p w14:paraId="52DCB641"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Style w:val="HTMLCode"/>
        </w:rPr>
      </w:pPr>
      <w:r>
        <w:rPr>
          <w:rStyle w:val="HTMLCode"/>
        </w:rPr>
        <w:t>npx openspec validate &lt;change-name&gt; --strict</w:t>
      </w:r>
    </w:p>
    <w:p w14:paraId="7848C5DC" w14:textId="77777777" w:rsidR="00285A36" w:rsidRDefault="00285A36">
      <w:pPr>
        <w:pStyle w:val="HTMLPreformatted"/>
        <w:pBdr>
          <w:top w:val="single" w:sz="6" w:space="8" w:color="D6E0E9"/>
          <w:left w:val="single" w:sz="6" w:space="8" w:color="D6E0E9"/>
          <w:bottom w:val="single" w:sz="6" w:space="8" w:color="D6E0E9"/>
          <w:right w:val="single" w:sz="6" w:space="8" w:color="D6E0E9"/>
        </w:pBdr>
        <w:shd w:val="clear" w:color="auto" w:fill="F2F5F8"/>
        <w:spacing w:before="120" w:after="180"/>
        <w:rPr>
          <w:rFonts w:ascii="Consolas" w:hAnsi="Consolas"/>
          <w:color w:val="26364A"/>
          <w:sz w:val="16"/>
          <w:szCs w:val="16"/>
        </w:rPr>
      </w:pPr>
      <w:r>
        <w:rPr>
          <w:rStyle w:val="HTMLCode"/>
        </w:rPr>
        <w:t>npx openspec archive &lt;change-name&gt;</w:t>
      </w:r>
    </w:p>
    <w:p w14:paraId="1ADB86E1" w14:textId="77777777" w:rsidR="00285A36" w:rsidRDefault="00285A36">
      <w:pPr>
        <w:pStyle w:val="Heading3"/>
        <w:rPr>
          <w:rFonts w:ascii="Calibri" w:eastAsia="Times New Roman" w:hAnsi="Calibri" w:cs="Calibri"/>
        </w:rPr>
      </w:pPr>
      <w:r>
        <w:rPr>
          <w:rFonts w:ascii="Calibri" w:eastAsia="Times New Roman" w:hAnsi="Calibri" w:cs="Calibri"/>
        </w:rPr>
        <w:t>Stable ID Quick Reference</w:t>
      </w:r>
    </w:p>
    <w:p w14:paraId="72D2264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Jira Story: </w:t>
      </w:r>
      <w:r>
        <w:rPr>
          <w:rStyle w:val="HTMLCode"/>
        </w:rPr>
        <w:t>[A-Z]+-[0-9]+</w:t>
      </w:r>
      <w:r>
        <w:rPr>
          <w:rFonts w:ascii="Calibri" w:hAnsi="Calibri" w:cs="Calibri"/>
          <w:color w:val="26364A"/>
          <w:sz w:val="20"/>
          <w:szCs w:val="20"/>
        </w:rPr>
        <w:t xml:space="preserve"> (e.g. </w:t>
      </w:r>
      <w:r>
        <w:rPr>
          <w:rStyle w:val="HTMLCode"/>
        </w:rPr>
        <w:t>EC-12000</w:t>
      </w:r>
      <w:r>
        <w:rPr>
          <w:rFonts w:ascii="Calibri" w:hAnsi="Calibri" w:cs="Calibri"/>
          <w:color w:val="26364A"/>
          <w:sz w:val="20"/>
          <w:szCs w:val="20"/>
        </w:rPr>
        <w:t>)</w:t>
      </w:r>
    </w:p>
    <w:p w14:paraId="03124E27"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Requirement: </w:t>
      </w:r>
      <w:r>
        <w:rPr>
          <w:rStyle w:val="HTMLCode"/>
        </w:rPr>
        <w:t>REQ-&lt;STORY&gt;-&lt;nnn&gt;</w:t>
      </w:r>
      <w:r>
        <w:rPr>
          <w:rFonts w:ascii="Calibri" w:hAnsi="Calibri" w:cs="Calibri"/>
          <w:color w:val="26364A"/>
          <w:sz w:val="20"/>
          <w:szCs w:val="20"/>
        </w:rPr>
        <w:t xml:space="preserve"> (e.g. </w:t>
      </w:r>
      <w:r>
        <w:rPr>
          <w:rStyle w:val="HTMLCode"/>
        </w:rPr>
        <w:t>REQ-EC-12000-001</w:t>
      </w:r>
      <w:r>
        <w:rPr>
          <w:rFonts w:ascii="Calibri" w:hAnsi="Calibri" w:cs="Calibri"/>
          <w:color w:val="26364A"/>
          <w:sz w:val="20"/>
          <w:szCs w:val="20"/>
        </w:rPr>
        <w:t>)</w:t>
      </w:r>
    </w:p>
    <w:p w14:paraId="704CED08"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Acceptance Criterion: </w:t>
      </w:r>
      <w:r>
        <w:rPr>
          <w:rStyle w:val="HTMLCode"/>
        </w:rPr>
        <w:t>AC-&lt;STORY&gt;-&lt;nnn&gt;</w:t>
      </w:r>
      <w:r>
        <w:rPr>
          <w:rFonts w:ascii="Calibri" w:hAnsi="Calibri" w:cs="Calibri"/>
          <w:color w:val="26364A"/>
          <w:sz w:val="20"/>
          <w:szCs w:val="20"/>
        </w:rPr>
        <w:t xml:space="preserve"> (e.g. </w:t>
      </w:r>
      <w:r>
        <w:rPr>
          <w:rStyle w:val="HTMLCode"/>
        </w:rPr>
        <w:t>AC-EC-12000-002</w:t>
      </w:r>
      <w:r>
        <w:rPr>
          <w:rFonts w:ascii="Calibri" w:hAnsi="Calibri" w:cs="Calibri"/>
          <w:color w:val="26364A"/>
          <w:sz w:val="20"/>
          <w:szCs w:val="20"/>
        </w:rPr>
        <w:t>)</w:t>
      </w:r>
    </w:p>
    <w:p w14:paraId="522E34F5"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Ambiguity: </w:t>
      </w:r>
      <w:r>
        <w:rPr>
          <w:rStyle w:val="HTMLCode"/>
        </w:rPr>
        <w:t>AMB-&lt;STORY&gt;-&lt;nnn&gt;</w:t>
      </w:r>
      <w:r>
        <w:rPr>
          <w:rFonts w:ascii="Calibri" w:hAnsi="Calibri" w:cs="Calibri"/>
          <w:color w:val="26364A"/>
          <w:sz w:val="20"/>
          <w:szCs w:val="20"/>
        </w:rPr>
        <w:t xml:space="preserve"> (e.g. </w:t>
      </w:r>
      <w:r>
        <w:rPr>
          <w:rStyle w:val="HTMLCode"/>
        </w:rPr>
        <w:t>AMB-EC-12000-001</w:t>
      </w:r>
      <w:r>
        <w:rPr>
          <w:rFonts w:ascii="Calibri" w:hAnsi="Calibri" w:cs="Calibri"/>
          <w:color w:val="26364A"/>
          <w:sz w:val="20"/>
          <w:szCs w:val="20"/>
        </w:rPr>
        <w:t>)</w:t>
      </w:r>
    </w:p>
    <w:p w14:paraId="51B27EE2"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Test Scenario: </w:t>
      </w:r>
      <w:r>
        <w:rPr>
          <w:rStyle w:val="HTMLCode"/>
        </w:rPr>
        <w:t>TS-&lt;STORY&gt;-&lt;nnn&gt;</w:t>
      </w:r>
      <w:r>
        <w:rPr>
          <w:rFonts w:ascii="Calibri" w:hAnsi="Calibri" w:cs="Calibri"/>
          <w:color w:val="26364A"/>
          <w:sz w:val="20"/>
          <w:szCs w:val="20"/>
        </w:rPr>
        <w:t xml:space="preserve"> (e.g. </w:t>
      </w:r>
      <w:r>
        <w:rPr>
          <w:rStyle w:val="HTMLCode"/>
        </w:rPr>
        <w:t>TS-EC-12000-003</w:t>
      </w:r>
      <w:r>
        <w:rPr>
          <w:rFonts w:ascii="Calibri" w:hAnsi="Calibri" w:cs="Calibri"/>
          <w:color w:val="26364A"/>
          <w:sz w:val="20"/>
          <w:szCs w:val="20"/>
        </w:rPr>
        <w:t>)</w:t>
      </w:r>
    </w:p>
    <w:p w14:paraId="47BA82D0"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Approval Artifact: </w:t>
      </w:r>
      <w:r>
        <w:rPr>
          <w:rStyle w:val="HTMLCode"/>
        </w:rPr>
        <w:t>APR-{AC|TP|AD}-&lt;STORY&gt;-&lt;nnn&gt;</w:t>
      </w:r>
      <w:r>
        <w:rPr>
          <w:rFonts w:ascii="Calibri" w:hAnsi="Calibri" w:cs="Calibri"/>
          <w:color w:val="26364A"/>
          <w:sz w:val="20"/>
          <w:szCs w:val="20"/>
        </w:rPr>
        <w:t xml:space="preserve"> (e.g. </w:t>
      </w:r>
      <w:r>
        <w:rPr>
          <w:rStyle w:val="HTMLCode"/>
        </w:rPr>
        <w:t>APR-AC-EC-12000-001</w:t>
      </w:r>
      <w:r>
        <w:rPr>
          <w:rFonts w:ascii="Calibri" w:hAnsi="Calibri" w:cs="Calibri"/>
          <w:color w:val="26364A"/>
          <w:sz w:val="20"/>
          <w:szCs w:val="20"/>
        </w:rPr>
        <w:t>)</w:t>
      </w:r>
    </w:p>
    <w:p w14:paraId="59392FD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Traceability Link: </w:t>
      </w:r>
      <w:r>
        <w:rPr>
          <w:rStyle w:val="HTMLCode"/>
        </w:rPr>
        <w:t>TRC-&lt;STORY&gt;-&lt;nnn&gt;</w:t>
      </w:r>
      <w:r>
        <w:rPr>
          <w:rFonts w:ascii="Calibri" w:hAnsi="Calibri" w:cs="Calibri"/>
          <w:color w:val="26364A"/>
          <w:sz w:val="20"/>
          <w:szCs w:val="20"/>
        </w:rPr>
        <w:t xml:space="preserve"> (e.g. </w:t>
      </w:r>
      <w:r>
        <w:rPr>
          <w:rStyle w:val="HTMLCode"/>
        </w:rPr>
        <w:t>TRC-EC-12000-001</w:t>
      </w:r>
      <w:r>
        <w:rPr>
          <w:rFonts w:ascii="Calibri" w:hAnsi="Calibri" w:cs="Calibri"/>
          <w:color w:val="26364A"/>
          <w:sz w:val="20"/>
          <w:szCs w:val="20"/>
        </w:rPr>
        <w:t>)</w:t>
      </w:r>
    </w:p>
    <w:p w14:paraId="01EC3EFE"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w:t>
      </w:r>
      <w:r>
        <w:rPr>
          <w:rFonts w:ascii="Calibri" w:hAnsi="Calibri" w:cs="Calibri"/>
          <w:color w:val="26364A"/>
          <w:sz w:val="20"/>
          <w:szCs w:val="20"/>
        </w:rPr>
        <w:t xml:space="preserve">Defect Report: </w:t>
      </w:r>
      <w:r>
        <w:rPr>
          <w:rStyle w:val="HTMLCode"/>
        </w:rPr>
        <w:t>DEF-&lt;STORY&gt;-&lt;nnn&gt;</w:t>
      </w:r>
      <w:r>
        <w:rPr>
          <w:rFonts w:ascii="Calibri" w:hAnsi="Calibri" w:cs="Calibri"/>
          <w:color w:val="26364A"/>
          <w:sz w:val="20"/>
          <w:szCs w:val="20"/>
        </w:rPr>
        <w:t xml:space="preserve"> (e.g. </w:t>
      </w:r>
      <w:r>
        <w:rPr>
          <w:rStyle w:val="HTMLCode"/>
        </w:rPr>
        <w:t>DEF-ETA-411-001</w:t>
      </w:r>
      <w:r>
        <w:rPr>
          <w:rFonts w:ascii="Calibri" w:hAnsi="Calibri" w:cs="Calibri"/>
          <w:color w:val="26364A"/>
          <w:sz w:val="20"/>
          <w:szCs w:val="20"/>
        </w:rPr>
        <w:t>)</w:t>
      </w:r>
    </w:p>
    <w:p w14:paraId="5F39567C" w14:textId="77777777" w:rsidR="00285A36" w:rsidRDefault="00285A36">
      <w:pPr>
        <w:pStyle w:val="Heading3"/>
        <w:rPr>
          <w:rFonts w:ascii="Calibri" w:eastAsia="Times New Roman" w:hAnsi="Calibri" w:cs="Calibri"/>
        </w:rPr>
      </w:pPr>
      <w:r>
        <w:rPr>
          <w:rFonts w:ascii="Calibri" w:eastAsia="Times New Roman" w:hAnsi="Calibri" w:cs="Calibri"/>
        </w:rPr>
        <w:t>The 5 Non-Negotiable Laws</w:t>
      </w:r>
    </w:p>
    <w:p w14:paraId="35B7C671"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1.</w:t>
      </w:r>
      <w:r>
        <w:rPr>
          <w:rStyle w:val="Strong"/>
          <w:rFonts w:ascii="Calibri" w:hAnsi="Calibri" w:cs="Calibri"/>
          <w:sz w:val="20"/>
          <w:szCs w:val="20"/>
        </w:rPr>
        <w:t>A chat message is never an approval.</w:t>
      </w:r>
      <w:r>
        <w:rPr>
          <w:rFonts w:ascii="Calibri" w:hAnsi="Calibri" w:cs="Calibri"/>
          <w:color w:val="26364A"/>
          <w:sz w:val="20"/>
          <w:szCs w:val="20"/>
        </w:rPr>
        <w:t xml:space="preserve"> (Only disk JSON artifacts count).</w:t>
      </w:r>
    </w:p>
    <w:p w14:paraId="66449D0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2.</w:t>
      </w:r>
      <w:r>
        <w:rPr>
          <w:rStyle w:val="Strong"/>
          <w:rFonts w:ascii="Calibri" w:hAnsi="Calibri" w:cs="Calibri"/>
          <w:sz w:val="20"/>
          <w:szCs w:val="20"/>
        </w:rPr>
        <w:t>Never invent a business rule.</w:t>
      </w:r>
      <w:r>
        <w:rPr>
          <w:rFonts w:ascii="Calibri" w:hAnsi="Calibri" w:cs="Calibri"/>
          <w:color w:val="26364A"/>
          <w:sz w:val="20"/>
          <w:szCs w:val="20"/>
        </w:rPr>
        <w:t xml:space="preserve"> (Raise an </w:t>
      </w:r>
      <w:r>
        <w:rPr>
          <w:rStyle w:val="HTMLCode"/>
        </w:rPr>
        <w:t>AMB-*</w:t>
      </w:r>
      <w:r>
        <w:rPr>
          <w:rFonts w:ascii="Calibri" w:hAnsi="Calibri" w:cs="Calibri"/>
          <w:color w:val="26364A"/>
          <w:sz w:val="20"/>
          <w:szCs w:val="20"/>
        </w:rPr>
        <w:t xml:space="preserve"> ambiguity).</w:t>
      </w:r>
    </w:p>
    <w:p w14:paraId="7149671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3.</w:t>
      </w:r>
      <w:r>
        <w:rPr>
          <w:rStyle w:val="Strong"/>
          <w:rFonts w:ascii="Calibri" w:hAnsi="Calibri" w:cs="Calibri"/>
          <w:sz w:val="20"/>
          <w:szCs w:val="20"/>
        </w:rPr>
        <w:t>Never fabricate a passing result.</w:t>
      </w:r>
      <w:r>
        <w:rPr>
          <w:rFonts w:ascii="Calibri" w:hAnsi="Calibri" w:cs="Calibri"/>
          <w:color w:val="26364A"/>
          <w:sz w:val="20"/>
          <w:szCs w:val="20"/>
        </w:rPr>
        <w:t xml:space="preserve"> (Requires real execution records).</w:t>
      </w:r>
    </w:p>
    <w:p w14:paraId="2805C59D"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4.</w:t>
      </w:r>
      <w:r>
        <w:rPr>
          <w:rStyle w:val="Strong"/>
          <w:rFonts w:ascii="Calibri" w:hAnsi="Calibri" w:cs="Calibri"/>
          <w:sz w:val="20"/>
          <w:szCs w:val="20"/>
        </w:rPr>
        <w:t>Never guess a locator or API contract.</w:t>
      </w:r>
      <w:r>
        <w:rPr>
          <w:rFonts w:ascii="Calibri" w:hAnsi="Calibri" w:cs="Calibri"/>
          <w:color w:val="26364A"/>
          <w:sz w:val="20"/>
          <w:szCs w:val="20"/>
        </w:rPr>
        <w:t xml:space="preserve"> (Live MCP validation required).</w:t>
      </w:r>
    </w:p>
    <w:p w14:paraId="007AD81A" w14:textId="77777777" w:rsidR="00285A36" w:rsidRDefault="00285A36">
      <w:pPr>
        <w:pStyle w:val="list-item"/>
        <w:ind w:left="330"/>
        <w:rPr>
          <w:rFonts w:ascii="Calibri" w:hAnsi="Calibri" w:cs="Calibri"/>
          <w:color w:val="26364A"/>
          <w:sz w:val="20"/>
          <w:szCs w:val="20"/>
        </w:rPr>
      </w:pPr>
      <w:r>
        <w:rPr>
          <w:rStyle w:val="list-marker1"/>
          <w:rFonts w:ascii="Calibri" w:hAnsi="Calibri" w:cs="Calibri"/>
          <w:sz w:val="20"/>
          <w:szCs w:val="20"/>
        </w:rPr>
        <w:t>5.</w:t>
      </w:r>
      <w:r>
        <w:rPr>
          <w:rStyle w:val="Strong"/>
          <w:rFonts w:ascii="Calibri" w:hAnsi="Calibri" w:cs="Calibri"/>
          <w:sz w:val="20"/>
          <w:szCs w:val="20"/>
        </w:rPr>
        <w:t>No agent approves its own output.</w:t>
      </w:r>
      <w:r>
        <w:rPr>
          <w:rFonts w:ascii="Calibri" w:hAnsi="Calibri" w:cs="Calibri"/>
          <w:color w:val="26364A"/>
          <w:sz w:val="20"/>
          <w:szCs w:val="20"/>
        </w:rPr>
        <w:t xml:space="preserve"> (Human gate sign-off mandatory).</w:t>
      </w:r>
    </w:p>
    <w:p w14:paraId="03C11C8A" w14:textId="77777777" w:rsidR="00285A36" w:rsidRDefault="00000000">
      <w:pPr>
        <w:spacing w:before="225" w:after="225"/>
        <w:rPr>
          <w:rFonts w:ascii="Calibri" w:eastAsia="Times New Roman" w:hAnsi="Calibri" w:cs="Calibri"/>
          <w:color w:val="26364A"/>
          <w:sz w:val="20"/>
          <w:szCs w:val="20"/>
        </w:rPr>
      </w:pPr>
      <w:r>
        <w:rPr>
          <w:rFonts w:ascii="Calibri" w:eastAsia="Times New Roman" w:hAnsi="Calibri" w:cs="Calibri"/>
          <w:color w:val="26364A"/>
          <w:sz w:val="20"/>
          <w:szCs w:val="20"/>
        </w:rPr>
        <w:pict w14:anchorId="1A522BF7">
          <v:rect id="_x0000_i1056" style="width:0;height:1.5pt" o:hralign="center" o:hrstd="t" o:hr="t" fillcolor="#a0a0a0" stroked="f"/>
        </w:pict>
      </w:r>
    </w:p>
    <w:p w14:paraId="22708B5D" w14:textId="40DF8761" w:rsidR="00285A36" w:rsidRDefault="00285A36">
      <w:pPr>
        <w:pStyle w:val="NormalWeb"/>
        <w:rPr>
          <w:rFonts w:ascii="Calibri" w:hAnsi="Calibri" w:cs="Calibri"/>
          <w:color w:val="26364A"/>
          <w:sz w:val="20"/>
          <w:szCs w:val="20"/>
        </w:rPr>
      </w:pPr>
      <w:r>
        <w:rPr>
          <w:rStyle w:val="Emphasis"/>
          <w:rFonts w:ascii="Calibri" w:hAnsi="Calibri" w:cs="Calibri"/>
          <w:color w:val="26364A"/>
          <w:sz w:val="20"/>
          <w:szCs w:val="20"/>
        </w:rPr>
        <w:t xml:space="preserve">This is the authoritative, final training and operations manual for the SDD Playwright-BDD framework, maintained under version control in </w:t>
      </w:r>
      <w:hyperlink r:id="rId14" w:history="1">
        <w:r>
          <w:rPr>
            <w:rStyle w:val="Hyperlink"/>
            <w:rFonts w:ascii="Calibri" w:hAnsi="Calibri" w:cs="Calibri"/>
            <w:i/>
            <w:iCs/>
            <w:sz w:val="20"/>
            <w:szCs w:val="20"/>
          </w:rPr>
          <w:t>docs/</w:t>
        </w:r>
      </w:hyperlink>
      <w:r>
        <w:rPr>
          <w:rStyle w:val="Emphasis"/>
          <w:rFonts w:ascii="Calibri" w:hAnsi="Calibri" w:cs="Calibri"/>
          <w:color w:val="26364A"/>
          <w:sz w:val="20"/>
          <w:szCs w:val="20"/>
        </w:rPr>
        <w:t xml:space="preserve">. For architectural authority, refer to </w:t>
      </w:r>
      <w:hyperlink r:id="rId15" w:history="1">
        <w:r>
          <w:rPr>
            <w:rStyle w:val="Hyperlink"/>
            <w:rFonts w:ascii="Calibri" w:hAnsi="Calibri" w:cs="Calibri"/>
            <w:i/>
            <w:iCs/>
            <w:sz w:val="20"/>
            <w:szCs w:val="20"/>
          </w:rPr>
          <w:t>README.md</w:t>
        </w:r>
      </w:hyperlink>
      <w:r>
        <w:rPr>
          <w:rStyle w:val="Emphasis"/>
          <w:rFonts w:ascii="Calibri" w:hAnsi="Calibri" w:cs="Calibri"/>
          <w:color w:val="26364A"/>
          <w:sz w:val="20"/>
          <w:szCs w:val="20"/>
        </w:rPr>
        <w:t xml:space="preserve"> and </w:t>
      </w:r>
      <w:hyperlink r:id="rId16" w:history="1">
        <w:r>
          <w:rPr>
            <w:rStyle w:val="Hyperlink"/>
            <w:rFonts w:ascii="Calibri" w:hAnsi="Calibri" w:cs="Calibri"/>
            <w:i/>
            <w:iCs/>
            <w:sz w:val="20"/>
            <w:szCs w:val="20"/>
          </w:rPr>
          <w:t>AGENTS.md</w:t>
        </w:r>
      </w:hyperlink>
      <w:r>
        <w:rPr>
          <w:rStyle w:val="Emphasis"/>
          <w:rFonts w:ascii="Calibri" w:hAnsi="Calibri" w:cs="Calibri"/>
          <w:color w:val="26364A"/>
          <w:sz w:val="20"/>
          <w:szCs w:val="20"/>
        </w:rPr>
        <w:t>.</w:t>
      </w:r>
    </w:p>
    <w:sectPr w:rsidR="00285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F0"/>
    <w:rsid w:val="000215CF"/>
    <w:rsid w:val="001454F0"/>
    <w:rsid w:val="00285A36"/>
    <w:rsid w:val="00396F4F"/>
    <w:rsid w:val="00486DF3"/>
    <w:rsid w:val="009E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87AC8"/>
  <w15:chartTrackingRefBased/>
  <w15:docId w15:val="{6CE5E59A-A750-4903-B23F-AD24240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5" w:color="1976BD"/>
      </w:pBdr>
      <w:spacing w:before="360" w:after="195"/>
      <w:outlineLvl w:val="0"/>
    </w:pPr>
    <w:rPr>
      <w:b/>
      <w:bCs/>
      <w:color w:val="12365A"/>
      <w:kern w:val="36"/>
      <w:sz w:val="50"/>
      <w:szCs w:val="50"/>
    </w:rPr>
  </w:style>
  <w:style w:type="paragraph" w:styleId="Heading2">
    <w:name w:val="heading 2"/>
    <w:basedOn w:val="Normal"/>
    <w:link w:val="Heading2Char"/>
    <w:uiPriority w:val="9"/>
    <w:qFormat/>
    <w:pPr>
      <w:keepNext/>
      <w:spacing w:before="330" w:after="135"/>
      <w:outlineLvl w:val="1"/>
    </w:pPr>
    <w:rPr>
      <w:b/>
      <w:bCs/>
      <w:color w:val="174D7E"/>
      <w:sz w:val="36"/>
      <w:szCs w:val="36"/>
    </w:rPr>
  </w:style>
  <w:style w:type="paragraph" w:styleId="Heading3">
    <w:name w:val="heading 3"/>
    <w:basedOn w:val="Normal"/>
    <w:link w:val="Heading3Char"/>
    <w:uiPriority w:val="9"/>
    <w:qFormat/>
    <w:pPr>
      <w:keepNext/>
      <w:spacing w:before="240" w:after="105"/>
      <w:outlineLvl w:val="2"/>
    </w:pPr>
    <w:rPr>
      <w:b/>
      <w:bCs/>
      <w:color w:val="1D6699"/>
      <w:sz w:val="28"/>
      <w:szCs w:val="28"/>
    </w:rPr>
  </w:style>
  <w:style w:type="paragraph" w:styleId="Heading4">
    <w:name w:val="heading 4"/>
    <w:basedOn w:val="Normal"/>
    <w:link w:val="Heading4Char"/>
    <w:uiPriority w:val="9"/>
    <w:qFormat/>
    <w:pPr>
      <w:keepNext/>
      <w:spacing w:before="100" w:beforeAutospacing="1" w:after="100" w:afterAutospacing="1"/>
      <w:outlineLvl w:val="3"/>
    </w:pPr>
    <w:rPr>
      <w:b/>
      <w:bCs/>
      <w:color w:val="275879"/>
    </w:rPr>
  </w:style>
  <w:style w:type="paragraph" w:styleId="Heading5">
    <w:name w:val="heading 5"/>
    <w:basedOn w:val="Normal"/>
    <w:link w:val="Heading5Char"/>
    <w:uiPriority w:val="9"/>
    <w:qFormat/>
    <w:pPr>
      <w:keepNext/>
      <w:spacing w:before="100" w:beforeAutospacing="1" w:after="100" w:afterAutospacing="1"/>
      <w:outlineLvl w:val="4"/>
    </w:pPr>
    <w:rPr>
      <w:b/>
      <w:bCs/>
      <w:color w:val="275879"/>
      <w:sz w:val="20"/>
      <w:szCs w:val="20"/>
    </w:rPr>
  </w:style>
  <w:style w:type="paragraph" w:styleId="Heading6">
    <w:name w:val="heading 6"/>
    <w:basedOn w:val="Normal"/>
    <w:link w:val="Heading6Char"/>
    <w:uiPriority w:val="9"/>
    <w:qFormat/>
    <w:pPr>
      <w:keepNext/>
      <w:spacing w:before="100" w:beforeAutospacing="1" w:after="100" w:afterAutospacing="1"/>
      <w:outlineLvl w:val="5"/>
    </w:pPr>
    <w:rPr>
      <w:b/>
      <w:bCs/>
      <w:color w:val="275879"/>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26BA5"/>
      <w:u w:val="single"/>
    </w:rPr>
  </w:style>
  <w:style w:type="character" w:styleId="FollowedHyperlink">
    <w:name w:val="FollowedHyperlink"/>
    <w:basedOn w:val="DefaultParagraphFont"/>
    <w:uiPriority w:val="99"/>
    <w:semiHidden/>
    <w:unhideWhenUsed/>
    <w:rPr>
      <w:color w:val="126BA5"/>
      <w:u w:val="single"/>
    </w:rPr>
  </w:style>
  <w:style w:type="character" w:styleId="HTMLCode">
    <w:name w:val="HTML Code"/>
    <w:basedOn w:val="DefaultParagraphFont"/>
    <w:uiPriority w:val="99"/>
    <w:semiHidden/>
    <w:unhideWhenUsed/>
    <w:rPr>
      <w:rFonts w:ascii="Consolas" w:eastAsiaTheme="minorEastAsia" w:hAnsi="Consolas" w:cs="Courier New" w:hint="default"/>
      <w:color w:val="174D7E"/>
      <w:sz w:val="18"/>
      <w:szCs w:val="18"/>
      <w:shd w:val="clear" w:color="auto" w:fill="EDF3F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52D46"/>
    </w:rPr>
  </w:style>
  <w:style w:type="paragraph" w:customStyle="1" w:styleId="msonormal0">
    <w:name w:val="msonormal"/>
    <w:basedOn w:val="Normal"/>
    <w:pPr>
      <w:spacing w:before="75" w:after="120"/>
    </w:pPr>
  </w:style>
  <w:style w:type="paragraph" w:styleId="NormalWeb">
    <w:name w:val="Normal (Web)"/>
    <w:basedOn w:val="Normal"/>
    <w:uiPriority w:val="99"/>
    <w:semiHidden/>
    <w:unhideWhenUsed/>
    <w:pPr>
      <w:spacing w:before="75" w:after="120"/>
    </w:pPr>
  </w:style>
  <w:style w:type="paragraph" w:customStyle="1" w:styleId="data-table">
    <w:name w:val="data-table"/>
    <w:basedOn w:val="Normal"/>
    <w:pPr>
      <w:spacing w:before="150" w:after="210"/>
    </w:pPr>
    <w:rPr>
      <w:sz w:val="17"/>
      <w:szCs w:val="17"/>
    </w:rPr>
  </w:style>
  <w:style w:type="paragraph" w:customStyle="1" w:styleId="list-item">
    <w:name w:val="list-item"/>
    <w:basedOn w:val="Normal"/>
    <w:pPr>
      <w:spacing w:before="30" w:after="45"/>
    </w:pPr>
  </w:style>
  <w:style w:type="paragraph" w:customStyle="1" w:styleId="list-marker">
    <w:name w:val="list-marker"/>
    <w:basedOn w:val="Normal"/>
    <w:pPr>
      <w:spacing w:before="100" w:beforeAutospacing="1" w:after="100" w:afterAutospacing="1"/>
    </w:pPr>
    <w:rPr>
      <w:b/>
      <w:bCs/>
      <w:color w:val="1976BD"/>
    </w:rPr>
  </w:style>
  <w:style w:type="paragraph" w:customStyle="1" w:styleId="equation-block">
    <w:name w:val="equation-block"/>
    <w:basedOn w:val="Normal"/>
    <w:pPr>
      <w:pBdr>
        <w:left w:val="single" w:sz="24" w:space="9" w:color="1976BD"/>
      </w:pBdr>
      <w:shd w:val="clear" w:color="auto" w:fill="F0F6FB"/>
      <w:spacing w:before="150" w:after="150"/>
    </w:pPr>
    <w:rPr>
      <w:rFonts w:ascii="Cambria" w:hAnsi="Cambria"/>
      <w:sz w:val="22"/>
      <w:szCs w:val="22"/>
    </w:rPr>
  </w:style>
  <w:style w:type="paragraph" w:customStyle="1" w:styleId="equation-inline">
    <w:name w:val="equation-inline"/>
    <w:basedOn w:val="Normal"/>
    <w:pPr>
      <w:spacing w:before="100" w:beforeAutospacing="1" w:after="100" w:afterAutospacing="1"/>
    </w:pPr>
    <w:rPr>
      <w:rFonts w:ascii="Cambria" w:hAnsi="Cambria"/>
    </w:rPr>
  </w:style>
  <w:style w:type="paragraph" w:customStyle="1" w:styleId="visual-summary">
    <w:name w:val="visual-summary"/>
    <w:basedOn w:val="Normal"/>
    <w:pPr>
      <w:spacing w:before="100" w:beforeAutospacing="1" w:after="100" w:afterAutospacing="1"/>
    </w:pPr>
  </w:style>
  <w:style w:type="paragraph" w:customStyle="1" w:styleId="chart">
    <w:name w:val="chart"/>
    <w:basedOn w:val="Normal"/>
    <w:pPr>
      <w:spacing w:before="180" w:after="270"/>
      <w:jc w:val="center"/>
    </w:pPr>
  </w:style>
  <w:style w:type="character" w:styleId="Emphasis">
    <w:name w:val="Emphasis"/>
    <w:basedOn w:val="DefaultParagraphFont"/>
    <w:uiPriority w:val="20"/>
    <w:qFormat/>
    <w:rPr>
      <w:i/>
      <w:iCs/>
    </w:rPr>
  </w:style>
  <w:style w:type="character" w:customStyle="1" w:styleId="list-marker1">
    <w:name w:val="list-marker1"/>
    <w:basedOn w:val="DefaultParagraphFont"/>
    <w:rPr>
      <w:b/>
      <w:bCs/>
      <w:color w:val="1976BD"/>
    </w:rPr>
  </w:style>
  <w:style w:type="character" w:customStyle="1" w:styleId="equation-inline1">
    <w:name w:val="equation-inline1"/>
    <w:basedOn w:val="DefaultParagraphFont"/>
    <w:rPr>
      <w:rFonts w:ascii="Cambria" w:hAnsi="Cambria"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9126">
      <w:marLeft w:val="0"/>
      <w:marRight w:val="0"/>
      <w:marTop w:val="150"/>
      <w:marBottom w:val="150"/>
      <w:divBdr>
        <w:top w:val="none" w:sz="0" w:space="0" w:color="auto"/>
        <w:left w:val="single" w:sz="24" w:space="9" w:color="1976BD"/>
        <w:bottom w:val="none" w:sz="0" w:space="0" w:color="auto"/>
        <w:right w:val="none" w:sz="0" w:space="0" w:color="auto"/>
      </w:divBdr>
    </w:div>
    <w:div w:id="121850772">
      <w:blockQuote w:val="1"/>
      <w:marLeft w:val="0"/>
      <w:marRight w:val="0"/>
      <w:marTop w:val="150"/>
      <w:marBottom w:val="150"/>
      <w:divBdr>
        <w:top w:val="none" w:sz="0" w:space="0" w:color="auto"/>
        <w:left w:val="single" w:sz="24" w:space="9" w:color="2B8EC5"/>
        <w:bottom w:val="none" w:sz="0" w:space="0" w:color="auto"/>
        <w:right w:val="none" w:sz="0" w:space="0" w:color="auto"/>
      </w:divBdr>
    </w:div>
    <w:div w:id="208877762">
      <w:blockQuote w:val="1"/>
      <w:marLeft w:val="0"/>
      <w:marRight w:val="0"/>
      <w:marTop w:val="150"/>
      <w:marBottom w:val="150"/>
      <w:divBdr>
        <w:top w:val="none" w:sz="0" w:space="0" w:color="auto"/>
        <w:left w:val="single" w:sz="24" w:space="9" w:color="2B8EC5"/>
        <w:bottom w:val="none" w:sz="0" w:space="0" w:color="auto"/>
        <w:right w:val="none" w:sz="0" w:space="0" w:color="auto"/>
      </w:divBdr>
    </w:div>
    <w:div w:id="337462172">
      <w:blockQuote w:val="1"/>
      <w:marLeft w:val="0"/>
      <w:marRight w:val="0"/>
      <w:marTop w:val="150"/>
      <w:marBottom w:val="150"/>
      <w:divBdr>
        <w:top w:val="none" w:sz="0" w:space="0" w:color="auto"/>
        <w:left w:val="single" w:sz="24" w:space="9" w:color="2B8EC5"/>
        <w:bottom w:val="none" w:sz="0" w:space="0" w:color="auto"/>
        <w:right w:val="none" w:sz="0" w:space="0" w:color="auto"/>
      </w:divBdr>
    </w:div>
    <w:div w:id="380056056">
      <w:blockQuote w:val="1"/>
      <w:marLeft w:val="0"/>
      <w:marRight w:val="0"/>
      <w:marTop w:val="150"/>
      <w:marBottom w:val="150"/>
      <w:divBdr>
        <w:top w:val="none" w:sz="0" w:space="0" w:color="auto"/>
        <w:left w:val="single" w:sz="24" w:space="9" w:color="2B8EC5"/>
        <w:bottom w:val="none" w:sz="0" w:space="0" w:color="auto"/>
        <w:right w:val="none" w:sz="0" w:space="0" w:color="auto"/>
      </w:divBdr>
    </w:div>
    <w:div w:id="738796211">
      <w:blockQuote w:val="1"/>
      <w:marLeft w:val="0"/>
      <w:marRight w:val="0"/>
      <w:marTop w:val="150"/>
      <w:marBottom w:val="150"/>
      <w:divBdr>
        <w:top w:val="none" w:sz="0" w:space="0" w:color="auto"/>
        <w:left w:val="single" w:sz="24" w:space="9" w:color="2B8EC5"/>
        <w:bottom w:val="none" w:sz="0" w:space="0" w:color="auto"/>
        <w:right w:val="none" w:sz="0" w:space="0" w:color="auto"/>
      </w:divBdr>
    </w:div>
    <w:div w:id="1019965205">
      <w:marLeft w:val="0"/>
      <w:marRight w:val="0"/>
      <w:marTop w:val="150"/>
      <w:marBottom w:val="150"/>
      <w:divBdr>
        <w:top w:val="none" w:sz="0" w:space="0" w:color="auto"/>
        <w:left w:val="single" w:sz="24" w:space="9" w:color="1976BD"/>
        <w:bottom w:val="none" w:sz="0" w:space="0" w:color="auto"/>
        <w:right w:val="none" w:sz="0" w:space="0" w:color="auto"/>
      </w:divBdr>
    </w:div>
    <w:div w:id="1084840953">
      <w:blockQuote w:val="1"/>
      <w:marLeft w:val="0"/>
      <w:marRight w:val="0"/>
      <w:marTop w:val="150"/>
      <w:marBottom w:val="150"/>
      <w:divBdr>
        <w:top w:val="none" w:sz="0" w:space="0" w:color="auto"/>
        <w:left w:val="single" w:sz="24" w:space="9" w:color="2B8EC5"/>
        <w:bottom w:val="none" w:sz="0" w:space="0" w:color="auto"/>
        <w:right w:val="none" w:sz="0" w:space="0" w:color="auto"/>
      </w:divBdr>
    </w:div>
    <w:div w:id="1373724661">
      <w:blockQuote w:val="1"/>
      <w:marLeft w:val="0"/>
      <w:marRight w:val="0"/>
      <w:marTop w:val="150"/>
      <w:marBottom w:val="150"/>
      <w:divBdr>
        <w:top w:val="none" w:sz="0" w:space="0" w:color="auto"/>
        <w:left w:val="single" w:sz="24" w:space="9" w:color="2B8EC5"/>
        <w:bottom w:val="none" w:sz="0" w:space="0" w:color="auto"/>
        <w:right w:val="none" w:sz="0" w:space="0" w:color="auto"/>
      </w:divBdr>
    </w:div>
    <w:div w:id="1409573868">
      <w:blockQuote w:val="1"/>
      <w:marLeft w:val="0"/>
      <w:marRight w:val="0"/>
      <w:marTop w:val="150"/>
      <w:marBottom w:val="150"/>
      <w:divBdr>
        <w:top w:val="none" w:sz="0" w:space="0" w:color="auto"/>
        <w:left w:val="single" w:sz="24" w:space="9" w:color="2B8EC5"/>
        <w:bottom w:val="none" w:sz="0" w:space="0" w:color="auto"/>
        <w:right w:val="none" w:sz="0" w:space="0" w:color="auto"/>
      </w:divBdr>
    </w:div>
    <w:div w:id="1702852086">
      <w:blockQuote w:val="1"/>
      <w:marLeft w:val="0"/>
      <w:marRight w:val="0"/>
      <w:marTop w:val="150"/>
      <w:marBottom w:val="150"/>
      <w:divBdr>
        <w:top w:val="none" w:sz="0" w:space="0" w:color="auto"/>
        <w:left w:val="single" w:sz="24" w:space="9" w:color="2B8EC5"/>
        <w:bottom w:val="none" w:sz="0" w:space="0" w:color="auto"/>
        <w:right w:val="none" w:sz="0" w:space="0" w:color="auto"/>
      </w:divBdr>
    </w:div>
    <w:div w:id="1863005569">
      <w:blockQuote w:val="1"/>
      <w:marLeft w:val="0"/>
      <w:marRight w:val="0"/>
      <w:marTop w:val="150"/>
      <w:marBottom w:val="150"/>
      <w:divBdr>
        <w:top w:val="none" w:sz="0" w:space="0" w:color="auto"/>
        <w:left w:val="single" w:sz="24" w:space="9" w:color="2B8EC5"/>
        <w:bottom w:val="none" w:sz="0" w:space="0" w:color="auto"/>
        <w:right w:val="none" w:sz="0" w:space="0" w:color="auto"/>
      </w:divBdr>
    </w:div>
    <w:div w:id="1962375702">
      <w:blockQuote w:val="1"/>
      <w:marLeft w:val="0"/>
      <w:marRight w:val="0"/>
      <w:marTop w:val="150"/>
      <w:marBottom w:val="150"/>
      <w:divBdr>
        <w:top w:val="none" w:sz="0" w:space="0" w:color="auto"/>
        <w:left w:val="single" w:sz="24" w:space="9" w:color="2B8EC5"/>
        <w:bottom w:val="none" w:sz="0" w:space="0" w:color="auto"/>
        <w:right w:val="none" w:sz="0" w:space="0" w:color="auto"/>
      </w:divBdr>
    </w:div>
    <w:div w:id="2000158780">
      <w:blockQuote w:val="1"/>
      <w:marLeft w:val="0"/>
      <w:marRight w:val="0"/>
      <w:marTop w:val="150"/>
      <w:marBottom w:val="150"/>
      <w:divBdr>
        <w:top w:val="none" w:sz="0" w:space="0" w:color="auto"/>
        <w:left w:val="single" w:sz="24" w:space="9" w:color="2B8EC5"/>
        <w:bottom w:val="none" w:sz="0" w:space="0" w:color="auto"/>
        <w:right w:val="none" w:sz="0" w:space="0" w:color="auto"/>
      </w:divBdr>
    </w:div>
    <w:div w:id="2044867758">
      <w:marLeft w:val="0"/>
      <w:marRight w:val="0"/>
      <w:marTop w:val="150"/>
      <w:marBottom w:val="150"/>
      <w:divBdr>
        <w:top w:val="none" w:sz="0" w:space="0" w:color="auto"/>
        <w:left w:val="single" w:sz="24" w:space="9" w:color="1976BD"/>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nil.Maddhesia\Documents\Anil_Data\AI%20Automation%20Projects\InterSoft_Git\eCore_OpenSpec_POC\src\models\api\eo-export.model.ts" TargetMode="External"/><Relationship Id="rId13" Type="http://schemas.openxmlformats.org/officeDocument/2006/relationships/hyperlink" Target="file:///C:\Users\Anil.Maddhesia\Documents\Anil_Data\AI%20Automation%20Projects\InterSoft_Git\eCore_OpenSpec_POC\src\utils\failure-triage.t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file:///C:\Users\Anil.Maddhesia\Documents\Anil_Data\AI%20Automation%20Projects\InterSoft_Git\eCore_OpenSpec_POC\src\api\eo-request-export.client.ts" TargetMode="External"/><Relationship Id="rId12" Type="http://schemas.openxmlformats.org/officeDocument/2006/relationships/hyperlink" Target="file:///C:\Users\Anil.Maddhesia\Documents\Anil_Data\AI%20Automation%20Projects\InterSoft_Git\eCore_OpenSpec_POC\src\utils\env.t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file:///C:\Users\Anil.Maddhesia\Documents\Anil_Data\AI%20Automation%20Projects\InterSoft_Git\eCore_OpenSpec_POC\AGENTS.md" TargetMode="External"/><Relationship Id="rId1" Type="http://schemas.openxmlformats.org/officeDocument/2006/relationships/styles" Target="styles.xml"/><Relationship Id="rId6" Type="http://schemas.openxmlformats.org/officeDocument/2006/relationships/hyperlink" Target="file:///C:\Users\Anil.Maddhesia\Documents\Anil_Data\AI%20Automation%20Projects\InterSoft_Git\eCore_OpenSpec_POC\src\api\api-client.ts" TargetMode="External"/><Relationship Id="rId11" Type="http://schemas.openxmlformats.org/officeDocument/2006/relationships/hyperlink" Target="file:///C:\Users\Anil.Maddhesia\Documents\Anil_Data\AI%20Automation%20Projects\InterSoft_Git\eCore_OpenSpec_POC\workflow\definitions\sdd-jira-to-automation.workflow.json" TargetMode="External"/><Relationship Id="rId5" Type="http://schemas.openxmlformats.org/officeDocument/2006/relationships/hyperlink" Target="file:///C:\Users\Anil.Maddhesia\Documents\Anil_Data\AI%20Automation%20Projects\InterSoft_Git\eCore_OpenSpec_POC\src\models\common.model.ts" TargetMode="External"/><Relationship Id="rId15" Type="http://schemas.openxmlformats.org/officeDocument/2006/relationships/hyperlink" Target="file:///C:\Users\Anil.Maddhesia\Documents\Anil_Data\AI%20Automation%20Projects\InterSoft_Git\eCore_OpenSpec_POC\README.md" TargetMode="External"/><Relationship Id="rId10" Type="http://schemas.openxmlformats.org/officeDocument/2006/relationships/hyperlink" Target="file:///C:\Users\Anil.Maddhesia\Documents\Anil_Data\AI%20Automation%20Projects\InterSoft_Git\eCore_OpenSpec_POC\src\utils\api-contract-shape.ts" TargetMode="External"/><Relationship Id="rId4" Type="http://schemas.openxmlformats.org/officeDocument/2006/relationships/hyperlink" Target="file:///C:\Users\Anil.Maddhesia\Documents\Anil_Data\AI%20Automation%20Projects\InterSoft_Git\eCore_OpenSpec_POC\src\utils\semantic-rules.ts" TargetMode="External"/><Relationship Id="rId9" Type="http://schemas.openxmlformats.org/officeDocument/2006/relationships/hyperlink" Target="file:///C:\Users\Anil.Maddhesia\Documents\Anil_Data\AI%20Automation%20Projects\InterSoft_Git\eCore_OpenSpec_POC\traceability\index\lookup.index.json" TargetMode="External"/><Relationship Id="rId14" Type="http://schemas.openxmlformats.org/officeDocument/2006/relationships/hyperlink" Target="file:///C:\Users\Anil.Maddhesia\Documents\Anil_Data\AI%20Automation%20Projects\InterSoft_Git\eCore_OpenSpec_POC\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12858</Words>
  <Characters>73292</Characters>
  <Application>Microsoft Office Word</Application>
  <DocSecurity>0</DocSecurity>
  <Lines>610</Lines>
  <Paragraphs>171</Paragraphs>
  <ScaleCrop>false</ScaleCrop>
  <Company/>
  <LinksUpToDate>false</LinksUpToDate>
  <CharactersWithSpaces>85979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QA Training &amp; Operations Playbook</dc:title>
  <dc:subject/>
  <dc:creator>Maddhesia, Anil</dc:creator>
  <cp:keywords/>
  <dc:description/>
  <cp:lastModifiedBy>Maddhesia, Anil</cp:lastModifiedBy>
  <cp:revision>2</cp:revision>
  <dcterms:created xsi:type="dcterms:W3CDTF">2026-09-28T10:02:00Z</dcterms:created>
  <dcterms:modified xsi:type="dcterms:W3CDTF">2026-09-28T10:32:00Z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2026-09-28T10:02:20Z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f31d5631-8968-45a7-a95e-6f875be9a1fc</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