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E90449" w:rsidRDefault="00E90449" w:rsidP="002F3CEC">
      <w:pPr>
        <w:spacing w:after="0" w:line="360" w:lineRule="auto"/>
        <w:jc w:val="center"/>
        <w:rPr>
          <w:rFonts w:ascii="Times New Roman" w:eastAsia="Times New Roman" w:hAnsi="Times New Roman" w:cs="Times New Roman"/>
          <w:b/>
          <w:color w:val="000000" w:themeColor="text1"/>
          <w:sz w:val="40"/>
          <w:szCs w:val="28"/>
          <w:lang w:val="en-IN" w:eastAsia="en-IN"/>
        </w:rPr>
      </w:pPr>
    </w:p>
    <w:p w:rsidR="002F3CEC" w:rsidRPr="002F3CEC" w:rsidRDefault="002F3CEC" w:rsidP="002F3CEC">
      <w:pPr>
        <w:spacing w:after="0" w:line="360" w:lineRule="auto"/>
        <w:jc w:val="center"/>
        <w:rPr>
          <w:rFonts w:ascii="Times New Roman" w:eastAsia="Times New Roman" w:hAnsi="Times New Roman" w:cs="Times New Roman"/>
          <w:b/>
          <w:color w:val="000000" w:themeColor="text1"/>
          <w:sz w:val="40"/>
          <w:szCs w:val="28"/>
          <w:lang w:val="en-IN" w:eastAsia="en-IN"/>
        </w:rPr>
      </w:pPr>
      <w:r w:rsidRPr="002F3CEC">
        <w:rPr>
          <w:rFonts w:ascii="Times New Roman" w:eastAsia="Times New Roman" w:hAnsi="Times New Roman" w:cs="Times New Roman"/>
          <w:b/>
          <w:color w:val="000000" w:themeColor="text1"/>
          <w:sz w:val="40"/>
          <w:szCs w:val="28"/>
          <w:lang w:val="en-IN" w:eastAsia="en-IN"/>
        </w:rPr>
        <w:t>USING CLOUD STORAGE, SEPDP STANDS FOR SECURE AND EFF</w:t>
      </w:r>
      <w:r>
        <w:rPr>
          <w:rFonts w:ascii="Times New Roman" w:eastAsia="Times New Roman" w:hAnsi="Times New Roman" w:cs="Times New Roman"/>
          <w:b/>
          <w:color w:val="000000" w:themeColor="text1"/>
          <w:sz w:val="40"/>
          <w:szCs w:val="28"/>
          <w:lang w:val="en-IN" w:eastAsia="en-IN"/>
        </w:rPr>
        <w:t>ICIENT PROVABLE DATA POSSESSION</w:t>
      </w:r>
    </w:p>
    <w:p w:rsidR="00620039" w:rsidRDefault="00620039" w:rsidP="00620039">
      <w:pPr>
        <w:spacing w:after="0" w:line="360" w:lineRule="auto"/>
        <w:jc w:val="both"/>
        <w:rPr>
          <w:rFonts w:ascii="Times New Roman" w:hAnsi="Times New Roman" w:cs="Times New Roman"/>
          <w:sz w:val="24"/>
          <w:szCs w:val="24"/>
        </w:rPr>
      </w:pPr>
    </w:p>
    <w:p w:rsidR="00E90449" w:rsidRDefault="00E90449">
      <w:pPr>
        <w:rPr>
          <w:rFonts w:ascii="Times New Roman" w:hAnsi="Times New Roman" w:cs="Times New Roman"/>
          <w:b/>
          <w:sz w:val="28"/>
          <w:szCs w:val="28"/>
        </w:rPr>
      </w:pPr>
      <w:r>
        <w:rPr>
          <w:rFonts w:ascii="Times New Roman" w:hAnsi="Times New Roman" w:cs="Times New Roman"/>
          <w:b/>
          <w:sz w:val="28"/>
          <w:szCs w:val="28"/>
        </w:rPr>
        <w:br w:type="page"/>
      </w:r>
    </w:p>
    <w:p w:rsidR="007E73F8" w:rsidRPr="00072AC9" w:rsidRDefault="00153449" w:rsidP="00472200">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lastRenderedPageBreak/>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620039" w:rsidRDefault="00620039" w:rsidP="00620039">
      <w:pPr>
        <w:spacing w:after="0" w:line="360" w:lineRule="auto"/>
        <w:jc w:val="both"/>
        <w:rPr>
          <w:rFonts w:ascii="Times New Roman" w:hAnsi="Times New Roman" w:cs="Times New Roman"/>
          <w:sz w:val="24"/>
          <w:szCs w:val="24"/>
        </w:rPr>
      </w:pPr>
      <w:r w:rsidRPr="005F4DA9">
        <w:rPr>
          <w:rFonts w:ascii="Times New Roman" w:hAnsi="Times New Roman" w:cs="Times New Roman"/>
          <w:sz w:val="24"/>
          <w:szCs w:val="24"/>
        </w:rPr>
        <w:t>Cloud computing is an emergent paradigm to provide reliable and resilient infrastructure enabling the users (data owners) to store their data and the data consumers (users) can access the data from cloud servers. This paradigm reduces storage and maintenance cost of the data owner. At the same time, the data owner loses the physical control and possession of data which leads to many security risks. Therefore, auditing service to check data integrity in the cloud is essential. This issue has become a challenge as the possession of data needs to be verified while maintaining the privacy. To address these issues this work proposes a secure and efficient privacy preserving provable data possession (SEPDP). Further, we extend SEPDP to support multiple owners, data dynamics and batch verification. The most attractive feature of this scheme is that the auditor can verify the possession of data with low computational overhead.</w:t>
      </w:r>
    </w:p>
    <w:p w:rsidR="00CD5D6E" w:rsidRDefault="00CD5D6E">
      <w:pPr>
        <w:rPr>
          <w:rFonts w:ascii="Times New Roman" w:hAnsi="Times New Roman" w:cs="Times New Roman"/>
          <w:sz w:val="24"/>
          <w:szCs w:val="24"/>
        </w:rPr>
      </w:pPr>
      <w:r>
        <w:rPr>
          <w:rFonts w:ascii="Times New Roman" w:hAnsi="Times New Roman" w:cs="Times New Roman"/>
          <w:sz w:val="24"/>
          <w:szCs w:val="24"/>
        </w:rPr>
        <w:br w:type="page"/>
      </w:r>
    </w:p>
    <w:p w:rsidR="00EC407C" w:rsidRDefault="00EC407C" w:rsidP="00A8720D">
      <w:pPr>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A023CD" w:rsidRDefault="00CD5D6E" w:rsidP="00CD5D6E">
            <w:pPr>
              <w:numPr>
                <w:ilvl w:val="0"/>
                <w:numId w:val="15"/>
              </w:numPr>
              <w:spacing w:line="360" w:lineRule="auto"/>
              <w:jc w:val="both"/>
              <w:rPr>
                <w:rFonts w:ascii="Times New Roman" w:hAnsi="Times New Roman" w:cs="Times New Roman"/>
                <w:sz w:val="24"/>
                <w:szCs w:val="24"/>
              </w:rPr>
            </w:pPr>
            <w:r w:rsidRPr="00CD5D6E">
              <w:rPr>
                <w:rFonts w:ascii="Times New Roman" w:hAnsi="Times New Roman" w:cs="Times New Roman"/>
                <w:sz w:val="24"/>
                <w:szCs w:val="24"/>
              </w:rPr>
              <w:t>One uses pseudo-random function</w:t>
            </w:r>
            <w:r>
              <w:rPr>
                <w:rFonts w:ascii="Times New Roman" w:hAnsi="Times New Roman" w:cs="Times New Roman"/>
                <w:sz w:val="24"/>
                <w:szCs w:val="24"/>
              </w:rPr>
              <w:t xml:space="preserve"> </w:t>
            </w:r>
            <w:r w:rsidRPr="00CD5D6E">
              <w:rPr>
                <w:rFonts w:ascii="Times New Roman" w:hAnsi="Times New Roman" w:cs="Times New Roman"/>
                <w:sz w:val="24"/>
                <w:szCs w:val="24"/>
              </w:rPr>
              <w:t>(PRF) which fails to provide public verifiability, while th</w:t>
            </w:r>
            <w:r>
              <w:rPr>
                <w:rFonts w:ascii="Times New Roman" w:hAnsi="Times New Roman" w:cs="Times New Roman"/>
                <w:sz w:val="24"/>
                <w:szCs w:val="24"/>
              </w:rPr>
              <w:t xml:space="preserve">e </w:t>
            </w:r>
            <w:r w:rsidRPr="00CD5D6E">
              <w:rPr>
                <w:rFonts w:ascii="Times New Roman" w:hAnsi="Times New Roman" w:cs="Times New Roman"/>
                <w:sz w:val="24"/>
                <w:szCs w:val="24"/>
              </w:rPr>
              <w:t>other one uses boneh–lynn–shacham (BLS) signatures</w:t>
            </w:r>
            <w:r>
              <w:rPr>
                <w:rFonts w:ascii="Times New Roman" w:hAnsi="Times New Roman" w:cs="Times New Roman"/>
                <w:sz w:val="24"/>
                <w:szCs w:val="24"/>
              </w:rPr>
              <w:t>.</w:t>
            </w:r>
          </w:p>
          <w:p w:rsidR="00CD5D6E" w:rsidRDefault="00DC0610" w:rsidP="00DC0610">
            <w:pPr>
              <w:numPr>
                <w:ilvl w:val="0"/>
                <w:numId w:val="15"/>
              </w:numPr>
              <w:spacing w:line="360" w:lineRule="auto"/>
              <w:jc w:val="both"/>
              <w:rPr>
                <w:rFonts w:ascii="Times New Roman" w:hAnsi="Times New Roman" w:cs="Times New Roman"/>
                <w:sz w:val="24"/>
                <w:szCs w:val="24"/>
              </w:rPr>
            </w:pPr>
            <w:r w:rsidRPr="00DC0610">
              <w:rPr>
                <w:rFonts w:ascii="Times New Roman" w:hAnsi="Times New Roman" w:cs="Times New Roman"/>
                <w:sz w:val="24"/>
                <w:szCs w:val="24"/>
              </w:rPr>
              <w:t>Both the schemes support blockless verification but fail to</w:t>
            </w:r>
            <w:r>
              <w:rPr>
                <w:rFonts w:ascii="Times New Roman" w:hAnsi="Times New Roman" w:cs="Times New Roman"/>
                <w:sz w:val="24"/>
                <w:szCs w:val="24"/>
              </w:rPr>
              <w:t xml:space="preserve"> </w:t>
            </w:r>
            <w:r w:rsidRPr="00DC0610">
              <w:rPr>
                <w:rFonts w:ascii="Times New Roman" w:hAnsi="Times New Roman" w:cs="Times New Roman"/>
                <w:sz w:val="24"/>
                <w:szCs w:val="24"/>
              </w:rPr>
              <w:t>provide privacy of the DO’s data.</w:t>
            </w:r>
          </w:p>
          <w:p w:rsidR="00DC0610" w:rsidRPr="00DC0610" w:rsidRDefault="00DC0610" w:rsidP="00DC0610">
            <w:pPr>
              <w:numPr>
                <w:ilvl w:val="0"/>
                <w:numId w:val="15"/>
              </w:numPr>
              <w:spacing w:line="360" w:lineRule="auto"/>
              <w:jc w:val="both"/>
              <w:rPr>
                <w:rFonts w:ascii="Times New Roman" w:hAnsi="Times New Roman" w:cs="Times New Roman"/>
                <w:sz w:val="24"/>
                <w:szCs w:val="24"/>
              </w:rPr>
            </w:pPr>
            <w:r w:rsidRPr="00DC0610">
              <w:rPr>
                <w:rFonts w:ascii="Times New Roman" w:hAnsi="Times New Roman" w:cs="Times New Roman"/>
                <w:sz w:val="24"/>
                <w:szCs w:val="24"/>
              </w:rPr>
              <w:t>At the same time, the data owner loses the physical control and possession of data which leads to</w:t>
            </w:r>
            <w:r>
              <w:rPr>
                <w:rFonts w:ascii="Times New Roman" w:hAnsi="Times New Roman" w:cs="Times New Roman"/>
                <w:sz w:val="24"/>
                <w:szCs w:val="24"/>
              </w:rPr>
              <w:t xml:space="preserve"> </w:t>
            </w:r>
            <w:r w:rsidRPr="00DC0610">
              <w:rPr>
                <w:rFonts w:ascii="Times New Roman" w:hAnsi="Times New Roman" w:cs="Times New Roman"/>
                <w:sz w:val="24"/>
                <w:szCs w:val="24"/>
              </w:rPr>
              <w:t>many security risks</w:t>
            </w:r>
            <w:r>
              <w:rPr>
                <w:rFonts w:ascii="Times New Roman" w:hAnsi="Times New Roman" w:cs="Times New Roman"/>
                <w:sz w:val="24"/>
                <w:szCs w:val="24"/>
              </w:rPr>
              <w:t>.</w:t>
            </w:r>
          </w:p>
        </w:tc>
        <w:tc>
          <w:tcPr>
            <w:tcW w:w="5485" w:type="dxa"/>
          </w:tcPr>
          <w:p w:rsidR="00DC0610" w:rsidRDefault="00620039" w:rsidP="00620039">
            <w:pPr>
              <w:numPr>
                <w:ilvl w:val="0"/>
                <w:numId w:val="14"/>
              </w:numPr>
              <w:spacing w:line="360" w:lineRule="auto"/>
              <w:jc w:val="both"/>
              <w:rPr>
                <w:rFonts w:ascii="Times New Roman" w:hAnsi="Times New Roman" w:cs="Times New Roman"/>
                <w:sz w:val="24"/>
                <w:szCs w:val="24"/>
              </w:rPr>
            </w:pPr>
            <w:r w:rsidRPr="00DC0610">
              <w:rPr>
                <w:rFonts w:ascii="Times New Roman" w:hAnsi="Times New Roman" w:cs="Times New Roman"/>
                <w:sz w:val="24"/>
                <w:szCs w:val="24"/>
              </w:rPr>
              <w:t>In this work, we propose a secure and efficient privacy preserving provable data possession scheme (SEPDP) for cloud storage</w:t>
            </w:r>
            <w:r w:rsidR="00DC0610">
              <w:rPr>
                <w:rFonts w:ascii="Times New Roman" w:hAnsi="Times New Roman" w:cs="Times New Roman"/>
                <w:sz w:val="24"/>
                <w:szCs w:val="24"/>
              </w:rPr>
              <w:t>.</w:t>
            </w:r>
          </w:p>
          <w:p w:rsidR="00DC0610" w:rsidRPr="00DC0610" w:rsidRDefault="00620039" w:rsidP="00DC0610">
            <w:pPr>
              <w:numPr>
                <w:ilvl w:val="0"/>
                <w:numId w:val="14"/>
              </w:numPr>
              <w:spacing w:line="360" w:lineRule="auto"/>
              <w:jc w:val="both"/>
              <w:rPr>
                <w:rFonts w:ascii="Times New Roman" w:hAnsi="Times New Roman" w:cs="Times New Roman"/>
                <w:sz w:val="24"/>
                <w:szCs w:val="24"/>
                <w:lang w:val="en-IN"/>
              </w:rPr>
            </w:pPr>
            <w:r w:rsidRPr="00DC0610">
              <w:rPr>
                <w:rFonts w:ascii="Times New Roman" w:hAnsi="Times New Roman" w:cs="Times New Roman"/>
                <w:sz w:val="24"/>
                <w:szCs w:val="24"/>
              </w:rPr>
              <w:t xml:space="preserve">We extend SEPDP to support multiple data owners, batch auditing, and dynamic data operations. </w:t>
            </w:r>
          </w:p>
          <w:p w:rsidR="00F200D3" w:rsidRPr="00F200D3" w:rsidRDefault="00620039" w:rsidP="00DC0610">
            <w:pPr>
              <w:numPr>
                <w:ilvl w:val="0"/>
                <w:numId w:val="14"/>
              </w:numPr>
              <w:spacing w:line="360" w:lineRule="auto"/>
              <w:jc w:val="both"/>
              <w:rPr>
                <w:rFonts w:ascii="Times New Roman" w:hAnsi="Times New Roman" w:cs="Times New Roman"/>
                <w:sz w:val="24"/>
                <w:szCs w:val="24"/>
                <w:lang w:val="en-IN"/>
              </w:rPr>
            </w:pPr>
            <w:r w:rsidRPr="005F4DA9">
              <w:rPr>
                <w:rFonts w:ascii="Times New Roman" w:hAnsi="Times New Roman" w:cs="Times New Roman"/>
                <w:sz w:val="24"/>
                <w:szCs w:val="24"/>
              </w:rPr>
              <w:t>We observe that the total time for verification carried out by TPA in the proposed scheme is less than that of the existing schemes. This signifies that SEPDP is efficient and suitable to implement the verification at the low powered devices</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CF3191" w:rsidRPr="00CF3191" w:rsidRDefault="00D6165E" w:rsidP="00CF319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T</w:t>
            </w:r>
            <w:r w:rsidRPr="00D6165E">
              <w:rPr>
                <w:rFonts w:ascii="Times New Roman" w:hAnsi="Times New Roman" w:cs="Times New Roman"/>
                <w:sz w:val="24"/>
                <w:szCs w:val="24"/>
              </w:rPr>
              <w:t>hird part</w:t>
            </w:r>
            <w:bookmarkStart w:id="0" w:name="_GoBack"/>
            <w:bookmarkEnd w:id="0"/>
            <w:r w:rsidRPr="00D6165E">
              <w:rPr>
                <w:rFonts w:ascii="Times New Roman" w:hAnsi="Times New Roman" w:cs="Times New Roman"/>
                <w:sz w:val="24"/>
                <w:szCs w:val="24"/>
              </w:rPr>
              <w:t>y auditor (TPA).</w:t>
            </w:r>
          </w:p>
          <w:p w:rsidR="00EC407C" w:rsidRPr="00BD07AE" w:rsidRDefault="00EC407C" w:rsidP="00CF3191">
            <w:pPr>
              <w:spacing w:line="360" w:lineRule="auto"/>
              <w:jc w:val="both"/>
              <w:rPr>
                <w:rFonts w:ascii="Times New Roman" w:hAnsi="Times New Roman" w:cs="Times New Roman"/>
                <w:sz w:val="24"/>
                <w:szCs w:val="24"/>
              </w:rPr>
            </w:pP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CD5D6E" w:rsidP="00CD5D6E">
            <w:pPr>
              <w:spacing w:line="360" w:lineRule="auto"/>
              <w:jc w:val="both"/>
              <w:rPr>
                <w:rFonts w:ascii="Times New Roman" w:hAnsi="Times New Roman" w:cs="Times New Roman"/>
                <w:sz w:val="24"/>
                <w:szCs w:val="24"/>
              </w:rPr>
            </w:pPr>
            <w:r w:rsidRPr="00CD5D6E">
              <w:rPr>
                <w:rFonts w:ascii="Times New Roman" w:hAnsi="Times New Roman" w:cs="Times New Roman"/>
                <w:sz w:val="24"/>
                <w:szCs w:val="24"/>
              </w:rPr>
              <w:t>secure and</w:t>
            </w:r>
            <w:r>
              <w:rPr>
                <w:rFonts w:ascii="Times New Roman" w:hAnsi="Times New Roman" w:cs="Times New Roman"/>
                <w:sz w:val="24"/>
                <w:szCs w:val="24"/>
              </w:rPr>
              <w:t xml:space="preserve"> </w:t>
            </w:r>
            <w:r w:rsidRPr="00CD5D6E">
              <w:rPr>
                <w:rFonts w:ascii="Times New Roman" w:hAnsi="Times New Roman" w:cs="Times New Roman"/>
                <w:sz w:val="24"/>
                <w:szCs w:val="24"/>
              </w:rPr>
              <w:t>efficient privacy preserving provable data possession (SEPDP)</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D6165E" w:rsidRDefault="00D6165E" w:rsidP="00D6165E">
            <w:pPr>
              <w:spacing w:line="360" w:lineRule="auto"/>
              <w:jc w:val="both"/>
              <w:rPr>
                <w:rFonts w:ascii="Times New Roman" w:hAnsi="Times New Roman" w:cs="Times New Roman"/>
                <w:sz w:val="24"/>
                <w:szCs w:val="24"/>
              </w:rPr>
            </w:pPr>
            <w:r w:rsidRPr="00D6165E">
              <w:rPr>
                <w:rFonts w:ascii="Times New Roman" w:hAnsi="Times New Roman" w:cs="Times New Roman"/>
                <w:sz w:val="24"/>
                <w:szCs w:val="24"/>
              </w:rPr>
              <w:t>Therefore, the system consists of a third party auditor (TPA)</w:t>
            </w:r>
            <w:r>
              <w:rPr>
                <w:rFonts w:ascii="Times New Roman" w:hAnsi="Times New Roman" w:cs="Times New Roman"/>
                <w:sz w:val="24"/>
                <w:szCs w:val="24"/>
              </w:rPr>
              <w:t xml:space="preserve"> </w:t>
            </w:r>
            <w:r w:rsidRPr="00D6165E">
              <w:rPr>
                <w:rFonts w:ascii="Times New Roman" w:hAnsi="Times New Roman" w:cs="Times New Roman"/>
                <w:sz w:val="24"/>
                <w:szCs w:val="24"/>
              </w:rPr>
              <w:t>to verify the integrity of outsourced data.</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Initially, DO shares a secret key with TPA through a</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secure channel using any standard technique like SSL/TLS.</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Every block of the outsourced data (mi) is tagged with a</w:t>
            </w:r>
            <w:r w:rsidR="007A2DD5">
              <w:rPr>
                <w:rFonts w:ascii="Times New Roman" w:hAnsi="Times New Roman" w:cs="Times New Roman"/>
                <w:sz w:val="24"/>
                <w:szCs w:val="24"/>
              </w:rPr>
              <w:t xml:space="preserve"> signature </w:t>
            </w:r>
            <w:r w:rsidRPr="00D6165E">
              <w:rPr>
                <w:rFonts w:ascii="Times New Roman" w:hAnsi="Times New Roman" w:cs="Times New Roman"/>
                <w:sz w:val="24"/>
                <w:szCs w:val="24"/>
              </w:rPr>
              <w:t>computed using the private key of DO. In</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the auditing phase, TPA sends a challenge to CSP and CSP</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returns a response to proof possession of the data. Thus, the</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public auditing schemes are a kind of challenge-response</w:t>
            </w:r>
            <w:r w:rsidR="007A2DD5">
              <w:rPr>
                <w:rFonts w:ascii="Times New Roman" w:hAnsi="Times New Roman" w:cs="Times New Roman"/>
                <w:sz w:val="24"/>
                <w:szCs w:val="24"/>
              </w:rPr>
              <w:t xml:space="preserve"> </w:t>
            </w:r>
            <w:r w:rsidRPr="00D6165E">
              <w:rPr>
                <w:rFonts w:ascii="Times New Roman" w:hAnsi="Times New Roman" w:cs="Times New Roman"/>
                <w:sz w:val="24"/>
                <w:szCs w:val="24"/>
              </w:rPr>
              <w:t>protocol.</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CD5D6E" w:rsidRDefault="00CD5D6E" w:rsidP="00CD5D6E">
            <w:pPr>
              <w:pStyle w:val="ListParagraph"/>
              <w:spacing w:line="360" w:lineRule="auto"/>
              <w:ind w:left="72"/>
              <w:jc w:val="both"/>
              <w:rPr>
                <w:rFonts w:ascii="Times New Roman" w:hAnsi="Times New Roman" w:cs="Times New Roman"/>
              </w:rPr>
            </w:pPr>
            <w:r w:rsidRPr="00CD5D6E">
              <w:rPr>
                <w:rFonts w:ascii="Times New Roman" w:hAnsi="Times New Roman" w:cs="Times New Roman"/>
                <w:sz w:val="24"/>
              </w:rPr>
              <w:t>In this section, we present the proposed secure and efficient data possession scheme (SEPDP). SEPDP achieves all the design goals discussed in previous section. SEPDP consists of three phases, namely, key generation phase, signature generation phase, and audit phase. The operations of these phases are depicted in and discussed below. For the sake of simplicity, we describe the scheme with a single DO and extend the scheme to support multiple .Notations used in this work are stated in are system wide parameters and available to all the entities</w:t>
            </w:r>
            <w:r w:rsidRPr="00CD5D6E">
              <w:rPr>
                <w:rFonts w:ascii="Times New Roman" w:hAnsi="Times New Roman" w:cs="Times New Roman"/>
              </w:rPr>
              <w:t>.</w:t>
            </w:r>
          </w:p>
        </w:tc>
      </w:tr>
      <w:tr w:rsidR="0057336A" w:rsidTr="0057336A">
        <w:trPr>
          <w:trHeight w:val="3325"/>
        </w:trPr>
        <w:tc>
          <w:tcPr>
            <w:tcW w:w="4841"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w:t>
            </w:r>
          </w:p>
          <w:p w:rsidR="0057336A" w:rsidRDefault="00DC0610" w:rsidP="00DC0610">
            <w:pPr>
              <w:pStyle w:val="ListParagraph"/>
              <w:numPr>
                <w:ilvl w:val="0"/>
                <w:numId w:val="23"/>
              </w:numPr>
              <w:spacing w:line="360" w:lineRule="auto"/>
              <w:jc w:val="both"/>
              <w:rPr>
                <w:rFonts w:ascii="Times New Roman" w:hAnsi="Times New Roman" w:cs="Times New Roman"/>
                <w:sz w:val="24"/>
                <w:szCs w:val="24"/>
              </w:rPr>
            </w:pPr>
            <w:r w:rsidRPr="00DC0610">
              <w:rPr>
                <w:rFonts w:ascii="Times New Roman" w:hAnsi="Times New Roman" w:cs="Times New Roman"/>
                <w:sz w:val="24"/>
                <w:szCs w:val="24"/>
              </w:rPr>
              <w:t>It fails to achieve privacy, data dynamics</w:t>
            </w:r>
            <w:r>
              <w:rPr>
                <w:rFonts w:ascii="Times New Roman" w:hAnsi="Times New Roman" w:cs="Times New Roman"/>
                <w:sz w:val="24"/>
                <w:szCs w:val="24"/>
              </w:rPr>
              <w:t>.</w:t>
            </w:r>
          </w:p>
          <w:p w:rsidR="00DC0610" w:rsidRDefault="00DC0610" w:rsidP="00DC061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fails </w:t>
            </w:r>
            <w:r w:rsidRPr="00DC0610">
              <w:rPr>
                <w:rFonts w:ascii="Times New Roman" w:hAnsi="Times New Roman" w:cs="Times New Roman"/>
                <w:sz w:val="24"/>
                <w:szCs w:val="24"/>
              </w:rPr>
              <w:t>to support batch auditing</w:t>
            </w:r>
            <w:r>
              <w:rPr>
                <w:rFonts w:ascii="Times New Roman" w:hAnsi="Times New Roman" w:cs="Times New Roman"/>
                <w:sz w:val="24"/>
                <w:szCs w:val="24"/>
              </w:rPr>
              <w:t xml:space="preserve"> </w:t>
            </w:r>
            <w:r w:rsidRPr="00DC0610">
              <w:rPr>
                <w:rFonts w:ascii="Times New Roman" w:hAnsi="Times New Roman" w:cs="Times New Roman"/>
                <w:sz w:val="24"/>
                <w:szCs w:val="24"/>
              </w:rPr>
              <w:t>property</w:t>
            </w:r>
            <w:r>
              <w:rPr>
                <w:rFonts w:ascii="Times New Roman" w:hAnsi="Times New Roman" w:cs="Times New Roman"/>
                <w:sz w:val="24"/>
                <w:szCs w:val="24"/>
              </w:rPr>
              <w:t>.</w:t>
            </w:r>
          </w:p>
          <w:p w:rsidR="00DC0610" w:rsidRPr="008B53BB" w:rsidRDefault="008B53BB" w:rsidP="008B53B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8B53BB">
              <w:rPr>
                <w:rFonts w:ascii="Times New Roman" w:hAnsi="Times New Roman" w:cs="Times New Roman"/>
                <w:sz w:val="24"/>
                <w:szCs w:val="24"/>
              </w:rPr>
              <w:t>reduces storage and</w:t>
            </w:r>
            <w:r>
              <w:rPr>
                <w:rFonts w:ascii="Times New Roman" w:hAnsi="Times New Roman" w:cs="Times New Roman"/>
                <w:sz w:val="24"/>
                <w:szCs w:val="24"/>
              </w:rPr>
              <w:t xml:space="preserve"> </w:t>
            </w:r>
            <w:r w:rsidRPr="008B53BB">
              <w:rPr>
                <w:rFonts w:ascii="Times New Roman" w:hAnsi="Times New Roman" w:cs="Times New Roman"/>
                <w:sz w:val="24"/>
                <w:szCs w:val="24"/>
              </w:rPr>
              <w:t>maintenance cost of the data owner</w:t>
            </w:r>
            <w:r w:rsidR="00DC0610" w:rsidRPr="008B53BB">
              <w:rPr>
                <w:rFonts w:ascii="Times New Roman" w:hAnsi="Times New Roman" w:cs="Times New Roman"/>
                <w:sz w:val="24"/>
                <w:szCs w:val="24"/>
              </w:rPr>
              <w:t>.</w:t>
            </w:r>
          </w:p>
        </w:tc>
        <w:tc>
          <w:tcPr>
            <w:tcW w:w="5485"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w:t>
            </w:r>
          </w:p>
          <w:p w:rsidR="00011A9F" w:rsidRPr="00DC0610" w:rsidRDefault="00DC0610" w:rsidP="00DC0610">
            <w:pPr>
              <w:pStyle w:val="ListParagraph"/>
              <w:numPr>
                <w:ilvl w:val="0"/>
                <w:numId w:val="24"/>
              </w:numPr>
              <w:spacing w:line="360" w:lineRule="auto"/>
              <w:jc w:val="both"/>
              <w:rPr>
                <w:rFonts w:ascii="Times New Roman" w:hAnsi="Times New Roman" w:cs="Times New Roman"/>
                <w:lang w:val="en-IN"/>
              </w:rPr>
            </w:pPr>
            <w:r w:rsidRPr="00DC0610">
              <w:rPr>
                <w:rFonts w:ascii="Times New Roman" w:hAnsi="Times New Roman" w:cs="Times New Roman"/>
                <w:sz w:val="24"/>
              </w:rPr>
              <w:t>to support data dynamics</w:t>
            </w:r>
            <w:r w:rsidRPr="00DC0610">
              <w:rPr>
                <w:rFonts w:ascii="Times New Roman" w:hAnsi="Times New Roman" w:cs="Times New Roman"/>
              </w:rPr>
              <w:t>.</w:t>
            </w:r>
          </w:p>
          <w:p w:rsidR="00DC0610" w:rsidRPr="00DC0610" w:rsidRDefault="00DC0610" w:rsidP="00DC0610">
            <w:pPr>
              <w:pStyle w:val="ListParagraph"/>
              <w:numPr>
                <w:ilvl w:val="0"/>
                <w:numId w:val="24"/>
              </w:numPr>
              <w:spacing w:line="360" w:lineRule="auto"/>
              <w:jc w:val="both"/>
              <w:rPr>
                <w:rFonts w:ascii="Times New Roman" w:hAnsi="Times New Roman" w:cs="Times New Roman"/>
              </w:rPr>
            </w:pPr>
            <w:r w:rsidRPr="00DC0610">
              <w:rPr>
                <w:rFonts w:ascii="Times New Roman" w:hAnsi="Times New Roman" w:cs="Times New Roman"/>
                <w:sz w:val="24"/>
              </w:rPr>
              <w:t>Auditor can be able to verify the integrity of all the desired blocks at once by checking a block.</w:t>
            </w:r>
          </w:p>
          <w:p w:rsidR="00DC0610" w:rsidRPr="00DC0610" w:rsidRDefault="00DC0610" w:rsidP="00DC0610">
            <w:pPr>
              <w:pStyle w:val="ListParagraph"/>
              <w:numPr>
                <w:ilvl w:val="0"/>
                <w:numId w:val="24"/>
              </w:numPr>
              <w:spacing w:line="360" w:lineRule="auto"/>
              <w:jc w:val="both"/>
              <w:rPr>
                <w:rFonts w:ascii="Times New Roman" w:hAnsi="Times New Roman" w:cs="Times New Roman"/>
              </w:rPr>
            </w:pPr>
            <w:r w:rsidRPr="00DC0610">
              <w:rPr>
                <w:rFonts w:ascii="Times New Roman" w:hAnsi="Times New Roman" w:cs="Times New Roman"/>
                <w:sz w:val="24"/>
              </w:rPr>
              <w:t>Any third party other than DU should be able to correctly verify the integrity of the data stored in CSP.</w:t>
            </w:r>
          </w:p>
        </w:tc>
      </w:tr>
    </w:tbl>
    <w:p w:rsidR="00AA0697" w:rsidRDefault="00AA0697" w:rsidP="00145C0A">
      <w:pPr>
        <w:spacing w:line="360" w:lineRule="auto"/>
        <w:rPr>
          <w:rFonts w:ascii="Times New Roman" w:hAnsi="Times New Roman" w:cs="Times New Roman"/>
          <w:b/>
          <w:sz w:val="32"/>
          <w:szCs w:val="32"/>
        </w:rPr>
      </w:pPr>
    </w:p>
    <w:p w:rsidR="006B79DB" w:rsidRDefault="006B79DB" w:rsidP="00145C0A">
      <w:pPr>
        <w:spacing w:line="360" w:lineRule="auto"/>
        <w:rPr>
          <w:rFonts w:ascii="Times New Roman" w:hAnsi="Times New Roman" w:cs="Times New Roman"/>
          <w:b/>
          <w:sz w:val="32"/>
          <w:szCs w:val="32"/>
        </w:rPr>
      </w:pPr>
    </w:p>
    <w:p w:rsidR="00CF3191" w:rsidRDefault="00CF3191" w:rsidP="006B79DB">
      <w:pPr>
        <w:spacing w:line="360" w:lineRule="auto"/>
        <w:rPr>
          <w:rFonts w:ascii="Times New Roman" w:hAnsi="Times New Roman" w:cs="Times New Roman"/>
          <w:b/>
          <w:sz w:val="32"/>
          <w:szCs w:val="32"/>
          <w:lang w:val="en-IN"/>
        </w:rPr>
      </w:pPr>
    </w:p>
    <w:p w:rsidR="00CF3191" w:rsidRDefault="00CF3191" w:rsidP="006B79DB">
      <w:pPr>
        <w:spacing w:line="360" w:lineRule="auto"/>
        <w:rPr>
          <w:rFonts w:ascii="Times New Roman" w:hAnsi="Times New Roman" w:cs="Times New Roman"/>
          <w:b/>
          <w:sz w:val="32"/>
          <w:szCs w:val="32"/>
          <w:lang w:val="en-IN"/>
        </w:rPr>
      </w:pPr>
    </w:p>
    <w:p w:rsidR="00CF3191" w:rsidRDefault="00CF3191" w:rsidP="006B79DB">
      <w:pPr>
        <w:spacing w:line="360" w:lineRule="auto"/>
        <w:rPr>
          <w:rFonts w:ascii="Times New Roman" w:hAnsi="Times New Roman" w:cs="Times New Roman"/>
          <w:b/>
          <w:sz w:val="32"/>
          <w:szCs w:val="32"/>
          <w:lang w:val="en-IN"/>
        </w:rPr>
      </w:pPr>
    </w:p>
    <w:p w:rsidR="00CF3191" w:rsidRDefault="00CF3191" w:rsidP="006B79DB">
      <w:pPr>
        <w:spacing w:line="360" w:lineRule="auto"/>
        <w:rPr>
          <w:rFonts w:ascii="Times New Roman" w:hAnsi="Times New Roman" w:cs="Times New Roman"/>
          <w:b/>
          <w:sz w:val="32"/>
          <w:szCs w:val="32"/>
          <w:lang w:val="en-IN"/>
        </w:rPr>
      </w:pPr>
    </w:p>
    <w:p w:rsidR="00CF3191" w:rsidRDefault="00CF3191" w:rsidP="006B79DB">
      <w:pPr>
        <w:spacing w:line="360" w:lineRule="auto"/>
        <w:rPr>
          <w:rFonts w:ascii="Times New Roman" w:hAnsi="Times New Roman" w:cs="Times New Roman"/>
          <w:b/>
          <w:sz w:val="32"/>
          <w:szCs w:val="32"/>
          <w:lang w:val="en-IN"/>
        </w:rPr>
      </w:pPr>
    </w:p>
    <w:p w:rsidR="00E74200" w:rsidRDefault="00E74200">
      <w:pPr>
        <w:rPr>
          <w:rFonts w:ascii="Times New Roman" w:hAnsi="Times New Roman" w:cs="Times New Roman"/>
          <w:b/>
          <w:sz w:val="32"/>
          <w:szCs w:val="32"/>
          <w:lang w:val="en-IN"/>
        </w:rPr>
      </w:pPr>
      <w:r>
        <w:rPr>
          <w:rFonts w:ascii="Times New Roman" w:hAnsi="Times New Roman" w:cs="Times New Roman"/>
          <w:b/>
          <w:sz w:val="32"/>
          <w:szCs w:val="32"/>
          <w:lang w:val="en-IN"/>
        </w:rPr>
        <w:br w:type="page"/>
      </w:r>
    </w:p>
    <w:p w:rsidR="006B79DB" w:rsidRPr="006B79DB" w:rsidRDefault="006B79DB" w:rsidP="006B79DB">
      <w:pPr>
        <w:spacing w:line="360" w:lineRule="auto"/>
        <w:rPr>
          <w:rFonts w:ascii="Times New Roman" w:hAnsi="Times New Roman" w:cs="Times New Roman"/>
          <w:b/>
          <w:sz w:val="32"/>
          <w:szCs w:val="32"/>
          <w:lang w:val="en-IN"/>
        </w:rPr>
      </w:pPr>
      <w:r w:rsidRPr="006B79DB">
        <w:rPr>
          <w:rFonts w:ascii="Times New Roman" w:hAnsi="Times New Roman" w:cs="Times New Roman"/>
          <w:b/>
          <w:sz w:val="32"/>
          <w:szCs w:val="32"/>
          <w:lang w:val="en-IN"/>
        </w:rPr>
        <w:lastRenderedPageBreak/>
        <w:t>System model with a cloud server, a data owner and</w:t>
      </w:r>
    </w:p>
    <w:p w:rsidR="006B79DB" w:rsidRDefault="006B79DB" w:rsidP="006B79DB">
      <w:pPr>
        <w:spacing w:line="360" w:lineRule="auto"/>
        <w:rPr>
          <w:rFonts w:ascii="Times New Roman" w:hAnsi="Times New Roman" w:cs="Times New Roman"/>
          <w:b/>
          <w:sz w:val="32"/>
          <w:szCs w:val="32"/>
        </w:rPr>
      </w:pPr>
      <w:r w:rsidRPr="006B79DB">
        <w:rPr>
          <w:rFonts w:ascii="Times New Roman" w:hAnsi="Times New Roman" w:cs="Times New Roman"/>
          <w:b/>
          <w:sz w:val="32"/>
          <w:szCs w:val="32"/>
          <w:lang w:val="en-IN"/>
        </w:rPr>
        <w:t>data users.</w:t>
      </w:r>
    </w:p>
    <w:p w:rsidR="006B79DB" w:rsidRDefault="006B79DB" w:rsidP="00145C0A">
      <w:pPr>
        <w:spacing w:line="360" w:lineRule="auto"/>
        <w:rPr>
          <w:rFonts w:ascii="Times New Roman" w:hAnsi="Times New Roman" w:cs="Times New Roman"/>
          <w:b/>
          <w:sz w:val="32"/>
          <w:szCs w:val="32"/>
        </w:rPr>
      </w:pPr>
    </w:p>
    <w:p w:rsidR="006B79DB" w:rsidRDefault="00CF3191" w:rsidP="00145C0A">
      <w:pPr>
        <w:spacing w:line="360" w:lineRule="auto"/>
        <w:rPr>
          <w:rFonts w:ascii="Times New Roman" w:hAnsi="Times New Roman" w:cs="Times New Roman"/>
          <w:b/>
          <w:sz w:val="32"/>
          <w:szCs w:val="32"/>
        </w:rPr>
      </w:pPr>
      <w:r w:rsidRPr="00CF3191">
        <w:rPr>
          <w:rFonts w:ascii="Times New Roman" w:hAnsi="Times New Roman" w:cs="Times New Roman"/>
          <w:b/>
          <w:noProof/>
          <w:sz w:val="32"/>
          <w:szCs w:val="32"/>
          <w:lang w:val="en-IN" w:eastAsia="en-IN"/>
        </w:rPr>
        <w:drawing>
          <wp:inline distT="0" distB="0" distL="0" distR="0">
            <wp:extent cx="5044877" cy="33530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044877" cy="3353091"/>
                    </a:xfrm>
                    <a:prstGeom prst="rect">
                      <a:avLst/>
                    </a:prstGeom>
                  </pic:spPr>
                </pic:pic>
              </a:graphicData>
            </a:graphic>
          </wp:inline>
        </w:drawing>
      </w:r>
    </w:p>
    <w:p w:rsidR="00AA0697" w:rsidRDefault="00AA0697" w:rsidP="00145C0A">
      <w:pPr>
        <w:spacing w:line="360" w:lineRule="auto"/>
        <w:rPr>
          <w:rFonts w:ascii="Times New Roman" w:hAnsi="Times New Roman" w:cs="Times New Roman"/>
          <w:b/>
          <w:sz w:val="32"/>
          <w:szCs w:val="32"/>
        </w:rPr>
      </w:pPr>
    </w:p>
    <w:p w:rsidR="00E74200" w:rsidRDefault="00E74200">
      <w:pPr>
        <w:rPr>
          <w:rFonts w:ascii="Times New Roman" w:hAnsi="Times New Roman" w:cs="Times New Roman"/>
          <w:b/>
          <w:sz w:val="32"/>
          <w:szCs w:val="32"/>
        </w:rPr>
      </w:pPr>
      <w:r>
        <w:rPr>
          <w:rFonts w:ascii="Times New Roman" w:hAnsi="Times New Roman" w:cs="Times New Roman"/>
          <w:b/>
          <w:sz w:val="32"/>
          <w:szCs w:val="32"/>
        </w:rPr>
        <w:br w:type="page"/>
      </w: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BFA" w:rsidRDefault="00E21BFA" w:rsidP="00F02730">
      <w:pPr>
        <w:spacing w:after="0" w:line="240" w:lineRule="auto"/>
      </w:pPr>
      <w:r>
        <w:separator/>
      </w:r>
    </w:p>
  </w:endnote>
  <w:endnote w:type="continuationSeparator" w:id="0">
    <w:p w:rsidR="00E21BFA" w:rsidRDefault="00E21BFA"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BFA" w:rsidRDefault="00E21BFA" w:rsidP="00F02730">
      <w:pPr>
        <w:spacing w:after="0" w:line="240" w:lineRule="auto"/>
      </w:pPr>
      <w:r>
        <w:separator/>
      </w:r>
    </w:p>
  </w:footnote>
  <w:footnote w:type="continuationSeparator" w:id="0">
    <w:p w:rsidR="00E21BFA" w:rsidRDefault="00E21BFA"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05A5"/>
    <w:multiLevelType w:val="hybridMultilevel"/>
    <w:tmpl w:val="5DE6B8AC"/>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E686F60"/>
    <w:multiLevelType w:val="hybridMultilevel"/>
    <w:tmpl w:val="E7D470D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11187"/>
    <w:multiLevelType w:val="multilevel"/>
    <w:tmpl w:val="5B8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61B23"/>
    <w:multiLevelType w:val="multilevel"/>
    <w:tmpl w:val="AB5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000B8"/>
    <w:multiLevelType w:val="multilevel"/>
    <w:tmpl w:val="692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60688"/>
    <w:multiLevelType w:val="multilevel"/>
    <w:tmpl w:val="A2565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EE6E8C"/>
    <w:multiLevelType w:val="multilevel"/>
    <w:tmpl w:val="87F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9"/>
  </w:num>
  <w:num w:numId="5">
    <w:abstractNumId w:val="17"/>
  </w:num>
  <w:num w:numId="6">
    <w:abstractNumId w:val="5"/>
  </w:num>
  <w:num w:numId="7">
    <w:abstractNumId w:val="11"/>
  </w:num>
  <w:num w:numId="8">
    <w:abstractNumId w:val="2"/>
  </w:num>
  <w:num w:numId="9">
    <w:abstractNumId w:val="23"/>
  </w:num>
  <w:num w:numId="10">
    <w:abstractNumId w:val="8"/>
  </w:num>
  <w:num w:numId="11">
    <w:abstractNumId w:val="0"/>
  </w:num>
  <w:num w:numId="12">
    <w:abstractNumId w:val="15"/>
  </w:num>
  <w:num w:numId="13">
    <w:abstractNumId w:val="19"/>
  </w:num>
  <w:num w:numId="14">
    <w:abstractNumId w:val="21"/>
  </w:num>
  <w:num w:numId="15">
    <w:abstractNumId w:val="16"/>
  </w:num>
  <w:num w:numId="16">
    <w:abstractNumId w:val="10"/>
  </w:num>
  <w:num w:numId="17">
    <w:abstractNumId w:val="20"/>
  </w:num>
  <w:num w:numId="18">
    <w:abstractNumId w:val="7"/>
  </w:num>
  <w:num w:numId="19">
    <w:abstractNumId w:val="18"/>
  </w:num>
  <w:num w:numId="20">
    <w:abstractNumId w:val="13"/>
  </w:num>
  <w:num w:numId="21">
    <w:abstractNumId w:val="22"/>
  </w:num>
  <w:num w:numId="22">
    <w:abstractNumId w:val="14"/>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1A9F"/>
    <w:rsid w:val="0001615E"/>
    <w:rsid w:val="00062291"/>
    <w:rsid w:val="00072AC9"/>
    <w:rsid w:val="00090AFB"/>
    <w:rsid w:val="00093A0E"/>
    <w:rsid w:val="000D0B78"/>
    <w:rsid w:val="000D6B74"/>
    <w:rsid w:val="00102156"/>
    <w:rsid w:val="001214E4"/>
    <w:rsid w:val="00122096"/>
    <w:rsid w:val="00142AAD"/>
    <w:rsid w:val="00145C0A"/>
    <w:rsid w:val="001501CB"/>
    <w:rsid w:val="00153449"/>
    <w:rsid w:val="001967D8"/>
    <w:rsid w:val="001A2363"/>
    <w:rsid w:val="001C4EFB"/>
    <w:rsid w:val="001D0E66"/>
    <w:rsid w:val="001D60E5"/>
    <w:rsid w:val="001F334A"/>
    <w:rsid w:val="001F4CEC"/>
    <w:rsid w:val="001F5EEB"/>
    <w:rsid w:val="002133A7"/>
    <w:rsid w:val="00245BE1"/>
    <w:rsid w:val="00262CCA"/>
    <w:rsid w:val="00267A44"/>
    <w:rsid w:val="002907EE"/>
    <w:rsid w:val="00292CC9"/>
    <w:rsid w:val="002C03C9"/>
    <w:rsid w:val="002D7A53"/>
    <w:rsid w:val="002F1F78"/>
    <w:rsid w:val="002F3CEC"/>
    <w:rsid w:val="003069E1"/>
    <w:rsid w:val="003075E0"/>
    <w:rsid w:val="00323737"/>
    <w:rsid w:val="00331603"/>
    <w:rsid w:val="00337103"/>
    <w:rsid w:val="00341BF2"/>
    <w:rsid w:val="00352530"/>
    <w:rsid w:val="00367584"/>
    <w:rsid w:val="0039108D"/>
    <w:rsid w:val="00394BAD"/>
    <w:rsid w:val="003973A5"/>
    <w:rsid w:val="003B35D1"/>
    <w:rsid w:val="003B72D7"/>
    <w:rsid w:val="003C430E"/>
    <w:rsid w:val="003C673B"/>
    <w:rsid w:val="003D6486"/>
    <w:rsid w:val="003F5671"/>
    <w:rsid w:val="003F5ADB"/>
    <w:rsid w:val="004143D9"/>
    <w:rsid w:val="00454025"/>
    <w:rsid w:val="004600D2"/>
    <w:rsid w:val="00467C33"/>
    <w:rsid w:val="00472200"/>
    <w:rsid w:val="004777D4"/>
    <w:rsid w:val="00485ECC"/>
    <w:rsid w:val="00496FD3"/>
    <w:rsid w:val="004A2B91"/>
    <w:rsid w:val="004B14D4"/>
    <w:rsid w:val="004B4234"/>
    <w:rsid w:val="004C1D25"/>
    <w:rsid w:val="004C4DF1"/>
    <w:rsid w:val="004E68BF"/>
    <w:rsid w:val="004F2E9F"/>
    <w:rsid w:val="00512683"/>
    <w:rsid w:val="005151C1"/>
    <w:rsid w:val="00534049"/>
    <w:rsid w:val="00540CD8"/>
    <w:rsid w:val="005545B9"/>
    <w:rsid w:val="00556BE1"/>
    <w:rsid w:val="0057336A"/>
    <w:rsid w:val="005F2CFB"/>
    <w:rsid w:val="00615061"/>
    <w:rsid w:val="00620039"/>
    <w:rsid w:val="00621E3D"/>
    <w:rsid w:val="006239E7"/>
    <w:rsid w:val="00630175"/>
    <w:rsid w:val="00663377"/>
    <w:rsid w:val="00680D5F"/>
    <w:rsid w:val="00694270"/>
    <w:rsid w:val="006A603C"/>
    <w:rsid w:val="006B79DB"/>
    <w:rsid w:val="006F4972"/>
    <w:rsid w:val="00700D91"/>
    <w:rsid w:val="00704F66"/>
    <w:rsid w:val="00707CEC"/>
    <w:rsid w:val="00736D56"/>
    <w:rsid w:val="00753E80"/>
    <w:rsid w:val="00754AF6"/>
    <w:rsid w:val="007609EC"/>
    <w:rsid w:val="00773E1B"/>
    <w:rsid w:val="0079148C"/>
    <w:rsid w:val="007A2DD5"/>
    <w:rsid w:val="007E1443"/>
    <w:rsid w:val="007E73F8"/>
    <w:rsid w:val="007F4AAE"/>
    <w:rsid w:val="007F672B"/>
    <w:rsid w:val="008036DD"/>
    <w:rsid w:val="00807B79"/>
    <w:rsid w:val="008139F9"/>
    <w:rsid w:val="0082655F"/>
    <w:rsid w:val="00835A0A"/>
    <w:rsid w:val="00843D8A"/>
    <w:rsid w:val="00867481"/>
    <w:rsid w:val="00884D93"/>
    <w:rsid w:val="00897CF4"/>
    <w:rsid w:val="008B0446"/>
    <w:rsid w:val="008B53BB"/>
    <w:rsid w:val="008C4D49"/>
    <w:rsid w:val="008F35EA"/>
    <w:rsid w:val="008F624D"/>
    <w:rsid w:val="00900DBD"/>
    <w:rsid w:val="00901815"/>
    <w:rsid w:val="00910CF5"/>
    <w:rsid w:val="00917211"/>
    <w:rsid w:val="00931738"/>
    <w:rsid w:val="009355C0"/>
    <w:rsid w:val="00940D66"/>
    <w:rsid w:val="0094379E"/>
    <w:rsid w:val="009645B8"/>
    <w:rsid w:val="00973FE9"/>
    <w:rsid w:val="009D4E14"/>
    <w:rsid w:val="009E78FA"/>
    <w:rsid w:val="00A023CD"/>
    <w:rsid w:val="00A03874"/>
    <w:rsid w:val="00A306EC"/>
    <w:rsid w:val="00A3424A"/>
    <w:rsid w:val="00A5617A"/>
    <w:rsid w:val="00A610A0"/>
    <w:rsid w:val="00A8720D"/>
    <w:rsid w:val="00AA0697"/>
    <w:rsid w:val="00AB74B5"/>
    <w:rsid w:val="00AC53FC"/>
    <w:rsid w:val="00AC7042"/>
    <w:rsid w:val="00AD7AF4"/>
    <w:rsid w:val="00AF3F96"/>
    <w:rsid w:val="00AF4CA8"/>
    <w:rsid w:val="00AF71E5"/>
    <w:rsid w:val="00B02A6B"/>
    <w:rsid w:val="00B2374D"/>
    <w:rsid w:val="00B61879"/>
    <w:rsid w:val="00B67CD4"/>
    <w:rsid w:val="00B719EB"/>
    <w:rsid w:val="00B955E5"/>
    <w:rsid w:val="00BB07D5"/>
    <w:rsid w:val="00BD07AE"/>
    <w:rsid w:val="00C017F8"/>
    <w:rsid w:val="00C1231E"/>
    <w:rsid w:val="00C2034C"/>
    <w:rsid w:val="00C21689"/>
    <w:rsid w:val="00C24124"/>
    <w:rsid w:val="00C375DE"/>
    <w:rsid w:val="00C80094"/>
    <w:rsid w:val="00C86753"/>
    <w:rsid w:val="00CA47BB"/>
    <w:rsid w:val="00CC478B"/>
    <w:rsid w:val="00CC5A9F"/>
    <w:rsid w:val="00CD5D6E"/>
    <w:rsid w:val="00CE45C7"/>
    <w:rsid w:val="00CF3191"/>
    <w:rsid w:val="00D5259E"/>
    <w:rsid w:val="00D6165E"/>
    <w:rsid w:val="00D9078C"/>
    <w:rsid w:val="00D909C1"/>
    <w:rsid w:val="00D93526"/>
    <w:rsid w:val="00DA36BC"/>
    <w:rsid w:val="00DA54C0"/>
    <w:rsid w:val="00DC0610"/>
    <w:rsid w:val="00DE3D1E"/>
    <w:rsid w:val="00DE6AD3"/>
    <w:rsid w:val="00DF6593"/>
    <w:rsid w:val="00E14044"/>
    <w:rsid w:val="00E21BFA"/>
    <w:rsid w:val="00E25860"/>
    <w:rsid w:val="00E37227"/>
    <w:rsid w:val="00E60361"/>
    <w:rsid w:val="00E74200"/>
    <w:rsid w:val="00E853F3"/>
    <w:rsid w:val="00E90449"/>
    <w:rsid w:val="00E966C5"/>
    <w:rsid w:val="00EC07AB"/>
    <w:rsid w:val="00EC407C"/>
    <w:rsid w:val="00EC7A58"/>
    <w:rsid w:val="00ED0C67"/>
    <w:rsid w:val="00EE5ED9"/>
    <w:rsid w:val="00EE7324"/>
    <w:rsid w:val="00EF273B"/>
    <w:rsid w:val="00EF6DA0"/>
    <w:rsid w:val="00F01656"/>
    <w:rsid w:val="00F02730"/>
    <w:rsid w:val="00F200D3"/>
    <w:rsid w:val="00F62273"/>
    <w:rsid w:val="00F66C1A"/>
    <w:rsid w:val="00F70362"/>
    <w:rsid w:val="00F80882"/>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6FA7"/>
  <w15:docId w15:val="{A8F3BC5B-5609-46D5-A65A-690C6F8F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0037">
      <w:bodyDiv w:val="1"/>
      <w:marLeft w:val="0"/>
      <w:marRight w:val="0"/>
      <w:marTop w:val="0"/>
      <w:marBottom w:val="0"/>
      <w:divBdr>
        <w:top w:val="none" w:sz="0" w:space="0" w:color="auto"/>
        <w:left w:val="none" w:sz="0" w:space="0" w:color="auto"/>
        <w:bottom w:val="none" w:sz="0" w:space="0" w:color="auto"/>
        <w:right w:val="none" w:sz="0" w:space="0" w:color="auto"/>
      </w:divBdr>
      <w:divsChild>
        <w:div w:id="2058698001">
          <w:marLeft w:val="0"/>
          <w:marRight w:val="0"/>
          <w:marTop w:val="0"/>
          <w:marBottom w:val="0"/>
          <w:divBdr>
            <w:top w:val="none" w:sz="0" w:space="0" w:color="auto"/>
            <w:left w:val="none" w:sz="0" w:space="0" w:color="auto"/>
            <w:bottom w:val="none" w:sz="0" w:space="0" w:color="auto"/>
            <w:right w:val="none" w:sz="0" w:space="0" w:color="auto"/>
          </w:divBdr>
        </w:div>
      </w:divsChild>
    </w:div>
    <w:div w:id="387538543">
      <w:bodyDiv w:val="1"/>
      <w:marLeft w:val="0"/>
      <w:marRight w:val="0"/>
      <w:marTop w:val="0"/>
      <w:marBottom w:val="0"/>
      <w:divBdr>
        <w:top w:val="none" w:sz="0" w:space="0" w:color="auto"/>
        <w:left w:val="none" w:sz="0" w:space="0" w:color="auto"/>
        <w:bottom w:val="none" w:sz="0" w:space="0" w:color="auto"/>
        <w:right w:val="none" w:sz="0" w:space="0" w:color="auto"/>
      </w:divBdr>
    </w:div>
    <w:div w:id="680818039">
      <w:bodyDiv w:val="1"/>
      <w:marLeft w:val="0"/>
      <w:marRight w:val="0"/>
      <w:marTop w:val="0"/>
      <w:marBottom w:val="0"/>
      <w:divBdr>
        <w:top w:val="none" w:sz="0" w:space="0" w:color="auto"/>
        <w:left w:val="none" w:sz="0" w:space="0" w:color="auto"/>
        <w:bottom w:val="none" w:sz="0" w:space="0" w:color="auto"/>
        <w:right w:val="none" w:sz="0" w:space="0" w:color="auto"/>
      </w:divBdr>
      <w:divsChild>
        <w:div w:id="1125345062">
          <w:marLeft w:val="0"/>
          <w:marRight w:val="0"/>
          <w:marTop w:val="0"/>
          <w:marBottom w:val="0"/>
          <w:divBdr>
            <w:top w:val="none" w:sz="0" w:space="0" w:color="auto"/>
            <w:left w:val="none" w:sz="0" w:space="0" w:color="auto"/>
            <w:bottom w:val="none" w:sz="0" w:space="0" w:color="auto"/>
            <w:right w:val="none" w:sz="0" w:space="0" w:color="auto"/>
          </w:divBdr>
        </w:div>
      </w:divsChild>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754990">
      <w:bodyDiv w:val="1"/>
      <w:marLeft w:val="0"/>
      <w:marRight w:val="0"/>
      <w:marTop w:val="0"/>
      <w:marBottom w:val="0"/>
      <w:divBdr>
        <w:top w:val="none" w:sz="0" w:space="0" w:color="auto"/>
        <w:left w:val="none" w:sz="0" w:space="0" w:color="auto"/>
        <w:bottom w:val="none" w:sz="0" w:space="0" w:color="auto"/>
        <w:right w:val="none" w:sz="0" w:space="0" w:color="auto"/>
      </w:divBdr>
    </w:div>
    <w:div w:id="147039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4</cp:revision>
  <cp:lastPrinted>2017-12-14T08:12:00Z</cp:lastPrinted>
  <dcterms:created xsi:type="dcterms:W3CDTF">2021-12-10T09:38:00Z</dcterms:created>
  <dcterms:modified xsi:type="dcterms:W3CDTF">2023-07-03T10:41:00Z</dcterms:modified>
</cp:coreProperties>
</file>