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9D1" w:rsidRDefault="00C229D1" w:rsidP="00542463">
      <w:pPr>
        <w:spacing w:after="0" w:line="240" w:lineRule="auto"/>
        <w:jc w:val="center"/>
        <w:rPr>
          <w:rFonts w:ascii="Times New Roman" w:eastAsia="Times New Roman" w:hAnsi="Times New Roman" w:cs="Times New Roman"/>
          <w:b/>
          <w:sz w:val="40"/>
          <w:szCs w:val="28"/>
          <w:lang w:val="en-IN" w:eastAsia="en-IN"/>
        </w:rPr>
      </w:pPr>
    </w:p>
    <w:p w:rsidR="00C229D1" w:rsidRDefault="00C229D1" w:rsidP="00542463">
      <w:pPr>
        <w:spacing w:after="0" w:line="240" w:lineRule="auto"/>
        <w:jc w:val="center"/>
        <w:rPr>
          <w:rFonts w:ascii="Times New Roman" w:eastAsia="Times New Roman" w:hAnsi="Times New Roman" w:cs="Times New Roman"/>
          <w:b/>
          <w:sz w:val="40"/>
          <w:szCs w:val="28"/>
          <w:lang w:val="en-IN" w:eastAsia="en-IN"/>
        </w:rPr>
      </w:pPr>
    </w:p>
    <w:p w:rsidR="00C229D1" w:rsidRDefault="00C229D1" w:rsidP="00542463">
      <w:pPr>
        <w:spacing w:after="0" w:line="240" w:lineRule="auto"/>
        <w:jc w:val="center"/>
        <w:rPr>
          <w:rFonts w:ascii="Times New Roman" w:eastAsia="Times New Roman" w:hAnsi="Times New Roman" w:cs="Times New Roman"/>
          <w:b/>
          <w:sz w:val="40"/>
          <w:szCs w:val="28"/>
          <w:lang w:val="en-IN" w:eastAsia="en-IN"/>
        </w:rPr>
      </w:pPr>
    </w:p>
    <w:p w:rsidR="00C229D1" w:rsidRDefault="00C229D1" w:rsidP="00542463">
      <w:pPr>
        <w:spacing w:after="0" w:line="240" w:lineRule="auto"/>
        <w:jc w:val="center"/>
        <w:rPr>
          <w:rFonts w:ascii="Times New Roman" w:eastAsia="Times New Roman" w:hAnsi="Times New Roman" w:cs="Times New Roman"/>
          <w:b/>
          <w:sz w:val="40"/>
          <w:szCs w:val="28"/>
          <w:lang w:val="en-IN" w:eastAsia="en-IN"/>
        </w:rPr>
      </w:pPr>
    </w:p>
    <w:p w:rsidR="00C229D1" w:rsidRDefault="00C229D1" w:rsidP="00542463">
      <w:pPr>
        <w:spacing w:after="0" w:line="240" w:lineRule="auto"/>
        <w:jc w:val="center"/>
        <w:rPr>
          <w:rFonts w:ascii="Times New Roman" w:eastAsia="Times New Roman" w:hAnsi="Times New Roman" w:cs="Times New Roman"/>
          <w:b/>
          <w:sz w:val="40"/>
          <w:szCs w:val="28"/>
          <w:lang w:val="en-IN" w:eastAsia="en-IN"/>
        </w:rPr>
      </w:pPr>
    </w:p>
    <w:p w:rsidR="00C229D1" w:rsidRDefault="00C229D1" w:rsidP="00542463">
      <w:pPr>
        <w:spacing w:after="0" w:line="240" w:lineRule="auto"/>
        <w:jc w:val="center"/>
        <w:rPr>
          <w:rFonts w:ascii="Times New Roman" w:eastAsia="Times New Roman" w:hAnsi="Times New Roman" w:cs="Times New Roman"/>
          <w:b/>
          <w:sz w:val="40"/>
          <w:szCs w:val="28"/>
          <w:lang w:val="en-IN" w:eastAsia="en-IN"/>
        </w:rPr>
      </w:pPr>
    </w:p>
    <w:p w:rsidR="00C229D1" w:rsidRDefault="00C229D1" w:rsidP="00542463">
      <w:pPr>
        <w:spacing w:after="0" w:line="240" w:lineRule="auto"/>
        <w:jc w:val="center"/>
        <w:rPr>
          <w:rFonts w:ascii="Times New Roman" w:eastAsia="Times New Roman" w:hAnsi="Times New Roman" w:cs="Times New Roman"/>
          <w:b/>
          <w:sz w:val="40"/>
          <w:szCs w:val="28"/>
          <w:lang w:val="en-IN" w:eastAsia="en-IN"/>
        </w:rPr>
      </w:pPr>
    </w:p>
    <w:p w:rsidR="00C229D1" w:rsidRDefault="00C229D1" w:rsidP="00542463">
      <w:pPr>
        <w:spacing w:after="0" w:line="240" w:lineRule="auto"/>
        <w:jc w:val="center"/>
        <w:rPr>
          <w:rFonts w:ascii="Times New Roman" w:eastAsia="Times New Roman" w:hAnsi="Times New Roman" w:cs="Times New Roman"/>
          <w:b/>
          <w:sz w:val="40"/>
          <w:szCs w:val="28"/>
          <w:lang w:val="en-IN" w:eastAsia="en-IN"/>
        </w:rPr>
      </w:pPr>
    </w:p>
    <w:p w:rsidR="00542463" w:rsidRPr="00542463" w:rsidRDefault="00542463" w:rsidP="00542463">
      <w:pPr>
        <w:spacing w:after="0" w:line="240" w:lineRule="auto"/>
        <w:jc w:val="center"/>
        <w:rPr>
          <w:rFonts w:ascii="Times New Roman" w:eastAsia="Times New Roman" w:hAnsi="Times New Roman" w:cs="Times New Roman"/>
          <w:b/>
          <w:sz w:val="40"/>
          <w:szCs w:val="28"/>
          <w:lang w:val="en-IN" w:eastAsia="en-IN"/>
        </w:rPr>
      </w:pPr>
      <w:r w:rsidRPr="00542463">
        <w:rPr>
          <w:rFonts w:ascii="Times New Roman" w:eastAsia="Times New Roman" w:hAnsi="Times New Roman" w:cs="Times New Roman"/>
          <w:b/>
          <w:sz w:val="40"/>
          <w:szCs w:val="28"/>
          <w:lang w:val="en-IN" w:eastAsia="en-IN"/>
        </w:rPr>
        <w:t>PERSONALITY-AWARE PRODUCT RECOMMENDATION SYSTEM USING METAPATH DISCOVERY AND USER INTEREST MINING</w:t>
      </w:r>
    </w:p>
    <w:p w:rsidR="007E73F8" w:rsidRPr="00072AC9" w:rsidRDefault="00153449" w:rsidP="00472200">
      <w:pPr>
        <w:spacing w:line="360" w:lineRule="auto"/>
        <w:rPr>
          <w:rFonts w:ascii="Times New Roman" w:hAnsi="Times New Roman" w:cs="Times New Roman"/>
          <w:b/>
          <w:sz w:val="28"/>
          <w:szCs w:val="28"/>
        </w:rPr>
      </w:pPr>
      <w:r w:rsidRPr="00072AC9">
        <w:rPr>
          <w:rFonts w:ascii="Times New Roman" w:hAnsi="Times New Roman" w:cs="Times New Roman"/>
          <w:b/>
          <w:sz w:val="28"/>
          <w:szCs w:val="28"/>
        </w:rPr>
        <w:t>A</w:t>
      </w:r>
      <w:r w:rsidR="00ED0C67" w:rsidRPr="00072AC9">
        <w:rPr>
          <w:rFonts w:ascii="Times New Roman" w:hAnsi="Times New Roman" w:cs="Times New Roman"/>
          <w:b/>
          <w:sz w:val="28"/>
          <w:szCs w:val="28"/>
        </w:rPr>
        <w:t>BSTRACT</w:t>
      </w:r>
      <w:r w:rsidRPr="00072AC9">
        <w:rPr>
          <w:rFonts w:ascii="Times New Roman" w:hAnsi="Times New Roman" w:cs="Times New Roman"/>
          <w:b/>
          <w:sz w:val="28"/>
          <w:szCs w:val="28"/>
        </w:rPr>
        <w:t>:-</w:t>
      </w:r>
    </w:p>
    <w:p w:rsidR="00C229D1" w:rsidRDefault="00C229D1" w:rsidP="009711D1">
      <w:pPr>
        <w:spacing w:line="360" w:lineRule="auto"/>
        <w:ind w:firstLine="720"/>
        <w:jc w:val="both"/>
        <w:rPr>
          <w:rFonts w:ascii="Times New Roman" w:hAnsi="Times New Roman" w:cs="Times New Roman"/>
          <w:sz w:val="24"/>
          <w:szCs w:val="24"/>
        </w:rPr>
      </w:pPr>
    </w:p>
    <w:p w:rsidR="00C229D1" w:rsidRDefault="00C229D1" w:rsidP="009711D1">
      <w:pPr>
        <w:spacing w:line="360" w:lineRule="auto"/>
        <w:ind w:firstLine="720"/>
        <w:jc w:val="both"/>
        <w:rPr>
          <w:rFonts w:ascii="Times New Roman" w:hAnsi="Times New Roman" w:cs="Times New Roman"/>
          <w:sz w:val="24"/>
          <w:szCs w:val="24"/>
        </w:rPr>
      </w:pPr>
    </w:p>
    <w:p w:rsidR="00C229D1" w:rsidRDefault="00C229D1" w:rsidP="009711D1">
      <w:pPr>
        <w:spacing w:line="360" w:lineRule="auto"/>
        <w:ind w:firstLine="720"/>
        <w:jc w:val="both"/>
        <w:rPr>
          <w:rFonts w:ascii="Times New Roman" w:hAnsi="Times New Roman" w:cs="Times New Roman"/>
          <w:sz w:val="24"/>
          <w:szCs w:val="24"/>
        </w:rPr>
      </w:pPr>
    </w:p>
    <w:p w:rsidR="00C229D1" w:rsidRDefault="00C229D1" w:rsidP="009711D1">
      <w:pPr>
        <w:spacing w:line="360" w:lineRule="auto"/>
        <w:ind w:firstLine="720"/>
        <w:jc w:val="both"/>
        <w:rPr>
          <w:rFonts w:ascii="Times New Roman" w:hAnsi="Times New Roman" w:cs="Times New Roman"/>
          <w:sz w:val="24"/>
          <w:szCs w:val="24"/>
        </w:rPr>
      </w:pPr>
    </w:p>
    <w:p w:rsidR="00C229D1" w:rsidRDefault="00C229D1" w:rsidP="009711D1">
      <w:pPr>
        <w:spacing w:line="360" w:lineRule="auto"/>
        <w:ind w:firstLine="720"/>
        <w:jc w:val="both"/>
        <w:rPr>
          <w:rFonts w:ascii="Times New Roman" w:hAnsi="Times New Roman" w:cs="Times New Roman"/>
          <w:sz w:val="24"/>
          <w:szCs w:val="24"/>
        </w:rPr>
      </w:pPr>
    </w:p>
    <w:p w:rsidR="00C229D1" w:rsidRDefault="00C229D1" w:rsidP="009711D1">
      <w:pPr>
        <w:spacing w:line="360" w:lineRule="auto"/>
        <w:ind w:firstLine="720"/>
        <w:jc w:val="both"/>
        <w:rPr>
          <w:rFonts w:ascii="Times New Roman" w:hAnsi="Times New Roman" w:cs="Times New Roman"/>
          <w:sz w:val="24"/>
          <w:szCs w:val="24"/>
        </w:rPr>
      </w:pPr>
    </w:p>
    <w:p w:rsidR="00C229D1" w:rsidRDefault="00C229D1" w:rsidP="009711D1">
      <w:pPr>
        <w:spacing w:line="360" w:lineRule="auto"/>
        <w:ind w:firstLine="720"/>
        <w:jc w:val="both"/>
        <w:rPr>
          <w:rFonts w:ascii="Times New Roman" w:hAnsi="Times New Roman" w:cs="Times New Roman"/>
          <w:sz w:val="24"/>
          <w:szCs w:val="24"/>
        </w:rPr>
      </w:pPr>
    </w:p>
    <w:p w:rsidR="00C229D1" w:rsidRDefault="00C229D1" w:rsidP="009711D1">
      <w:pPr>
        <w:spacing w:line="360" w:lineRule="auto"/>
        <w:ind w:firstLine="720"/>
        <w:jc w:val="both"/>
        <w:rPr>
          <w:rFonts w:ascii="Times New Roman" w:hAnsi="Times New Roman" w:cs="Times New Roman"/>
          <w:sz w:val="24"/>
          <w:szCs w:val="24"/>
        </w:rPr>
      </w:pPr>
    </w:p>
    <w:p w:rsidR="00C229D1" w:rsidRDefault="00C229D1" w:rsidP="009711D1">
      <w:pPr>
        <w:spacing w:line="360" w:lineRule="auto"/>
        <w:ind w:firstLine="720"/>
        <w:jc w:val="both"/>
        <w:rPr>
          <w:rFonts w:ascii="Times New Roman" w:hAnsi="Times New Roman" w:cs="Times New Roman"/>
          <w:sz w:val="24"/>
          <w:szCs w:val="24"/>
        </w:rPr>
      </w:pPr>
    </w:p>
    <w:p w:rsidR="00C229D1" w:rsidRDefault="00C229D1" w:rsidP="009711D1">
      <w:pPr>
        <w:spacing w:line="360" w:lineRule="auto"/>
        <w:ind w:firstLine="720"/>
        <w:jc w:val="both"/>
        <w:rPr>
          <w:rFonts w:ascii="Times New Roman" w:hAnsi="Times New Roman" w:cs="Times New Roman"/>
          <w:sz w:val="24"/>
          <w:szCs w:val="24"/>
        </w:rPr>
      </w:pPr>
    </w:p>
    <w:p w:rsidR="00C229D1" w:rsidRDefault="00C229D1" w:rsidP="009711D1">
      <w:pPr>
        <w:spacing w:line="360" w:lineRule="auto"/>
        <w:ind w:firstLine="720"/>
        <w:jc w:val="both"/>
        <w:rPr>
          <w:rFonts w:ascii="Times New Roman" w:hAnsi="Times New Roman" w:cs="Times New Roman"/>
          <w:sz w:val="24"/>
          <w:szCs w:val="24"/>
        </w:rPr>
      </w:pPr>
    </w:p>
    <w:p w:rsidR="00C229D1" w:rsidRDefault="00C229D1" w:rsidP="009711D1">
      <w:pPr>
        <w:spacing w:line="360" w:lineRule="auto"/>
        <w:ind w:firstLine="720"/>
        <w:jc w:val="both"/>
        <w:rPr>
          <w:rFonts w:ascii="Times New Roman" w:hAnsi="Times New Roman" w:cs="Times New Roman"/>
          <w:sz w:val="24"/>
          <w:szCs w:val="24"/>
        </w:rPr>
      </w:pPr>
    </w:p>
    <w:p w:rsidR="00C229D1" w:rsidRDefault="00C229D1" w:rsidP="009711D1">
      <w:pPr>
        <w:spacing w:line="360" w:lineRule="auto"/>
        <w:ind w:firstLine="720"/>
        <w:jc w:val="both"/>
        <w:rPr>
          <w:rFonts w:ascii="Times New Roman" w:hAnsi="Times New Roman" w:cs="Times New Roman"/>
          <w:sz w:val="24"/>
          <w:szCs w:val="24"/>
        </w:rPr>
      </w:pPr>
    </w:p>
    <w:p w:rsidR="009711D1" w:rsidRDefault="009711D1" w:rsidP="009711D1">
      <w:pPr>
        <w:spacing w:line="360" w:lineRule="auto"/>
        <w:ind w:firstLine="720"/>
        <w:jc w:val="both"/>
        <w:rPr>
          <w:rFonts w:ascii="Times New Roman" w:hAnsi="Times New Roman" w:cs="Times New Roman"/>
          <w:sz w:val="24"/>
          <w:szCs w:val="24"/>
        </w:rPr>
      </w:pPr>
      <w:r w:rsidRPr="009711D1">
        <w:rPr>
          <w:rFonts w:ascii="Times New Roman" w:hAnsi="Times New Roman" w:cs="Times New Roman"/>
          <w:sz w:val="24"/>
          <w:szCs w:val="24"/>
        </w:rPr>
        <w:lastRenderedPageBreak/>
        <w:t>A recommendation system is an integral part of any modern online shopping or social network platform. The product recommendation system as a typical example of the legacy recommendation systems suffers from two major drawbacks: recommendation redundancy and unpredictability concerning new items (cold start). These limitations take place because the legacy recommendation systems rely only on the user’s previous buying behavior to recommend new items. Incorporating the user’s social features, such as personality traits and topical interest, might help alleviate the cold start and remove recommendation redundancy. Therefore, in this article, we propose Meta-Interest, a personality-aware product recommendation system based on user interest mining and metapath discovery. Meta-Interest predicts the user’s interest and the items associated with these interests, even if the user’s history does not contain these items or similar ones. This is done by analyzing the user’s topical interests and, eventually, recommending the items associated with the user’s interest. The proposed system is personality-aware from two aspects; it incorporates the user’s personality traits to predict his/her topics of interest and to match the user’s personality facets with the associated items. The proposed system was compared against recent recommendation methods, such as deep-learning-based recommendation system and session-based recommendation systems. Experimental results show that the proposed method can increase the precision and recall of the recommendation system, especially in cold-start settings.</w:t>
      </w:r>
    </w:p>
    <w:p w:rsidR="00EC407C" w:rsidRDefault="009711D1" w:rsidP="00C229D1">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tbl>
      <w:tblPr>
        <w:tblStyle w:val="TableGrid"/>
        <w:tblpPr w:leftFromText="180" w:rightFromText="180" w:vertAnchor="text" w:horzAnchor="margin" w:tblpXSpec="center" w:tblpY="46"/>
        <w:tblW w:w="0" w:type="auto"/>
        <w:tblLook w:val="04A0" w:firstRow="1" w:lastRow="0" w:firstColumn="1" w:lastColumn="0" w:noHBand="0" w:noVBand="1"/>
      </w:tblPr>
      <w:tblGrid>
        <w:gridCol w:w="4841"/>
        <w:gridCol w:w="5485"/>
      </w:tblGrid>
      <w:tr w:rsidR="00EC407C" w:rsidTr="0057336A">
        <w:trPr>
          <w:trHeight w:val="433"/>
        </w:trPr>
        <w:tc>
          <w:tcPr>
            <w:tcW w:w="4841" w:type="dxa"/>
          </w:tcPr>
          <w:p w:rsidR="00EC407C" w:rsidRDefault="00EC407C" w:rsidP="004777D4">
            <w:pPr>
              <w:rPr>
                <w:rFonts w:ascii="Times New Roman" w:hAnsi="Times New Roman" w:cs="Times New Roman"/>
                <w:b/>
                <w:sz w:val="24"/>
                <w:szCs w:val="24"/>
              </w:rPr>
            </w:pPr>
          </w:p>
          <w:p w:rsidR="00EC407C" w:rsidRPr="00ED0C67" w:rsidRDefault="00EC407C" w:rsidP="004777D4">
            <w:pPr>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5485" w:type="dxa"/>
          </w:tcPr>
          <w:p w:rsidR="00EC407C" w:rsidRDefault="00EC407C" w:rsidP="004777D4">
            <w:pPr>
              <w:jc w:val="center"/>
              <w:rPr>
                <w:rFonts w:ascii="Times New Roman" w:hAnsi="Times New Roman" w:cs="Times New Roman"/>
                <w:b/>
                <w:sz w:val="24"/>
                <w:szCs w:val="24"/>
              </w:rPr>
            </w:pPr>
          </w:p>
          <w:p w:rsidR="00EC407C" w:rsidRPr="00ED0C67" w:rsidRDefault="00EC407C" w:rsidP="004777D4">
            <w:pPr>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tc>
      </w:tr>
      <w:tr w:rsidR="00EC407C" w:rsidTr="0057336A">
        <w:trPr>
          <w:trHeight w:val="88"/>
        </w:trPr>
        <w:tc>
          <w:tcPr>
            <w:tcW w:w="4841" w:type="dxa"/>
          </w:tcPr>
          <w:p w:rsidR="00EC407C" w:rsidRPr="00A2394E" w:rsidRDefault="009711D1" w:rsidP="00BB07D5">
            <w:pPr>
              <w:pStyle w:val="ListParagraph"/>
              <w:numPr>
                <w:ilvl w:val="0"/>
                <w:numId w:val="15"/>
              </w:numPr>
              <w:spacing w:line="360" w:lineRule="auto"/>
              <w:jc w:val="both"/>
              <w:rPr>
                <w:rFonts w:ascii="Times New Roman" w:hAnsi="Times New Roman" w:cs="Times New Roman"/>
                <w:sz w:val="24"/>
                <w:szCs w:val="24"/>
              </w:rPr>
            </w:pPr>
            <w:r w:rsidRPr="00A2394E">
              <w:rPr>
                <w:rFonts w:ascii="Times New Roman" w:hAnsi="Times New Roman" w:cs="Times New Roman"/>
                <w:sz w:val="24"/>
                <w:szCs w:val="24"/>
              </w:rPr>
              <w:t>The product recommendation system as a typical example of the legacy recommendation systems suffers from two major drawbacks: recommendation redundancy and unpredictability concerning new items (cold start).</w:t>
            </w:r>
          </w:p>
          <w:p w:rsidR="009711D1" w:rsidRPr="00A2394E" w:rsidRDefault="009711D1" w:rsidP="00BB07D5">
            <w:pPr>
              <w:pStyle w:val="ListParagraph"/>
              <w:numPr>
                <w:ilvl w:val="0"/>
                <w:numId w:val="15"/>
              </w:numPr>
              <w:spacing w:line="360" w:lineRule="auto"/>
              <w:jc w:val="both"/>
              <w:rPr>
                <w:rFonts w:ascii="Times New Roman" w:hAnsi="Times New Roman" w:cs="Times New Roman"/>
                <w:sz w:val="24"/>
                <w:szCs w:val="24"/>
              </w:rPr>
            </w:pPr>
            <w:r w:rsidRPr="00A2394E">
              <w:rPr>
                <w:rFonts w:ascii="Times New Roman" w:hAnsi="Times New Roman" w:cs="Times New Roman"/>
                <w:sz w:val="24"/>
                <w:szCs w:val="24"/>
              </w:rPr>
              <w:t>With the widespread of personal mobile devices and the ubiquitous access to the internet, the global number of digital buyers is expected to reach 2.14 billion people within the next few years, which accounts for one-fourth of the world population.</w:t>
            </w:r>
          </w:p>
        </w:tc>
        <w:tc>
          <w:tcPr>
            <w:tcW w:w="5485" w:type="dxa"/>
          </w:tcPr>
          <w:p w:rsidR="009711D1" w:rsidRPr="009711D1" w:rsidRDefault="009711D1" w:rsidP="00807B79">
            <w:pPr>
              <w:pStyle w:val="ListParagraph"/>
              <w:numPr>
                <w:ilvl w:val="0"/>
                <w:numId w:val="14"/>
              </w:numPr>
              <w:spacing w:line="360" w:lineRule="auto"/>
              <w:jc w:val="both"/>
              <w:rPr>
                <w:rFonts w:ascii="Times New Roman" w:hAnsi="Times New Roman" w:cs="Times New Roman"/>
                <w:sz w:val="24"/>
                <w:szCs w:val="24"/>
              </w:rPr>
            </w:pPr>
            <w:r w:rsidRPr="009711D1">
              <w:rPr>
                <w:rFonts w:ascii="Times New Roman" w:hAnsi="Times New Roman" w:cs="Times New Roman"/>
                <w:sz w:val="24"/>
                <w:szCs w:val="24"/>
              </w:rPr>
              <w:t>The proposed system is personality-aware from two aspects; it incorporates the user’s personality traits to predict his/her topics of interest and to match the user’s personality facets with the associated items.</w:t>
            </w:r>
          </w:p>
          <w:p w:rsidR="009711D1" w:rsidRPr="009711D1" w:rsidRDefault="009711D1" w:rsidP="00807B79">
            <w:pPr>
              <w:pStyle w:val="ListParagraph"/>
              <w:numPr>
                <w:ilvl w:val="0"/>
                <w:numId w:val="14"/>
              </w:numPr>
              <w:spacing w:line="360" w:lineRule="auto"/>
              <w:jc w:val="both"/>
              <w:rPr>
                <w:rFonts w:ascii="Times New Roman" w:hAnsi="Times New Roman" w:cs="Times New Roman"/>
                <w:sz w:val="24"/>
                <w:szCs w:val="24"/>
              </w:rPr>
            </w:pPr>
            <w:r w:rsidRPr="009711D1">
              <w:rPr>
                <w:rFonts w:ascii="Times New Roman" w:hAnsi="Times New Roman" w:cs="Times New Roman"/>
                <w:sz w:val="24"/>
                <w:szCs w:val="24"/>
              </w:rPr>
              <w:t xml:space="preserve"> The proposed system was compared against recent recommendation methods, such as deep-learning-based recommendation system and session-based recommendation systems.</w:t>
            </w:r>
          </w:p>
          <w:p w:rsidR="00EC407C" w:rsidRPr="009711D1" w:rsidRDefault="009711D1" w:rsidP="00807B79">
            <w:pPr>
              <w:pStyle w:val="ListParagraph"/>
              <w:numPr>
                <w:ilvl w:val="0"/>
                <w:numId w:val="14"/>
              </w:numPr>
              <w:spacing w:line="360" w:lineRule="auto"/>
              <w:jc w:val="both"/>
              <w:rPr>
                <w:rFonts w:ascii="Times New Roman" w:hAnsi="Times New Roman" w:cs="Times New Roman"/>
                <w:sz w:val="24"/>
                <w:szCs w:val="24"/>
              </w:rPr>
            </w:pPr>
            <w:r w:rsidRPr="009711D1">
              <w:rPr>
                <w:rFonts w:ascii="Times New Roman" w:hAnsi="Times New Roman" w:cs="Times New Roman"/>
                <w:sz w:val="24"/>
                <w:szCs w:val="24"/>
              </w:rPr>
              <w:t xml:space="preserve"> Experimental results show that the proposed method can increase the precision and recall of the recommendation system.</w:t>
            </w:r>
          </w:p>
        </w:tc>
      </w:tr>
      <w:tr w:rsidR="00EC407C" w:rsidTr="0057336A">
        <w:trPr>
          <w:trHeight w:val="541"/>
        </w:trPr>
        <w:tc>
          <w:tcPr>
            <w:tcW w:w="4841" w:type="dxa"/>
          </w:tcPr>
          <w:p w:rsidR="00EC407C" w:rsidRPr="00A2394E" w:rsidRDefault="00EC407C" w:rsidP="004777D4">
            <w:pPr>
              <w:spacing w:line="360" w:lineRule="auto"/>
              <w:jc w:val="both"/>
              <w:rPr>
                <w:rFonts w:ascii="Times New Roman" w:hAnsi="Times New Roman"/>
                <w:b/>
                <w:sz w:val="24"/>
                <w:szCs w:val="24"/>
              </w:rPr>
            </w:pPr>
            <w:r w:rsidRPr="00A2394E">
              <w:rPr>
                <w:rFonts w:ascii="Times New Roman" w:hAnsi="Times New Roman"/>
                <w:b/>
                <w:sz w:val="24"/>
                <w:szCs w:val="24"/>
              </w:rPr>
              <w:t>EXISTING ALGORITHM</w:t>
            </w:r>
          </w:p>
          <w:p w:rsidR="00EC407C" w:rsidRPr="00A2394E" w:rsidRDefault="009711D1" w:rsidP="00AA0697">
            <w:pPr>
              <w:spacing w:line="360" w:lineRule="auto"/>
              <w:jc w:val="both"/>
              <w:rPr>
                <w:rFonts w:ascii="Times New Roman" w:hAnsi="Times New Roman" w:cs="Times New Roman"/>
                <w:sz w:val="24"/>
                <w:szCs w:val="24"/>
              </w:rPr>
            </w:pPr>
            <w:r w:rsidRPr="00A2394E">
              <w:rPr>
                <w:rFonts w:ascii="Times New Roman" w:hAnsi="Times New Roman" w:cs="Times New Roman"/>
                <w:sz w:val="24"/>
                <w:szCs w:val="24"/>
              </w:rPr>
              <w:t>Collaborative Filtering (CF)</w:t>
            </w:r>
          </w:p>
        </w:tc>
        <w:tc>
          <w:tcPr>
            <w:tcW w:w="5485" w:type="dxa"/>
          </w:tcPr>
          <w:p w:rsidR="00EC407C" w:rsidRPr="005545B9" w:rsidRDefault="00EC407C" w:rsidP="004777D4">
            <w:pPr>
              <w:pStyle w:val="ListParagraph"/>
              <w:spacing w:line="360" w:lineRule="auto"/>
              <w:ind w:left="72"/>
              <w:jc w:val="both"/>
              <w:rPr>
                <w:rFonts w:ascii="Times New Roman" w:hAnsi="Times New Roman"/>
                <w:sz w:val="28"/>
                <w:szCs w:val="28"/>
              </w:rPr>
            </w:pPr>
            <w:r w:rsidRPr="005545B9">
              <w:rPr>
                <w:rFonts w:ascii="Times New Roman" w:hAnsi="Times New Roman"/>
                <w:b/>
                <w:sz w:val="28"/>
                <w:szCs w:val="28"/>
              </w:rPr>
              <w:t>PROPOSED ALGORITHM:-</w:t>
            </w:r>
          </w:p>
          <w:p w:rsidR="00EC407C" w:rsidRPr="00A2394E" w:rsidRDefault="00A2394E" w:rsidP="004777D4">
            <w:pPr>
              <w:spacing w:line="360" w:lineRule="auto"/>
              <w:jc w:val="both"/>
              <w:rPr>
                <w:rFonts w:ascii="Times New Roman" w:hAnsi="Times New Roman" w:cs="Times New Roman"/>
                <w:sz w:val="24"/>
                <w:szCs w:val="24"/>
              </w:rPr>
            </w:pPr>
            <w:r w:rsidRPr="00A2394E">
              <w:rPr>
                <w:rFonts w:ascii="Times New Roman" w:hAnsi="Times New Roman" w:cs="Times New Roman"/>
              </w:rPr>
              <w:t>Interest Mining</w:t>
            </w:r>
          </w:p>
        </w:tc>
      </w:tr>
      <w:tr w:rsidR="00EC407C" w:rsidTr="0057336A">
        <w:trPr>
          <w:trHeight w:val="3325"/>
        </w:trPr>
        <w:tc>
          <w:tcPr>
            <w:tcW w:w="4841" w:type="dxa"/>
          </w:tcPr>
          <w:p w:rsidR="00EC407C" w:rsidRPr="00A2394E" w:rsidRDefault="00EC407C" w:rsidP="004777D4">
            <w:pPr>
              <w:autoSpaceDE w:val="0"/>
              <w:autoSpaceDN w:val="0"/>
              <w:adjustRightInd w:val="0"/>
              <w:spacing w:line="360" w:lineRule="auto"/>
              <w:jc w:val="both"/>
              <w:rPr>
                <w:rFonts w:ascii="Times New Roman" w:hAnsi="Times New Roman"/>
                <w:b/>
                <w:sz w:val="24"/>
                <w:szCs w:val="24"/>
              </w:rPr>
            </w:pPr>
            <w:r w:rsidRPr="00A2394E">
              <w:rPr>
                <w:rFonts w:ascii="Times New Roman" w:hAnsi="Times New Roman"/>
                <w:b/>
                <w:sz w:val="24"/>
                <w:szCs w:val="24"/>
              </w:rPr>
              <w:t>ALGORITHM DEFINITION:-</w:t>
            </w:r>
          </w:p>
          <w:p w:rsidR="00EC407C" w:rsidRPr="00EB4509" w:rsidRDefault="00AA0697" w:rsidP="004777D4">
            <w:pPr>
              <w:spacing w:line="360" w:lineRule="auto"/>
              <w:jc w:val="both"/>
              <w:rPr>
                <w:rFonts w:ascii="Times New Roman" w:hAnsi="Times New Roman" w:cs="Times New Roman"/>
                <w:color w:val="000000" w:themeColor="text1"/>
                <w:sz w:val="24"/>
                <w:szCs w:val="24"/>
              </w:rPr>
            </w:pPr>
            <w:r w:rsidRPr="00EB4509">
              <w:rPr>
                <w:rFonts w:ascii="Times New Roman" w:hAnsi="Times New Roman" w:cs="Times New Roman"/>
                <w:color w:val="000000" w:themeColor="text1"/>
                <w:sz w:val="24"/>
                <w:szCs w:val="24"/>
                <w:shd w:val="clear" w:color="auto" w:fill="FFFFFF"/>
              </w:rPr>
              <w:t>In sequential auction, the seller holds consecutive auctions for selling goods. These are suitable for the following scenarios: (i) availability of the goods varies over time, which means the goods may not be available in some of the time instances; (ii) the buyers arrive at the market at different times, which requires the seller to wait for some period of time before the number of buyers exceeds a threshold to guarantee a certain profit. Nevertheless, one of the main drawbacks of these auctions is the lack of a dominant strategy that can accommodate heterogeneous demands of buyers when customers face multiple sequential auctions.</w:t>
            </w:r>
          </w:p>
        </w:tc>
        <w:tc>
          <w:tcPr>
            <w:tcW w:w="5485" w:type="dxa"/>
          </w:tcPr>
          <w:p w:rsidR="00EC407C" w:rsidRDefault="00EC407C" w:rsidP="004777D4">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ALGORITHM DEFINITION</w:t>
            </w:r>
            <w:r w:rsidRPr="005927C9">
              <w:rPr>
                <w:rFonts w:ascii="Times New Roman" w:hAnsi="Times New Roman"/>
                <w:b/>
                <w:sz w:val="24"/>
                <w:szCs w:val="24"/>
              </w:rPr>
              <w:t>:-</w:t>
            </w:r>
          </w:p>
          <w:p w:rsidR="00EC407C" w:rsidRPr="00A2394E" w:rsidRDefault="00A2394E" w:rsidP="004777D4">
            <w:pPr>
              <w:pStyle w:val="ListParagraph"/>
              <w:spacing w:line="360" w:lineRule="auto"/>
              <w:ind w:left="72"/>
              <w:jc w:val="both"/>
              <w:rPr>
                <w:rFonts w:ascii="Times New Roman" w:hAnsi="Times New Roman" w:cs="Times New Roman"/>
                <w:sz w:val="24"/>
                <w:szCs w:val="24"/>
              </w:rPr>
            </w:pPr>
            <w:r w:rsidRPr="00A2394E">
              <w:rPr>
                <w:rFonts w:ascii="Times New Roman" w:hAnsi="Times New Roman" w:cs="Times New Roman"/>
                <w:sz w:val="24"/>
                <w:szCs w:val="24"/>
              </w:rPr>
              <w:t xml:space="preserve">The main advantage of our approach is that the proposed system makes use of the user’s interests along with the user’s personality information to optimize the accuracy of system recommendations and alleviate the cold-start effects. By analyzing the user’s social network posted data, we can infer his/her topical interests. The task can be achieved by applying automatic topic extraction techniques, such as latent Dirichlet allocation (LDA) [27] or frequency-inverse category frequency (TFICF) [28]. However, such techniques are supposed to be applied to long articles, and they do not yield good results if applied on the user’s short sparse noisy posts, such as tweets [29]. Therefore, to overcome this problem, we have enriched each post from the user’s data using semantic annotators, which could help to reduce the </w:t>
            </w:r>
            <w:r w:rsidRPr="00A2394E">
              <w:rPr>
                <w:rFonts w:ascii="Times New Roman" w:hAnsi="Times New Roman" w:cs="Times New Roman"/>
                <w:sz w:val="24"/>
                <w:szCs w:val="24"/>
              </w:rPr>
              <w:lastRenderedPageBreak/>
              <w:t>noise and alleviate ambiguity of the post and increase the topic detection accuracy, as shown in the proposed framework</w:t>
            </w:r>
          </w:p>
        </w:tc>
      </w:tr>
      <w:tr w:rsidR="0057336A" w:rsidTr="0057336A">
        <w:trPr>
          <w:trHeight w:val="3325"/>
        </w:trPr>
        <w:tc>
          <w:tcPr>
            <w:tcW w:w="4841" w:type="dxa"/>
          </w:tcPr>
          <w:p w:rsidR="0057336A" w:rsidRPr="00CF20A0" w:rsidRDefault="0057336A" w:rsidP="0057336A">
            <w:pPr>
              <w:autoSpaceDE w:val="0"/>
              <w:autoSpaceDN w:val="0"/>
              <w:adjustRightInd w:val="0"/>
              <w:spacing w:line="360" w:lineRule="auto"/>
              <w:ind w:left="187" w:hanging="187"/>
              <w:jc w:val="both"/>
              <w:rPr>
                <w:rFonts w:ascii="Times New Roman" w:hAnsi="Times New Roman" w:cs="Times New Roman"/>
                <w:b/>
                <w:sz w:val="24"/>
                <w:szCs w:val="24"/>
              </w:rPr>
            </w:pPr>
            <w:r w:rsidRPr="00CF20A0">
              <w:rPr>
                <w:rFonts w:ascii="Times New Roman" w:hAnsi="Times New Roman" w:cs="Times New Roman"/>
                <w:b/>
                <w:sz w:val="24"/>
                <w:szCs w:val="24"/>
              </w:rPr>
              <w:lastRenderedPageBreak/>
              <w:t>DRAWBACKS:-</w:t>
            </w:r>
          </w:p>
          <w:p w:rsidR="00816DE8" w:rsidRDefault="00A2394E" w:rsidP="0057336A">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816DE8">
              <w:rPr>
                <w:rFonts w:ascii="Times New Roman" w:hAnsi="Times New Roman" w:cs="Times New Roman"/>
                <w:sz w:val="24"/>
                <w:szCs w:val="24"/>
              </w:rPr>
              <w:t xml:space="preserve">The product recommendation system as a typical </w:t>
            </w:r>
          </w:p>
          <w:p w:rsidR="00CF20A0" w:rsidRPr="00816DE8" w:rsidRDefault="00CF20A0" w:rsidP="0057336A">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816DE8">
              <w:rPr>
                <w:rFonts w:ascii="Times New Roman" w:hAnsi="Times New Roman" w:cs="Times New Roman"/>
                <w:sz w:val="24"/>
                <w:szCs w:val="24"/>
              </w:rPr>
              <w:t>Recommendation redundancy and unpredictability concerning new items (cold start).</w:t>
            </w:r>
          </w:p>
          <w:p w:rsidR="0057336A" w:rsidRPr="00CF20A0" w:rsidRDefault="00CF20A0" w:rsidP="00816DE8">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CF20A0">
              <w:rPr>
                <w:rFonts w:ascii="Times New Roman" w:hAnsi="Times New Roman" w:cs="Times New Roman"/>
                <w:sz w:val="24"/>
                <w:szCs w:val="24"/>
              </w:rPr>
              <w:t xml:space="preserve">Incorporating the user’s social features, </w:t>
            </w:r>
          </w:p>
        </w:tc>
        <w:tc>
          <w:tcPr>
            <w:tcW w:w="5485" w:type="dxa"/>
          </w:tcPr>
          <w:p w:rsidR="0057336A" w:rsidRPr="00CF20A0" w:rsidRDefault="0057336A" w:rsidP="0057336A">
            <w:pPr>
              <w:autoSpaceDE w:val="0"/>
              <w:autoSpaceDN w:val="0"/>
              <w:adjustRightInd w:val="0"/>
              <w:spacing w:line="360" w:lineRule="auto"/>
              <w:ind w:left="187" w:hanging="187"/>
              <w:jc w:val="both"/>
              <w:rPr>
                <w:rFonts w:ascii="Times New Roman" w:hAnsi="Times New Roman" w:cs="Times New Roman"/>
                <w:b/>
                <w:sz w:val="24"/>
                <w:szCs w:val="24"/>
              </w:rPr>
            </w:pPr>
            <w:r w:rsidRPr="00CF20A0">
              <w:rPr>
                <w:rFonts w:ascii="Times New Roman" w:hAnsi="Times New Roman" w:cs="Times New Roman"/>
                <w:b/>
                <w:sz w:val="24"/>
                <w:szCs w:val="24"/>
              </w:rPr>
              <w:t>ADVANTAGES:-</w:t>
            </w:r>
          </w:p>
          <w:p w:rsidR="00CF20A0" w:rsidRPr="00CF20A0" w:rsidRDefault="00CF20A0" w:rsidP="0057336A">
            <w:pPr>
              <w:pStyle w:val="ListParagraph"/>
              <w:numPr>
                <w:ilvl w:val="0"/>
                <w:numId w:val="16"/>
              </w:numPr>
              <w:autoSpaceDE w:val="0"/>
              <w:autoSpaceDN w:val="0"/>
              <w:adjustRightInd w:val="0"/>
              <w:spacing w:line="360" w:lineRule="auto"/>
              <w:jc w:val="both"/>
              <w:rPr>
                <w:rFonts w:ascii="Times New Roman" w:hAnsi="Times New Roman" w:cs="Times New Roman"/>
                <w:b/>
                <w:sz w:val="24"/>
                <w:szCs w:val="24"/>
              </w:rPr>
            </w:pPr>
            <w:r w:rsidRPr="00CF20A0">
              <w:rPr>
                <w:rFonts w:ascii="Times New Roman" w:hAnsi="Times New Roman" w:cs="Times New Roman"/>
                <w:sz w:val="24"/>
                <w:szCs w:val="24"/>
              </w:rPr>
              <w:t>recommendation systems</w:t>
            </w:r>
          </w:p>
          <w:p w:rsidR="00CF20A0" w:rsidRPr="00CF20A0" w:rsidRDefault="00CF20A0" w:rsidP="0057336A">
            <w:pPr>
              <w:pStyle w:val="ListParagraph"/>
              <w:numPr>
                <w:ilvl w:val="0"/>
                <w:numId w:val="16"/>
              </w:numPr>
              <w:autoSpaceDE w:val="0"/>
              <w:autoSpaceDN w:val="0"/>
              <w:adjustRightInd w:val="0"/>
              <w:spacing w:line="360" w:lineRule="auto"/>
              <w:jc w:val="both"/>
              <w:rPr>
                <w:rFonts w:ascii="Times New Roman" w:hAnsi="Times New Roman" w:cs="Times New Roman"/>
                <w:b/>
                <w:sz w:val="24"/>
                <w:szCs w:val="24"/>
              </w:rPr>
            </w:pPr>
            <w:r w:rsidRPr="00CF20A0">
              <w:rPr>
                <w:rFonts w:ascii="Times New Roman" w:hAnsi="Times New Roman" w:cs="Times New Roman"/>
                <w:sz w:val="24"/>
                <w:szCs w:val="24"/>
              </w:rPr>
              <w:t>Predictability concerning new items (cold start).</w:t>
            </w:r>
          </w:p>
          <w:p w:rsidR="0057336A" w:rsidRPr="00CF20A0" w:rsidRDefault="00CF20A0" w:rsidP="0057336A">
            <w:pPr>
              <w:pStyle w:val="ListParagraph"/>
              <w:numPr>
                <w:ilvl w:val="0"/>
                <w:numId w:val="16"/>
              </w:numPr>
              <w:autoSpaceDE w:val="0"/>
              <w:autoSpaceDN w:val="0"/>
              <w:adjustRightInd w:val="0"/>
              <w:spacing w:line="360" w:lineRule="auto"/>
              <w:jc w:val="both"/>
              <w:rPr>
                <w:rFonts w:ascii="Times New Roman" w:hAnsi="Times New Roman" w:cs="Times New Roman"/>
                <w:b/>
                <w:sz w:val="24"/>
                <w:szCs w:val="24"/>
              </w:rPr>
            </w:pPr>
            <w:r w:rsidRPr="00CF20A0">
              <w:rPr>
                <w:rFonts w:ascii="Times New Roman" w:hAnsi="Times New Roman" w:cs="Times New Roman"/>
                <w:sz w:val="24"/>
                <w:szCs w:val="24"/>
              </w:rPr>
              <w:t>Remove recommendation redundancy.</w:t>
            </w:r>
          </w:p>
        </w:tc>
      </w:tr>
    </w:tbl>
    <w:p w:rsidR="00AA0697" w:rsidRDefault="00AA0697" w:rsidP="00145C0A">
      <w:pPr>
        <w:spacing w:line="360" w:lineRule="auto"/>
        <w:rPr>
          <w:rFonts w:ascii="Times New Roman" w:hAnsi="Times New Roman" w:cs="Times New Roman"/>
          <w:b/>
          <w:sz w:val="32"/>
          <w:szCs w:val="32"/>
        </w:rPr>
      </w:pPr>
    </w:p>
    <w:p w:rsidR="00AA0697" w:rsidRDefault="00AA0697" w:rsidP="00145C0A">
      <w:pPr>
        <w:spacing w:line="360" w:lineRule="auto"/>
        <w:rPr>
          <w:rFonts w:ascii="Times New Roman" w:hAnsi="Times New Roman" w:cs="Times New Roman"/>
          <w:b/>
          <w:sz w:val="32"/>
          <w:szCs w:val="32"/>
        </w:rPr>
      </w:pPr>
    </w:p>
    <w:p w:rsidR="00093A0E" w:rsidRDefault="00663377" w:rsidP="00145C0A">
      <w:pPr>
        <w:spacing w:line="360" w:lineRule="auto"/>
        <w:rPr>
          <w:rFonts w:ascii="Times New Roman" w:hAnsi="Times New Roman" w:cs="Times New Roman"/>
          <w:b/>
          <w:sz w:val="32"/>
          <w:szCs w:val="32"/>
        </w:rPr>
      </w:pPr>
      <w:r>
        <w:rPr>
          <w:rFonts w:ascii="Times New Roman" w:hAnsi="Times New Roman" w:cs="Times New Roman"/>
          <w:b/>
          <w:sz w:val="32"/>
          <w:szCs w:val="32"/>
        </w:rPr>
        <w:t>MINIMUM</w:t>
      </w:r>
      <w:r w:rsidR="00394BAD">
        <w:rPr>
          <w:rFonts w:ascii="Times New Roman" w:hAnsi="Times New Roman" w:cs="Times New Roman"/>
          <w:b/>
          <w:sz w:val="32"/>
          <w:szCs w:val="32"/>
        </w:rPr>
        <w:t>SYSTEM REQUIREMENTS</w:t>
      </w:r>
    </w:p>
    <w:p w:rsidR="00145C0A" w:rsidRPr="00093A0E" w:rsidRDefault="003D6486" w:rsidP="00145C0A">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HARDWARE REQUIREMENTS</w:t>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PROCESSOR</w:t>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r>
      <w:r w:rsidR="0039108D">
        <w:rPr>
          <w:rFonts w:ascii="Times New Roman" w:hAnsi="Times New Roman" w:cs="Times New Roman"/>
          <w:sz w:val="24"/>
          <w:szCs w:val="24"/>
        </w:rPr>
        <w:t>DUAL</w:t>
      </w:r>
      <w:r w:rsidRPr="005151C1">
        <w:rPr>
          <w:rFonts w:ascii="Times New Roman" w:hAnsi="Times New Roman" w:cs="Times New Roman"/>
          <w:sz w:val="24"/>
          <w:szCs w:val="24"/>
        </w:rPr>
        <w:t xml:space="preserve"> CORE 2 DUO.</w:t>
      </w:r>
    </w:p>
    <w:p w:rsidR="00145C0A" w:rsidRPr="005545B9" w:rsidRDefault="003D6486" w:rsidP="005545B9">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RAM</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7E73F8">
        <w:rPr>
          <w:rFonts w:ascii="Times New Roman" w:hAnsi="Times New Roman" w:cs="Times New Roman"/>
          <w:sz w:val="24"/>
          <w:szCs w:val="24"/>
        </w:rPr>
        <w:t>2GB</w:t>
      </w:r>
      <w:r w:rsidRPr="005151C1">
        <w:rPr>
          <w:rFonts w:ascii="Times New Roman" w:hAnsi="Times New Roman" w:cs="Times New Roman"/>
          <w:sz w:val="24"/>
          <w:szCs w:val="24"/>
        </w:rPr>
        <w:t xml:space="preserve"> DD RAM</w:t>
      </w:r>
      <w:r w:rsidRPr="005545B9">
        <w:rPr>
          <w:rFonts w:ascii="Times New Roman" w:hAnsi="Times New Roman" w:cs="Times New Roman"/>
          <w:sz w:val="24"/>
          <w:szCs w:val="24"/>
        </w:rPr>
        <w:tab/>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 xml:space="preserve">HARD DISK </w:t>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F62273">
        <w:rPr>
          <w:rFonts w:ascii="Times New Roman" w:hAnsi="Times New Roman" w:cs="Times New Roman"/>
          <w:sz w:val="24"/>
          <w:szCs w:val="24"/>
        </w:rPr>
        <w:t>2</w:t>
      </w:r>
      <w:r w:rsidRPr="005151C1">
        <w:rPr>
          <w:rFonts w:ascii="Times New Roman" w:hAnsi="Times New Roman" w:cs="Times New Roman"/>
          <w:sz w:val="24"/>
          <w:szCs w:val="24"/>
        </w:rPr>
        <w:t>50 GB</w:t>
      </w:r>
    </w:p>
    <w:p w:rsidR="00145C0A" w:rsidRPr="005151C1" w:rsidRDefault="00145C0A" w:rsidP="00145C0A">
      <w:pPr>
        <w:spacing w:line="360" w:lineRule="auto"/>
        <w:ind w:left="720"/>
        <w:jc w:val="both"/>
        <w:rPr>
          <w:rFonts w:ascii="Times New Roman" w:hAnsi="Times New Roman" w:cs="Times New Roman"/>
          <w:sz w:val="24"/>
          <w:szCs w:val="24"/>
        </w:rPr>
      </w:pPr>
    </w:p>
    <w:p w:rsidR="00145C0A" w:rsidRPr="00093A0E" w:rsidRDefault="003D6486" w:rsidP="00145C0A">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SOFTWARE REQUIREMENTS</w:t>
      </w:r>
    </w:p>
    <w:p w:rsidR="00B719EB" w:rsidRPr="005151C1" w:rsidRDefault="00EE7324" w:rsidP="00145C0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FRONT END </w:t>
      </w:r>
      <w:r>
        <w:rPr>
          <w:rFonts w:ascii="Times New Roman" w:hAnsi="Times New Roman" w:cs="Times New Roman"/>
          <w:sz w:val="24"/>
          <w:szCs w:val="24"/>
        </w:rPr>
        <w:tab/>
      </w:r>
      <w:r>
        <w:rPr>
          <w:rFonts w:ascii="Times New Roman" w:hAnsi="Times New Roman" w:cs="Times New Roman"/>
          <w:sz w:val="24"/>
          <w:szCs w:val="24"/>
        </w:rPr>
        <w:tab/>
      </w:r>
      <w:r w:rsidR="003D6486">
        <w:rPr>
          <w:rFonts w:ascii="Times New Roman" w:hAnsi="Times New Roman" w:cs="Times New Roman"/>
          <w:sz w:val="24"/>
          <w:szCs w:val="24"/>
        </w:rPr>
        <w:t xml:space="preserve">:          </w:t>
      </w:r>
      <w:r w:rsidR="0057336A">
        <w:rPr>
          <w:rFonts w:ascii="Times New Roman" w:hAnsi="Times New Roman" w:cs="Times New Roman"/>
          <w:sz w:val="24"/>
          <w:szCs w:val="24"/>
        </w:rPr>
        <w:t>J2EE (JSP, SERVLET)</w:t>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BACK END</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t xml:space="preserve"> MY SQL 5.5</w:t>
      </w:r>
    </w:p>
    <w:p w:rsidR="00145C0A" w:rsidRPr="005151C1" w:rsidRDefault="00EE7324" w:rsidP="00145C0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sidR="003D6486" w:rsidRPr="005151C1">
        <w:rPr>
          <w:rFonts w:ascii="Times New Roman" w:hAnsi="Times New Roman" w:cs="Times New Roman"/>
          <w:sz w:val="24"/>
          <w:szCs w:val="24"/>
        </w:rPr>
        <w:t xml:space="preserve">:  </w:t>
      </w:r>
      <w:r w:rsidR="003D6486" w:rsidRPr="005151C1">
        <w:rPr>
          <w:rFonts w:ascii="Times New Roman" w:hAnsi="Times New Roman" w:cs="Times New Roman"/>
          <w:sz w:val="24"/>
          <w:szCs w:val="24"/>
        </w:rPr>
        <w:tab/>
        <w:t>WINDOWS 7</w:t>
      </w:r>
    </w:p>
    <w:p w:rsidR="00CF20A0" w:rsidRDefault="003D6486" w:rsidP="00A2394E">
      <w:pPr>
        <w:numPr>
          <w:ilvl w:val="0"/>
          <w:numId w:val="2"/>
        </w:numPr>
        <w:spacing w:after="0" w:line="360" w:lineRule="auto"/>
        <w:jc w:val="both"/>
        <w:rPr>
          <w:rFonts w:ascii="Times New Roman" w:hAnsi="Times New Roman" w:cs="Times New Roman"/>
          <w:sz w:val="24"/>
          <w:szCs w:val="24"/>
        </w:rPr>
      </w:pPr>
      <w:r w:rsidRPr="0057336A">
        <w:rPr>
          <w:rFonts w:ascii="Times New Roman" w:hAnsi="Times New Roman" w:cs="Times New Roman"/>
          <w:sz w:val="24"/>
          <w:szCs w:val="24"/>
        </w:rPr>
        <w:t>IDE</w:t>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t>:</w:t>
      </w:r>
      <w:r w:rsidRPr="0057336A">
        <w:rPr>
          <w:rFonts w:ascii="Times New Roman" w:hAnsi="Times New Roman" w:cs="Times New Roman"/>
          <w:sz w:val="24"/>
          <w:szCs w:val="24"/>
        </w:rPr>
        <w:tab/>
        <w:t>ECLIPSE</w:t>
      </w:r>
    </w:p>
    <w:p w:rsidR="00CF20A0" w:rsidRDefault="00CF20A0">
      <w:pPr>
        <w:rPr>
          <w:rFonts w:ascii="Times New Roman" w:hAnsi="Times New Roman" w:cs="Times New Roman"/>
          <w:sz w:val="24"/>
          <w:szCs w:val="24"/>
        </w:rPr>
      </w:pPr>
      <w:r>
        <w:rPr>
          <w:rFonts w:ascii="Times New Roman" w:hAnsi="Times New Roman" w:cs="Times New Roman"/>
          <w:sz w:val="24"/>
          <w:szCs w:val="24"/>
        </w:rPr>
        <w:lastRenderedPageBreak/>
        <w:br w:type="page"/>
      </w:r>
    </w:p>
    <w:p w:rsidR="00A2394E" w:rsidRDefault="00A2394E" w:rsidP="00CF20A0">
      <w:pPr>
        <w:spacing w:after="0" w:line="360" w:lineRule="auto"/>
        <w:ind w:left="216"/>
        <w:jc w:val="both"/>
        <w:rPr>
          <w:rFonts w:ascii="Times New Roman" w:hAnsi="Times New Roman" w:cs="Times New Roman"/>
          <w:sz w:val="24"/>
          <w:szCs w:val="24"/>
        </w:rPr>
      </w:pPr>
    </w:p>
    <w:p w:rsidR="00A2394E" w:rsidRPr="00A2394E" w:rsidRDefault="00A2394E" w:rsidP="00A2394E">
      <w:pPr>
        <w:spacing w:after="0" w:line="360" w:lineRule="auto"/>
        <w:ind w:left="216"/>
        <w:jc w:val="both"/>
        <w:rPr>
          <w:rFonts w:ascii="Times New Roman" w:hAnsi="Times New Roman" w:cs="Times New Roman"/>
          <w:b/>
          <w:sz w:val="32"/>
          <w:szCs w:val="32"/>
        </w:rPr>
      </w:pPr>
      <w:r w:rsidRPr="00A2394E">
        <w:rPr>
          <w:rFonts w:ascii="Times New Roman" w:hAnsi="Times New Roman" w:cs="Times New Roman"/>
          <w:b/>
          <w:sz w:val="32"/>
          <w:szCs w:val="32"/>
        </w:rPr>
        <w:t>System Architecture:</w:t>
      </w:r>
    </w:p>
    <w:p w:rsidR="00A2394E" w:rsidRDefault="00A2394E" w:rsidP="00A2394E">
      <w:pPr>
        <w:spacing w:after="0" w:line="360" w:lineRule="auto"/>
        <w:ind w:left="216"/>
        <w:jc w:val="both"/>
        <w:rPr>
          <w:rFonts w:ascii="Times New Roman" w:hAnsi="Times New Roman" w:cs="Times New Roman"/>
          <w:sz w:val="24"/>
          <w:szCs w:val="24"/>
        </w:rPr>
      </w:pPr>
    </w:p>
    <w:p w:rsidR="00A2394E" w:rsidRPr="00A2394E" w:rsidRDefault="00A2394E" w:rsidP="00A2394E">
      <w:pPr>
        <w:spacing w:after="0" w:line="360" w:lineRule="auto"/>
        <w:ind w:left="216"/>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3857625" cy="2295525"/>
            <wp:effectExtent l="19050" t="0" r="9525" b="0"/>
            <wp:docPr id="2" name="Picture 2" descr="C:\Users\JAVA\Desktop\ss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A\Desktop\ssss.JPG"/>
                    <pic:cNvPicPr>
                      <a:picLocks noChangeAspect="1" noChangeArrowheads="1"/>
                    </pic:cNvPicPr>
                  </pic:nvPicPr>
                  <pic:blipFill>
                    <a:blip r:embed="rId7"/>
                    <a:srcRect/>
                    <a:stretch>
                      <a:fillRect/>
                    </a:stretch>
                  </pic:blipFill>
                  <pic:spPr bwMode="auto">
                    <a:xfrm>
                      <a:off x="0" y="0"/>
                      <a:ext cx="3857625" cy="2295525"/>
                    </a:xfrm>
                    <a:prstGeom prst="rect">
                      <a:avLst/>
                    </a:prstGeom>
                    <a:noFill/>
                    <a:ln w="9525">
                      <a:noFill/>
                      <a:miter lim="800000"/>
                      <a:headEnd/>
                      <a:tailEnd/>
                    </a:ln>
                  </pic:spPr>
                </pic:pic>
              </a:graphicData>
            </a:graphic>
          </wp:inline>
        </w:drawing>
      </w:r>
    </w:p>
    <w:p w:rsidR="00A8720D" w:rsidRPr="0057336A" w:rsidRDefault="00A8720D" w:rsidP="00A2394E">
      <w:pPr>
        <w:rPr>
          <w:rFonts w:ascii="Times New Roman" w:hAnsi="Times New Roman" w:cs="Times New Roman"/>
          <w:sz w:val="24"/>
          <w:szCs w:val="24"/>
        </w:rPr>
      </w:pPr>
    </w:p>
    <w:sectPr w:rsidR="00A8720D" w:rsidRPr="0057336A" w:rsidSect="00884D93">
      <w:pgSz w:w="12240" w:h="15840"/>
      <w:pgMar w:top="1440" w:right="900" w:bottom="5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87C" w:rsidRDefault="0067487C" w:rsidP="00F02730">
      <w:pPr>
        <w:spacing w:after="0" w:line="240" w:lineRule="auto"/>
      </w:pPr>
      <w:r>
        <w:separator/>
      </w:r>
    </w:p>
  </w:endnote>
  <w:endnote w:type="continuationSeparator" w:id="0">
    <w:p w:rsidR="0067487C" w:rsidRDefault="0067487C" w:rsidP="00F0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87C" w:rsidRDefault="0067487C" w:rsidP="00F02730">
      <w:pPr>
        <w:spacing w:after="0" w:line="240" w:lineRule="auto"/>
      </w:pPr>
      <w:r>
        <w:separator/>
      </w:r>
    </w:p>
  </w:footnote>
  <w:footnote w:type="continuationSeparator" w:id="0">
    <w:p w:rsidR="0067487C" w:rsidRDefault="0067487C" w:rsidP="00F02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E8B"/>
      </v:shape>
    </w:pict>
  </w:numPicBullet>
  <w:abstractNum w:abstractNumId="0" w15:restartNumberingAfterBreak="0">
    <w:nsid w:val="009A37F9"/>
    <w:multiLevelType w:val="multilevel"/>
    <w:tmpl w:val="FFF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03400"/>
    <w:multiLevelType w:val="hybridMultilevel"/>
    <w:tmpl w:val="E56CED54"/>
    <w:lvl w:ilvl="0" w:tplc="84EE4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B1706C"/>
    <w:multiLevelType w:val="hybridMultilevel"/>
    <w:tmpl w:val="96C6A25E"/>
    <w:lvl w:ilvl="0" w:tplc="5A80775A">
      <w:start w:val="1"/>
      <w:numFmt w:val="bullet"/>
      <w:suff w:val="space"/>
      <w:lvlText w:val=""/>
      <w:lvlJc w:val="left"/>
      <w:pPr>
        <w:ind w:left="306" w:hanging="216"/>
      </w:pPr>
      <w:rPr>
        <w:rFonts w:ascii="Symbol" w:hAnsi="Symbol" w:hint="default"/>
        <w:sz w:val="24"/>
        <w:szCs w:val="2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3B402DB"/>
    <w:multiLevelType w:val="hybridMultilevel"/>
    <w:tmpl w:val="2E92E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26003"/>
    <w:multiLevelType w:val="hybridMultilevel"/>
    <w:tmpl w:val="6D5E4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42521"/>
    <w:multiLevelType w:val="hybridMultilevel"/>
    <w:tmpl w:val="27A8B0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C1C77"/>
    <w:multiLevelType w:val="hybridMultilevel"/>
    <w:tmpl w:val="4D98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712D6"/>
    <w:multiLevelType w:val="hybridMultilevel"/>
    <w:tmpl w:val="68C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7A3B67"/>
    <w:multiLevelType w:val="multilevel"/>
    <w:tmpl w:val="632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4303F4F"/>
    <w:multiLevelType w:val="hybridMultilevel"/>
    <w:tmpl w:val="29A035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FB7521"/>
    <w:multiLevelType w:val="hybridMultilevel"/>
    <w:tmpl w:val="0382EB08"/>
    <w:lvl w:ilvl="0" w:tplc="DD32638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AA02B06"/>
    <w:multiLevelType w:val="hybridMultilevel"/>
    <w:tmpl w:val="B650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2"/>
  </w:num>
  <w:num w:numId="4">
    <w:abstractNumId w:val="6"/>
  </w:num>
  <w:num w:numId="5">
    <w:abstractNumId w:val="12"/>
  </w:num>
  <w:num w:numId="6">
    <w:abstractNumId w:val="3"/>
  </w:num>
  <w:num w:numId="7">
    <w:abstractNumId w:val="8"/>
  </w:num>
  <w:num w:numId="8">
    <w:abstractNumId w:val="1"/>
  </w:num>
  <w:num w:numId="9">
    <w:abstractNumId w:val="15"/>
  </w:num>
  <w:num w:numId="10">
    <w:abstractNumId w:val="5"/>
  </w:num>
  <w:num w:numId="11">
    <w:abstractNumId w:val="0"/>
  </w:num>
  <w:num w:numId="12">
    <w:abstractNumId w:val="10"/>
  </w:num>
  <w:num w:numId="13">
    <w:abstractNumId w:val="13"/>
  </w:num>
  <w:num w:numId="14">
    <w:abstractNumId w:val="14"/>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3449"/>
    <w:rsid w:val="00005E21"/>
    <w:rsid w:val="0001615E"/>
    <w:rsid w:val="00062291"/>
    <w:rsid w:val="00072AC9"/>
    <w:rsid w:val="00090AFB"/>
    <w:rsid w:val="00093A0E"/>
    <w:rsid w:val="000D0B78"/>
    <w:rsid w:val="000D6B74"/>
    <w:rsid w:val="00102156"/>
    <w:rsid w:val="001214E4"/>
    <w:rsid w:val="00122096"/>
    <w:rsid w:val="00142AAD"/>
    <w:rsid w:val="00145C0A"/>
    <w:rsid w:val="001501CB"/>
    <w:rsid w:val="00153449"/>
    <w:rsid w:val="001967D8"/>
    <w:rsid w:val="001977C9"/>
    <w:rsid w:val="001A2363"/>
    <w:rsid w:val="001C4EFB"/>
    <w:rsid w:val="001D0E66"/>
    <w:rsid w:val="001D60E5"/>
    <w:rsid w:val="001F334A"/>
    <w:rsid w:val="001F4CEC"/>
    <w:rsid w:val="001F5EEB"/>
    <w:rsid w:val="002133A7"/>
    <w:rsid w:val="00245BE1"/>
    <w:rsid w:val="00262CCA"/>
    <w:rsid w:val="00267A44"/>
    <w:rsid w:val="00292CC9"/>
    <w:rsid w:val="002C03C9"/>
    <w:rsid w:val="002D7A53"/>
    <w:rsid w:val="002F1F78"/>
    <w:rsid w:val="003069E1"/>
    <w:rsid w:val="003075E0"/>
    <w:rsid w:val="00341BF2"/>
    <w:rsid w:val="00367584"/>
    <w:rsid w:val="0039108D"/>
    <w:rsid w:val="00394BAD"/>
    <w:rsid w:val="003973A5"/>
    <w:rsid w:val="003B35D1"/>
    <w:rsid w:val="003B72D7"/>
    <w:rsid w:val="003C430E"/>
    <w:rsid w:val="003C673B"/>
    <w:rsid w:val="003D6486"/>
    <w:rsid w:val="004143D9"/>
    <w:rsid w:val="00454025"/>
    <w:rsid w:val="004600D2"/>
    <w:rsid w:val="00467C33"/>
    <w:rsid w:val="00472200"/>
    <w:rsid w:val="004777D4"/>
    <w:rsid w:val="00485ECC"/>
    <w:rsid w:val="00496FD3"/>
    <w:rsid w:val="004A2B91"/>
    <w:rsid w:val="004C4DF1"/>
    <w:rsid w:val="004E68BF"/>
    <w:rsid w:val="00512683"/>
    <w:rsid w:val="005151C1"/>
    <w:rsid w:val="00534049"/>
    <w:rsid w:val="00540CD8"/>
    <w:rsid w:val="00542463"/>
    <w:rsid w:val="005545B9"/>
    <w:rsid w:val="00556BE1"/>
    <w:rsid w:val="0057336A"/>
    <w:rsid w:val="00583C44"/>
    <w:rsid w:val="005F2CFB"/>
    <w:rsid w:val="00621E3D"/>
    <w:rsid w:val="006239E7"/>
    <w:rsid w:val="00630175"/>
    <w:rsid w:val="00663377"/>
    <w:rsid w:val="0067487C"/>
    <w:rsid w:val="00680D5F"/>
    <w:rsid w:val="00694270"/>
    <w:rsid w:val="006A603C"/>
    <w:rsid w:val="006F4972"/>
    <w:rsid w:val="00700D91"/>
    <w:rsid w:val="00702334"/>
    <w:rsid w:val="00707CEC"/>
    <w:rsid w:val="00736D56"/>
    <w:rsid w:val="00753E80"/>
    <w:rsid w:val="00754AF6"/>
    <w:rsid w:val="007609EC"/>
    <w:rsid w:val="00773E1B"/>
    <w:rsid w:val="0079148C"/>
    <w:rsid w:val="007E1443"/>
    <w:rsid w:val="007E73F8"/>
    <w:rsid w:val="007F4AAE"/>
    <w:rsid w:val="007F672B"/>
    <w:rsid w:val="008036DD"/>
    <w:rsid w:val="00807B79"/>
    <w:rsid w:val="008139F9"/>
    <w:rsid w:val="00816DE8"/>
    <w:rsid w:val="0082655F"/>
    <w:rsid w:val="00835A0A"/>
    <w:rsid w:val="00867481"/>
    <w:rsid w:val="00884D93"/>
    <w:rsid w:val="00897CF4"/>
    <w:rsid w:val="008B0446"/>
    <w:rsid w:val="008C4D49"/>
    <w:rsid w:val="008E0A5E"/>
    <w:rsid w:val="008F35EA"/>
    <w:rsid w:val="008F624D"/>
    <w:rsid w:val="00900DBD"/>
    <w:rsid w:val="00901815"/>
    <w:rsid w:val="00905AFB"/>
    <w:rsid w:val="00910CF5"/>
    <w:rsid w:val="00917211"/>
    <w:rsid w:val="00931738"/>
    <w:rsid w:val="009355C0"/>
    <w:rsid w:val="00940D66"/>
    <w:rsid w:val="009645B8"/>
    <w:rsid w:val="009711D1"/>
    <w:rsid w:val="00973FE9"/>
    <w:rsid w:val="0098565B"/>
    <w:rsid w:val="009D4E14"/>
    <w:rsid w:val="009E78FA"/>
    <w:rsid w:val="00A03874"/>
    <w:rsid w:val="00A2394E"/>
    <w:rsid w:val="00A306EC"/>
    <w:rsid w:val="00A5617A"/>
    <w:rsid w:val="00A610A0"/>
    <w:rsid w:val="00A8720D"/>
    <w:rsid w:val="00AA0697"/>
    <w:rsid w:val="00AB74B5"/>
    <w:rsid w:val="00AC7042"/>
    <w:rsid w:val="00AF3F96"/>
    <w:rsid w:val="00AF71E5"/>
    <w:rsid w:val="00B02A6B"/>
    <w:rsid w:val="00B2374D"/>
    <w:rsid w:val="00B61879"/>
    <w:rsid w:val="00B67CD4"/>
    <w:rsid w:val="00B719EB"/>
    <w:rsid w:val="00B955E5"/>
    <w:rsid w:val="00BB07D5"/>
    <w:rsid w:val="00BD07AE"/>
    <w:rsid w:val="00C017F8"/>
    <w:rsid w:val="00C1231E"/>
    <w:rsid w:val="00C2034C"/>
    <w:rsid w:val="00C21689"/>
    <w:rsid w:val="00C229D1"/>
    <w:rsid w:val="00C375DE"/>
    <w:rsid w:val="00C86753"/>
    <w:rsid w:val="00CA47BB"/>
    <w:rsid w:val="00CC478B"/>
    <w:rsid w:val="00CC5A9F"/>
    <w:rsid w:val="00CD2B04"/>
    <w:rsid w:val="00CD49F9"/>
    <w:rsid w:val="00CE45C7"/>
    <w:rsid w:val="00CF20A0"/>
    <w:rsid w:val="00D46AF9"/>
    <w:rsid w:val="00D5259E"/>
    <w:rsid w:val="00D909C1"/>
    <w:rsid w:val="00D93526"/>
    <w:rsid w:val="00DA36BC"/>
    <w:rsid w:val="00DA54C0"/>
    <w:rsid w:val="00DE3D1E"/>
    <w:rsid w:val="00DE6AD3"/>
    <w:rsid w:val="00DF6593"/>
    <w:rsid w:val="00E25860"/>
    <w:rsid w:val="00E37227"/>
    <w:rsid w:val="00E853F3"/>
    <w:rsid w:val="00E966C5"/>
    <w:rsid w:val="00EB4509"/>
    <w:rsid w:val="00EC07AB"/>
    <w:rsid w:val="00EC407C"/>
    <w:rsid w:val="00EC7A58"/>
    <w:rsid w:val="00ED0C67"/>
    <w:rsid w:val="00EE5ED9"/>
    <w:rsid w:val="00EE7324"/>
    <w:rsid w:val="00EF273B"/>
    <w:rsid w:val="00EF6DA0"/>
    <w:rsid w:val="00F01656"/>
    <w:rsid w:val="00F02730"/>
    <w:rsid w:val="00F440B6"/>
    <w:rsid w:val="00F62273"/>
    <w:rsid w:val="00F66C1A"/>
    <w:rsid w:val="00F80882"/>
    <w:rsid w:val="00FD41CA"/>
    <w:rsid w:val="00FD60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49A1"/>
  <w15:docId w15:val="{FEA84AF6-B796-429F-91A1-73A8B460F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4049"/>
    <w:pPr>
      <w:ind w:left="720"/>
      <w:contextualSpacing/>
    </w:pPr>
  </w:style>
  <w:style w:type="paragraph" w:styleId="BalloonText">
    <w:name w:val="Balloon Text"/>
    <w:basedOn w:val="Normal"/>
    <w:link w:val="BalloonTextChar"/>
    <w:uiPriority w:val="99"/>
    <w:semiHidden/>
    <w:unhideWhenUsed/>
    <w:rsid w:val="003B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2D7"/>
    <w:rPr>
      <w:rFonts w:ascii="Tahoma" w:hAnsi="Tahoma" w:cs="Tahoma"/>
      <w:sz w:val="16"/>
      <w:szCs w:val="16"/>
    </w:rPr>
  </w:style>
  <w:style w:type="character" w:styleId="Hyperlink">
    <w:name w:val="Hyperlink"/>
    <w:basedOn w:val="DefaultParagraphFont"/>
    <w:uiPriority w:val="99"/>
    <w:semiHidden/>
    <w:unhideWhenUsed/>
    <w:rsid w:val="00B2374D"/>
    <w:rPr>
      <w:color w:val="0000FF"/>
      <w:u w:val="single"/>
    </w:rPr>
  </w:style>
  <w:style w:type="paragraph" w:styleId="Header">
    <w:name w:val="header"/>
    <w:basedOn w:val="Normal"/>
    <w:link w:val="HeaderChar"/>
    <w:uiPriority w:val="99"/>
    <w:unhideWhenUsed/>
    <w:rsid w:val="00F0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730"/>
  </w:style>
  <w:style w:type="paragraph" w:styleId="Footer">
    <w:name w:val="footer"/>
    <w:basedOn w:val="Normal"/>
    <w:link w:val="FooterChar"/>
    <w:uiPriority w:val="99"/>
    <w:unhideWhenUsed/>
    <w:rsid w:val="00F0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730"/>
  </w:style>
  <w:style w:type="paragraph" w:styleId="NormalWeb">
    <w:name w:val="Normal (Web)"/>
    <w:basedOn w:val="Normal"/>
    <w:uiPriority w:val="99"/>
    <w:semiHidden/>
    <w:unhideWhenUsed/>
    <w:rsid w:val="009018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550037">
      <w:bodyDiv w:val="1"/>
      <w:marLeft w:val="0"/>
      <w:marRight w:val="0"/>
      <w:marTop w:val="0"/>
      <w:marBottom w:val="0"/>
      <w:divBdr>
        <w:top w:val="none" w:sz="0" w:space="0" w:color="auto"/>
        <w:left w:val="none" w:sz="0" w:space="0" w:color="auto"/>
        <w:bottom w:val="none" w:sz="0" w:space="0" w:color="auto"/>
        <w:right w:val="none" w:sz="0" w:space="0" w:color="auto"/>
      </w:divBdr>
    </w:div>
    <w:div w:id="158060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Vertilink Technologies;</Manager>
  <Company>Vertilink Technologies;</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Vertilink Technologies</dc:creator>
  <cp:lastModifiedBy>intel</cp:lastModifiedBy>
  <cp:revision>7</cp:revision>
  <cp:lastPrinted>2017-12-14T08:12:00Z</cp:lastPrinted>
  <dcterms:created xsi:type="dcterms:W3CDTF">2021-12-07T11:11:00Z</dcterms:created>
  <dcterms:modified xsi:type="dcterms:W3CDTF">2023-07-03T10:44:00Z</dcterms:modified>
</cp:coreProperties>
</file>