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CAEC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51348F28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6864E00C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00F4297E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1E8874A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409AE46C" w14:textId="77777777" w:rsidR="00836321" w:rsidRDefault="00836321" w:rsidP="00836321">
      <w:pPr>
        <w:autoSpaceDE w:val="0"/>
        <w:autoSpaceDN w:val="0"/>
        <w:adjustRightInd w:val="0"/>
        <w:ind w:left="1080"/>
        <w:rPr>
          <w:rFonts w:ascii="Helvetica" w:hAnsi="Helvetica" w:cs="Helvetica"/>
          <w:color w:val="FF0000"/>
          <w:sz w:val="22"/>
          <w:szCs w:val="22"/>
          <w:shd w:val="clear" w:color="auto" w:fill="FFFFFF"/>
        </w:rPr>
      </w:pPr>
      <w:proofErr w:type="gramStart"/>
      <w:r w:rsidRPr="00836321">
        <w:rPr>
          <w:rFonts w:ascii="Book Antiqua" w:hAnsi="Book Antiqua" w:cs="BookAntiqua"/>
          <w:color w:val="FF0000"/>
          <w:sz w:val="22"/>
          <w:szCs w:val="22"/>
        </w:rPr>
        <w:t>Ans :</w:t>
      </w:r>
      <w:proofErr w:type="gramEnd"/>
      <w:r w:rsidRPr="00836321">
        <w:rPr>
          <w:rFonts w:ascii="Book Antiqua" w:hAnsi="Book Antiqua" w:cs="BookAntiqua"/>
          <w:color w:val="FF0000"/>
          <w:sz w:val="22"/>
          <w:szCs w:val="22"/>
        </w:rPr>
        <w:t xml:space="preserve">- </w:t>
      </w:r>
      <w:r w:rsidRPr="00836321">
        <w:rPr>
          <w:rFonts w:ascii="Helvetica" w:hAnsi="Helvetica" w:cs="Helvetica"/>
          <w:color w:val="FF0000"/>
          <w:sz w:val="22"/>
          <w:szCs w:val="22"/>
          <w:shd w:val="clear" w:color="auto" w:fill="FFFFFF"/>
        </w:rPr>
        <w:t xml:space="preserve"> True </w:t>
      </w:r>
    </w:p>
    <w:p w14:paraId="1139CD9B" w14:textId="77777777" w:rsidR="00836321" w:rsidRPr="00836321" w:rsidRDefault="00836321" w:rsidP="00836321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r w:rsidRPr="00836321">
        <w:rPr>
          <w:rFonts w:ascii="Helvetica" w:hAnsi="Helvetica" w:cs="Helvetica"/>
          <w:color w:val="FF0000"/>
          <w:sz w:val="22"/>
          <w:szCs w:val="22"/>
          <w:shd w:val="clear" w:color="auto" w:fill="FFFFFF"/>
        </w:rPr>
        <w:t xml:space="preserve">The survey should have a specific sample size, a fixed percentage of population that helps to </w:t>
      </w:r>
      <w:proofErr w:type="spellStart"/>
      <w:r w:rsidRPr="00836321">
        <w:rPr>
          <w:rFonts w:ascii="Helvetica" w:hAnsi="Helvetica" w:cs="Helvetica"/>
          <w:color w:val="FF0000"/>
          <w:sz w:val="22"/>
          <w:szCs w:val="22"/>
          <w:shd w:val="clear" w:color="auto" w:fill="FFFFFF"/>
        </w:rPr>
        <w:t>analyse</w:t>
      </w:r>
      <w:proofErr w:type="spellEnd"/>
      <w:r w:rsidRPr="00836321">
        <w:rPr>
          <w:rFonts w:ascii="Helvetica" w:hAnsi="Helvetica" w:cs="Helvetica"/>
          <w:color w:val="FF0000"/>
          <w:sz w:val="22"/>
          <w:szCs w:val="22"/>
          <w:shd w:val="clear" w:color="auto" w:fill="FFFFFF"/>
        </w:rPr>
        <w:t xml:space="preserve"> the data well to give more accurate results/model.</w:t>
      </w:r>
    </w:p>
    <w:p w14:paraId="71915E51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70DC2D4D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49C2E81F" w14:textId="77777777" w:rsidR="00836321" w:rsidRDefault="00836321" w:rsidP="00836321">
      <w:pPr>
        <w:autoSpaceDE w:val="0"/>
        <w:autoSpaceDN w:val="0"/>
        <w:adjustRightInd w:val="0"/>
        <w:ind w:left="1080"/>
        <w:rPr>
          <w:rFonts w:ascii="Helvetica" w:hAnsi="Helvetica" w:cs="Helvetica"/>
          <w:color w:val="FF0000"/>
          <w:sz w:val="22"/>
          <w:szCs w:val="22"/>
          <w:shd w:val="clear" w:color="auto" w:fill="FFFFFF"/>
        </w:rPr>
      </w:pPr>
      <w:proofErr w:type="gramStart"/>
      <w:r w:rsidRPr="00836321">
        <w:rPr>
          <w:rFonts w:ascii="Book Antiqua" w:hAnsi="Book Antiqua" w:cs="BookAntiqua"/>
          <w:color w:val="FF0000"/>
          <w:sz w:val="22"/>
          <w:szCs w:val="22"/>
        </w:rPr>
        <w:t>Ans :</w:t>
      </w:r>
      <w:proofErr w:type="gramEnd"/>
      <w:r w:rsidRPr="00836321">
        <w:rPr>
          <w:rFonts w:ascii="Book Antiqua" w:hAnsi="Book Antiqua" w:cs="BookAntiqua"/>
          <w:color w:val="FF0000"/>
          <w:sz w:val="22"/>
          <w:szCs w:val="22"/>
        </w:rPr>
        <w:t>-</w:t>
      </w:r>
      <w:r w:rsidRPr="00836321">
        <w:rPr>
          <w:rFonts w:ascii="Helvetica" w:hAnsi="Helvetica" w:cs="Helvetica"/>
          <w:color w:val="FF0000"/>
          <w:sz w:val="22"/>
          <w:szCs w:val="22"/>
          <w:shd w:val="clear" w:color="auto" w:fill="FFFFFF"/>
        </w:rPr>
        <w:t xml:space="preserve"> False</w:t>
      </w:r>
    </w:p>
    <w:p w14:paraId="554FBE8F" w14:textId="77777777" w:rsidR="00836321" w:rsidRPr="00836321" w:rsidRDefault="00836321" w:rsidP="00836321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r w:rsidRPr="00836321">
        <w:rPr>
          <w:rFonts w:ascii="Helvetica" w:hAnsi="Helvetica" w:cs="Helvetica"/>
          <w:color w:val="FF0000"/>
          <w:sz w:val="22"/>
          <w:szCs w:val="22"/>
          <w:shd w:val="clear" w:color="auto" w:fill="FFFFFF"/>
        </w:rPr>
        <w:t>The sample should contain only those items that have responded because the items with no response adds no value the analysis and just increases the size of data.</w:t>
      </w:r>
    </w:p>
    <w:p w14:paraId="6F4E50DC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2A80EAC1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2EBAB812" w14:textId="77777777" w:rsidR="00836321" w:rsidRDefault="00836321" w:rsidP="00836321">
      <w:pPr>
        <w:autoSpaceDE w:val="0"/>
        <w:autoSpaceDN w:val="0"/>
        <w:adjustRightInd w:val="0"/>
        <w:ind w:left="1080"/>
        <w:rPr>
          <w:rFonts w:ascii="Helvetica" w:hAnsi="Helvetica" w:cs="Helvetica"/>
          <w:color w:val="FF0000"/>
          <w:sz w:val="22"/>
          <w:szCs w:val="22"/>
          <w:shd w:val="clear" w:color="auto" w:fill="FFFFFF"/>
        </w:rPr>
      </w:pPr>
      <w:proofErr w:type="gramStart"/>
      <w:r w:rsidRPr="00836321">
        <w:rPr>
          <w:rFonts w:ascii="Book Antiqua" w:hAnsi="Book Antiqua" w:cs="BookAntiqua"/>
          <w:color w:val="FF0000"/>
          <w:sz w:val="22"/>
          <w:szCs w:val="22"/>
        </w:rPr>
        <w:t>Ans :</w:t>
      </w:r>
      <w:proofErr w:type="gramEnd"/>
      <w:r w:rsidRPr="00836321">
        <w:rPr>
          <w:rFonts w:ascii="Book Antiqua" w:hAnsi="Book Antiqua" w:cs="BookAntiqua"/>
          <w:color w:val="FF0000"/>
          <w:sz w:val="22"/>
          <w:szCs w:val="22"/>
        </w:rPr>
        <w:t xml:space="preserve">- </w:t>
      </w:r>
      <w:r w:rsidRPr="00836321">
        <w:rPr>
          <w:rFonts w:ascii="Helvetica" w:hAnsi="Helvetica" w:cs="Helvetica"/>
          <w:color w:val="FF0000"/>
          <w:sz w:val="22"/>
          <w:szCs w:val="22"/>
          <w:shd w:val="clear" w:color="auto" w:fill="FFFFFF"/>
        </w:rPr>
        <w:t>True</w:t>
      </w:r>
    </w:p>
    <w:p w14:paraId="4C3448BB" w14:textId="77777777" w:rsidR="00836321" w:rsidRPr="00836321" w:rsidRDefault="00836321" w:rsidP="00836321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r w:rsidRPr="00836321">
        <w:rPr>
          <w:rFonts w:ascii="Helvetica" w:hAnsi="Helvetica" w:cs="Helvetica"/>
          <w:color w:val="FF0000"/>
          <w:sz w:val="22"/>
          <w:szCs w:val="22"/>
          <w:shd w:val="clear" w:color="auto" w:fill="FFFFFF"/>
        </w:rPr>
        <w:t xml:space="preserve">More the size of sample, it captures maximum patterns </w:t>
      </w:r>
      <w:proofErr w:type="spellStart"/>
      <w:r w:rsidRPr="00836321">
        <w:rPr>
          <w:rFonts w:ascii="Helvetica" w:hAnsi="Helvetica" w:cs="Helvetica"/>
          <w:color w:val="FF0000"/>
          <w:sz w:val="22"/>
          <w:szCs w:val="22"/>
          <w:shd w:val="clear" w:color="auto" w:fill="FFFFFF"/>
        </w:rPr>
        <w:t>thats</w:t>
      </w:r>
      <w:proofErr w:type="spellEnd"/>
      <w:r w:rsidRPr="00836321">
        <w:rPr>
          <w:rFonts w:ascii="Helvetica" w:hAnsi="Helvetica" w:cs="Helvetica"/>
          <w:color w:val="FF0000"/>
          <w:sz w:val="22"/>
          <w:szCs w:val="22"/>
          <w:shd w:val="clear" w:color="auto" w:fill="FFFFFF"/>
        </w:rPr>
        <w:t xml:space="preserve"> helps to build an accurate mode</w:t>
      </w:r>
    </w:p>
    <w:p w14:paraId="0CD6FEA3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EF35861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8925EAC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3246D9BB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31BAE54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37FBACB9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4D1E17BD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16818208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0166349E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14:paraId="48FD3E5B" w14:textId="77777777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364E024D" w14:textId="77777777" w:rsidR="0060015D" w:rsidRPr="007004E0" w:rsidRDefault="0060015D" w:rsidP="0060015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9BB0FB9" w14:textId="77777777" w:rsidR="000A30DC" w:rsidRPr="0060015D" w:rsidRDefault="00836321" w:rsidP="000A30DC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proofErr w:type="gramStart"/>
      <w:r w:rsidRPr="0060015D">
        <w:rPr>
          <w:rFonts w:ascii="Book Antiqua" w:hAnsi="Book Antiqua" w:cs="BookAntiqua"/>
          <w:color w:val="FF0000"/>
          <w:sz w:val="22"/>
          <w:szCs w:val="22"/>
        </w:rPr>
        <w:t>Ans :</w:t>
      </w:r>
      <w:proofErr w:type="gramEnd"/>
      <w:r w:rsidRPr="0060015D">
        <w:rPr>
          <w:rFonts w:ascii="Book Antiqua" w:hAnsi="Book Antiqua" w:cs="BookAntiqua"/>
          <w:color w:val="FF0000"/>
          <w:sz w:val="22"/>
          <w:szCs w:val="22"/>
        </w:rPr>
        <w:t xml:space="preserve">- </w:t>
      </w:r>
      <w:r w:rsidR="00046B12" w:rsidRPr="0060015D">
        <w:rPr>
          <w:rFonts w:ascii="Book Antiqua" w:hAnsi="Book Antiqua" w:cs="BookAntiqua"/>
          <w:color w:val="FF0000"/>
          <w:sz w:val="22"/>
          <w:szCs w:val="22"/>
        </w:rPr>
        <w:t>A. Total no of reader :- 9000</w:t>
      </w:r>
    </w:p>
    <w:p w14:paraId="48571E8C" w14:textId="77777777" w:rsidR="00046B12" w:rsidRPr="0060015D" w:rsidRDefault="00046B12" w:rsidP="000A30DC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60015D">
        <w:rPr>
          <w:rFonts w:ascii="Book Antiqua" w:hAnsi="Book Antiqua" w:cs="BookAntiqua"/>
          <w:color w:val="FF0000"/>
          <w:sz w:val="22"/>
          <w:szCs w:val="22"/>
        </w:rPr>
        <w:t xml:space="preserve">            B. Rating of the </w:t>
      </w:r>
      <w:proofErr w:type="gramStart"/>
      <w:r w:rsidRPr="0060015D">
        <w:rPr>
          <w:rFonts w:ascii="Book Antiqua" w:hAnsi="Book Antiqua" w:cs="BookAntiqua"/>
          <w:color w:val="FF0000"/>
          <w:sz w:val="22"/>
          <w:szCs w:val="22"/>
        </w:rPr>
        <w:t>camera :</w:t>
      </w:r>
      <w:proofErr w:type="gramEnd"/>
      <w:r w:rsidRPr="0060015D">
        <w:rPr>
          <w:rFonts w:ascii="Book Antiqua" w:hAnsi="Book Antiqua" w:cs="BookAntiqua"/>
          <w:color w:val="FF0000"/>
          <w:sz w:val="22"/>
          <w:szCs w:val="22"/>
        </w:rPr>
        <w:t>- 7.5 (mean, sample)</w:t>
      </w:r>
    </w:p>
    <w:p w14:paraId="513BC1BE" w14:textId="77777777" w:rsidR="00046B12" w:rsidRPr="0060015D" w:rsidRDefault="00046B12" w:rsidP="000A30DC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60015D">
        <w:rPr>
          <w:rFonts w:ascii="Book Antiqua" w:hAnsi="Book Antiqua" w:cs="BookAntiqua"/>
          <w:color w:val="FF0000"/>
          <w:sz w:val="22"/>
          <w:szCs w:val="22"/>
        </w:rPr>
        <w:t xml:space="preserve">            C. All reader of the issue where survey is done.</w:t>
      </w:r>
    </w:p>
    <w:p w14:paraId="7C846A8A" w14:textId="77777777" w:rsidR="00046B12" w:rsidRPr="0060015D" w:rsidRDefault="00046B12" w:rsidP="000A30DC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60015D">
        <w:rPr>
          <w:rFonts w:ascii="Book Antiqua" w:hAnsi="Book Antiqua" w:cs="BookAntiqua"/>
          <w:color w:val="FF0000"/>
          <w:sz w:val="22"/>
          <w:szCs w:val="22"/>
        </w:rPr>
        <w:t xml:space="preserve">            D. 225</w:t>
      </w:r>
    </w:p>
    <w:p w14:paraId="7EF82C23" w14:textId="77777777" w:rsidR="00046B12" w:rsidRPr="0060015D" w:rsidRDefault="00046B12" w:rsidP="000A30DC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60015D">
        <w:rPr>
          <w:rFonts w:ascii="Book Antiqua" w:hAnsi="Book Antiqua" w:cs="BookAntiqua"/>
          <w:color w:val="FF0000"/>
          <w:sz w:val="22"/>
          <w:szCs w:val="22"/>
        </w:rPr>
        <w:t xml:space="preserve">            E. Voluntary Response</w:t>
      </w:r>
    </w:p>
    <w:p w14:paraId="11C22C3C" w14:textId="77777777" w:rsidR="00046B12" w:rsidRPr="0060015D" w:rsidRDefault="00046B12" w:rsidP="000A30DC">
      <w:pPr>
        <w:autoSpaceDE w:val="0"/>
        <w:autoSpaceDN w:val="0"/>
        <w:adjustRightInd w:val="0"/>
        <w:rPr>
          <w:color w:val="FF0000"/>
        </w:rPr>
      </w:pPr>
      <w:r w:rsidRPr="0060015D">
        <w:rPr>
          <w:rFonts w:ascii="Book Antiqua" w:hAnsi="Book Antiqua" w:cs="BookAntiqua"/>
          <w:color w:val="FF0000"/>
          <w:sz w:val="22"/>
          <w:szCs w:val="22"/>
        </w:rPr>
        <w:t xml:space="preserve">            F. It is possible that only those who were </w:t>
      </w:r>
      <w:proofErr w:type="spellStart"/>
      <w:r w:rsidRPr="0060015D">
        <w:rPr>
          <w:rFonts w:ascii="Book Antiqua" w:hAnsi="Book Antiqua" w:cs="BookAntiqua"/>
          <w:color w:val="FF0000"/>
          <w:sz w:val="22"/>
          <w:szCs w:val="22"/>
        </w:rPr>
        <w:t>particulary</w:t>
      </w:r>
      <w:proofErr w:type="spellEnd"/>
      <w:r w:rsidRPr="0060015D">
        <w:rPr>
          <w:rFonts w:ascii="Book Antiqua" w:hAnsi="Book Antiqua" w:cs="BookAntiqua"/>
          <w:color w:val="FF0000"/>
          <w:sz w:val="22"/>
          <w:szCs w:val="22"/>
        </w:rPr>
        <w:t xml:space="preserve"> pleased </w:t>
      </w:r>
      <w:r w:rsidR="0060015D" w:rsidRPr="0060015D">
        <w:rPr>
          <w:rFonts w:ascii="Book Antiqua" w:hAnsi="Book Antiqua" w:cs="BookAntiqua"/>
          <w:color w:val="FF0000"/>
          <w:sz w:val="22"/>
          <w:szCs w:val="22"/>
        </w:rPr>
        <w:t>or only displeased with product participated in the survey which can makes result unreliable.</w:t>
      </w:r>
      <w:r w:rsidRPr="0060015D">
        <w:rPr>
          <w:rFonts w:ascii="Book Antiqua" w:hAnsi="Book Antiqua" w:cs="BookAntiqua"/>
          <w:color w:val="FF0000"/>
          <w:sz w:val="22"/>
          <w:szCs w:val="22"/>
        </w:rPr>
        <w:t xml:space="preserve">  </w:t>
      </w:r>
    </w:p>
    <w:p w14:paraId="6127B477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4B431BB0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lastRenderedPageBreak/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6889FC56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0A26170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2F979931" w14:textId="642E40EC" w:rsidR="00F07F23" w:rsidRDefault="00F07F23" w:rsidP="00F07F23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proofErr w:type="gramStart"/>
      <w:r w:rsidRPr="00F07F23">
        <w:rPr>
          <w:rFonts w:ascii="Book Antiqua" w:hAnsi="Book Antiqua" w:cs="BookAntiqua"/>
          <w:color w:val="FF0000"/>
          <w:sz w:val="22"/>
          <w:szCs w:val="22"/>
        </w:rPr>
        <w:t>Ans :</w:t>
      </w:r>
      <w:proofErr w:type="gramEnd"/>
      <w:r w:rsidRPr="00F07F23">
        <w:rPr>
          <w:rFonts w:ascii="Book Antiqua" w:hAnsi="Book Antiqua" w:cs="BookAntiqua"/>
          <w:color w:val="FF0000"/>
          <w:sz w:val="22"/>
          <w:szCs w:val="22"/>
        </w:rPr>
        <w:t>- True</w:t>
      </w:r>
      <w:r>
        <w:rPr>
          <w:rFonts w:ascii="Book Antiqua" w:hAnsi="Book Antiqua" w:cs="BookAntiqua"/>
          <w:color w:val="FF0000"/>
          <w:sz w:val="22"/>
          <w:szCs w:val="22"/>
        </w:rPr>
        <w:t>.</w:t>
      </w:r>
    </w:p>
    <w:p w14:paraId="4A17101C" w14:textId="55A62DC8" w:rsidR="002311CA" w:rsidRPr="00F07F23" w:rsidRDefault="002311CA" w:rsidP="00F07F23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r>
        <w:rPr>
          <w:rFonts w:ascii="Book Antiqua" w:hAnsi="Book Antiqua" w:cs="BookAntiqua"/>
          <w:color w:val="FF0000"/>
          <w:sz w:val="22"/>
          <w:szCs w:val="22"/>
        </w:rPr>
        <w:tab/>
        <w:t xml:space="preserve">Confidence intervals </w:t>
      </w:r>
      <w:proofErr w:type="spellStart"/>
      <w:r>
        <w:rPr>
          <w:rFonts w:ascii="Book Antiqua" w:hAnsi="Book Antiqua" w:cs="BookAntiqua"/>
          <w:color w:val="FF0000"/>
          <w:sz w:val="22"/>
          <w:szCs w:val="22"/>
        </w:rPr>
        <w:t>indentif</w:t>
      </w:r>
      <w:r w:rsidR="004437F8">
        <w:rPr>
          <w:rFonts w:ascii="Book Antiqua" w:hAnsi="Book Antiqua" w:cs="BookAntiqua"/>
          <w:color w:val="FF0000"/>
          <w:sz w:val="22"/>
          <w:szCs w:val="22"/>
        </w:rPr>
        <w:t>y</w:t>
      </w:r>
      <w:proofErr w:type="spellEnd"/>
      <w:r w:rsidR="004437F8">
        <w:rPr>
          <w:rFonts w:ascii="Book Antiqua" w:hAnsi="Book Antiqua" w:cs="BookAntiqua"/>
          <w:color w:val="FF0000"/>
          <w:sz w:val="22"/>
          <w:szCs w:val="22"/>
        </w:rPr>
        <w:t xml:space="preserve"> the values for the population parameter </w:t>
      </w:r>
      <w:r w:rsidR="00207C43">
        <w:rPr>
          <w:rFonts w:ascii="Book Antiqua" w:hAnsi="Book Antiqua" w:cs="BookAntiqua"/>
          <w:color w:val="FF0000"/>
          <w:sz w:val="22"/>
          <w:szCs w:val="22"/>
        </w:rPr>
        <w:t>that are consistent with the observed sample.</w:t>
      </w:r>
    </w:p>
    <w:p w14:paraId="4080B245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2443DDD4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59F9315D" w14:textId="35DB29BF" w:rsidR="00207C43" w:rsidRPr="0031053C" w:rsidRDefault="00207C43" w:rsidP="00207C43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proofErr w:type="gramStart"/>
      <w:r w:rsidRPr="0031053C">
        <w:rPr>
          <w:rFonts w:ascii="Book Antiqua" w:hAnsi="Book Antiqua" w:cs="BookAntiqua"/>
          <w:color w:val="FF0000"/>
          <w:sz w:val="22"/>
          <w:szCs w:val="22"/>
        </w:rPr>
        <w:t>Ans :</w:t>
      </w:r>
      <w:proofErr w:type="gramEnd"/>
      <w:r w:rsidRPr="0031053C">
        <w:rPr>
          <w:rFonts w:ascii="Book Antiqua" w:hAnsi="Book Antiqua" w:cs="BookAntiqua"/>
          <w:color w:val="FF0000"/>
          <w:sz w:val="22"/>
          <w:szCs w:val="22"/>
        </w:rPr>
        <w:t xml:space="preserve">- </w:t>
      </w:r>
      <w:r w:rsidR="003E5A10" w:rsidRPr="0031053C">
        <w:rPr>
          <w:rFonts w:ascii="Book Antiqua" w:hAnsi="Book Antiqua" w:cs="BookAntiqua"/>
          <w:color w:val="FF0000"/>
          <w:sz w:val="22"/>
          <w:szCs w:val="22"/>
        </w:rPr>
        <w:t>False.</w:t>
      </w:r>
    </w:p>
    <w:p w14:paraId="4D86137A" w14:textId="3CE15D3B" w:rsidR="003E5A10" w:rsidRPr="0031053C" w:rsidRDefault="003E5A10" w:rsidP="00207C43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r w:rsidRPr="0031053C">
        <w:rPr>
          <w:rFonts w:ascii="Book Antiqua" w:hAnsi="Book Antiqua" w:cs="BookAntiqua"/>
          <w:color w:val="FF0000"/>
          <w:sz w:val="22"/>
          <w:szCs w:val="22"/>
        </w:rPr>
        <w:tab/>
      </w:r>
      <w:r w:rsidR="00FC69E5" w:rsidRPr="0031053C">
        <w:rPr>
          <w:rFonts w:ascii="Book Antiqua" w:hAnsi="Book Antiqua" w:cs="BookAntiqua"/>
          <w:color w:val="FF0000"/>
          <w:sz w:val="22"/>
          <w:szCs w:val="22"/>
        </w:rPr>
        <w:t xml:space="preserve">We have </w:t>
      </w:r>
      <w:proofErr w:type="gramStart"/>
      <w:r w:rsidR="00FC69E5" w:rsidRPr="0031053C">
        <w:rPr>
          <w:rFonts w:ascii="Book Antiqua" w:hAnsi="Book Antiqua" w:cs="BookAntiqua"/>
          <w:color w:val="FF0000"/>
          <w:sz w:val="22"/>
          <w:szCs w:val="22"/>
        </w:rPr>
        <w:t>consider</w:t>
      </w:r>
      <w:proofErr w:type="gramEnd"/>
      <w:r w:rsidR="00FC69E5" w:rsidRPr="0031053C">
        <w:rPr>
          <w:rFonts w:ascii="Book Antiqua" w:hAnsi="Book Antiqua" w:cs="BookAntiqua"/>
          <w:color w:val="FF0000"/>
          <w:sz w:val="22"/>
          <w:szCs w:val="22"/>
        </w:rPr>
        <w:t xml:space="preserve"> value out of the range</w:t>
      </w:r>
      <w:r w:rsidR="00586791" w:rsidRPr="0031053C">
        <w:rPr>
          <w:rFonts w:ascii="Book Antiqua" w:hAnsi="Book Antiqua" w:cs="BookAntiqua"/>
          <w:color w:val="FF0000"/>
          <w:sz w:val="22"/>
          <w:szCs w:val="22"/>
        </w:rPr>
        <w:t xml:space="preserve"> that is more than 95% confidence interval.</w:t>
      </w:r>
    </w:p>
    <w:p w14:paraId="5AA1E2E8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0F8AD6C5" w14:textId="77777777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2010C842" w14:textId="61597676" w:rsidR="00A41A55" w:rsidRPr="0031053C" w:rsidRDefault="00A41A55" w:rsidP="00A41A55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proofErr w:type="gramStart"/>
      <w:r w:rsidRPr="0031053C">
        <w:rPr>
          <w:rFonts w:ascii="Book Antiqua" w:hAnsi="Book Antiqua" w:cs="BookAntiqua"/>
          <w:color w:val="FF0000"/>
          <w:sz w:val="22"/>
          <w:szCs w:val="22"/>
        </w:rPr>
        <w:t>Ans :</w:t>
      </w:r>
      <w:proofErr w:type="gramEnd"/>
      <w:r w:rsidRPr="0031053C">
        <w:rPr>
          <w:rFonts w:ascii="Book Antiqua" w:hAnsi="Book Antiqua" w:cs="BookAntiqua"/>
          <w:color w:val="FF0000"/>
          <w:sz w:val="22"/>
          <w:szCs w:val="22"/>
        </w:rPr>
        <w:t>- False.</w:t>
      </w:r>
    </w:p>
    <w:p w14:paraId="07150E07" w14:textId="200C1054" w:rsidR="00A41A55" w:rsidRPr="0031053C" w:rsidRDefault="00A41A55" w:rsidP="00A41A55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r w:rsidRPr="0031053C">
        <w:rPr>
          <w:rFonts w:ascii="Book Antiqua" w:hAnsi="Book Antiqua" w:cs="BookAntiqua"/>
          <w:color w:val="FF0000"/>
          <w:sz w:val="22"/>
          <w:szCs w:val="22"/>
        </w:rPr>
        <w:tab/>
      </w:r>
      <w:r w:rsidR="00415012" w:rsidRPr="0031053C">
        <w:rPr>
          <w:rFonts w:ascii="Book Antiqua" w:hAnsi="Book Antiqua" w:cs="BookAntiqua"/>
          <w:color w:val="FF0000"/>
          <w:sz w:val="22"/>
          <w:szCs w:val="22"/>
        </w:rPr>
        <w:t>The central limit theorem states that the distribution of sample means approximates a normal distribution as the sample size gets larger, regardless of the population's distribution.</w:t>
      </w:r>
    </w:p>
    <w:p w14:paraId="5C5DFA0A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C4E2D7F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E342F22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32EDEF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95pt;height:19.05pt" o:ole="">
            <v:imagedata r:id="rId5" o:title=""/>
          </v:shape>
          <o:OLEObject Type="Embed" ProgID="Equation.3" ShapeID="_x0000_i1025" DrawAspect="Content" ObjectID="_1726858526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33012EED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F721270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663A3272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61AE1E7F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6FD4DB3B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53EB5241" w14:textId="7D19D600" w:rsidR="000A30DC" w:rsidRPr="003D7695" w:rsidRDefault="003D7695" w:rsidP="000A30DC">
      <w:pPr>
        <w:autoSpaceDE w:val="0"/>
        <w:autoSpaceDN w:val="0"/>
        <w:adjustRightInd w:val="0"/>
        <w:rPr>
          <w:rFonts w:ascii="Book Antiqua" w:hAnsi="Book Antiqua" w:cs="BookAntiqua"/>
          <w:bCs/>
          <w:color w:val="FF0000"/>
          <w:sz w:val="22"/>
          <w:szCs w:val="22"/>
        </w:rPr>
      </w:pPr>
      <w:proofErr w:type="gramStart"/>
      <w:r w:rsidRPr="003D7695">
        <w:rPr>
          <w:rFonts w:ascii="Book Antiqua" w:hAnsi="Book Antiqua" w:cs="BookAntiqua"/>
          <w:bCs/>
          <w:color w:val="FF0000"/>
          <w:sz w:val="22"/>
          <w:szCs w:val="22"/>
        </w:rPr>
        <w:t>Ans :</w:t>
      </w:r>
      <w:proofErr w:type="gramEnd"/>
      <w:r w:rsidRPr="003D7695">
        <w:rPr>
          <w:rFonts w:ascii="Book Antiqua" w:hAnsi="Book Antiqua" w:cs="BookAntiqua"/>
          <w:bCs/>
          <w:color w:val="FF0000"/>
          <w:sz w:val="22"/>
          <w:szCs w:val="22"/>
        </w:rPr>
        <w:t>- B. ½ = 0.5</w:t>
      </w:r>
    </w:p>
    <w:p w14:paraId="05BF7024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C3DD778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0B7FC787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0162A9C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2D6D6EBA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A3D970E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07D8EADA" w14:textId="13DC4AE6" w:rsidR="000A30DC" w:rsidRPr="002C28D5" w:rsidRDefault="00691BA0" w:rsidP="000A30DC">
      <w:pPr>
        <w:autoSpaceDE w:val="0"/>
        <w:autoSpaceDN w:val="0"/>
        <w:adjustRightInd w:val="0"/>
        <w:rPr>
          <w:rFonts w:ascii="Book Antiqua" w:hAnsi="Book Antiqua" w:cs="BookAntiqua"/>
          <w:bCs/>
          <w:color w:val="FF0000"/>
          <w:sz w:val="22"/>
          <w:szCs w:val="22"/>
        </w:rPr>
      </w:pPr>
      <w:proofErr w:type="gramStart"/>
      <w:r w:rsidRPr="002C28D5">
        <w:rPr>
          <w:rFonts w:ascii="Book Antiqua" w:hAnsi="Book Antiqua" w:cs="BookAntiqua"/>
          <w:bCs/>
          <w:color w:val="FF0000"/>
          <w:sz w:val="22"/>
          <w:szCs w:val="22"/>
        </w:rPr>
        <w:t>Ans :</w:t>
      </w:r>
      <w:proofErr w:type="gramEnd"/>
      <w:r w:rsidRPr="002C28D5">
        <w:rPr>
          <w:rFonts w:ascii="Book Antiqua" w:hAnsi="Book Antiqua" w:cs="BookAntiqua"/>
          <w:bCs/>
          <w:color w:val="FF0000"/>
          <w:sz w:val="22"/>
          <w:szCs w:val="22"/>
        </w:rPr>
        <w:t xml:space="preserve">- </w:t>
      </w:r>
      <w:r w:rsidR="002C28D5" w:rsidRPr="002C28D5">
        <w:rPr>
          <w:rFonts w:ascii="Book Antiqua" w:hAnsi="Book Antiqua" w:cs="BookAntiqua"/>
          <w:bCs/>
          <w:color w:val="FF0000"/>
          <w:sz w:val="22"/>
          <w:szCs w:val="22"/>
        </w:rPr>
        <w:t>Set+3 Que</w:t>
      </w:r>
      <w:r w:rsidR="002C28D5">
        <w:rPr>
          <w:rFonts w:ascii="Book Antiqua" w:hAnsi="Book Antiqua" w:cs="BookAntiqua"/>
          <w:bCs/>
          <w:color w:val="FF0000"/>
          <w:sz w:val="22"/>
          <w:szCs w:val="22"/>
        </w:rPr>
        <w:t xml:space="preserve"> 5</w:t>
      </w:r>
      <w:r w:rsidR="002C28D5" w:rsidRPr="002C28D5">
        <w:rPr>
          <w:rFonts w:ascii="Book Antiqua" w:hAnsi="Book Antiqua" w:cs="BookAntiqua"/>
          <w:bCs/>
          <w:color w:val="FF0000"/>
          <w:sz w:val="22"/>
          <w:szCs w:val="22"/>
        </w:rPr>
        <w:t xml:space="preserve"> Ans .</w:t>
      </w:r>
      <w:proofErr w:type="spellStart"/>
      <w:r w:rsidR="002C28D5" w:rsidRPr="002C28D5">
        <w:rPr>
          <w:rFonts w:ascii="Book Antiqua" w:hAnsi="Book Antiqua" w:cs="BookAntiqua"/>
          <w:bCs/>
          <w:color w:val="FF0000"/>
          <w:sz w:val="22"/>
          <w:szCs w:val="22"/>
        </w:rPr>
        <w:t>ipynb</w:t>
      </w:r>
      <w:proofErr w:type="spellEnd"/>
      <w:r w:rsidR="002C28D5">
        <w:rPr>
          <w:rFonts w:ascii="Book Antiqua" w:hAnsi="Book Antiqua" w:cs="BookAntiqua"/>
          <w:bCs/>
          <w:color w:val="FF0000"/>
          <w:sz w:val="22"/>
          <w:szCs w:val="22"/>
        </w:rPr>
        <w:t>.</w:t>
      </w:r>
    </w:p>
    <w:p w14:paraId="27B65CDA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A14DEC1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2DB25780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DD3849F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5078093D" w14:textId="3F7B3E85" w:rsidR="00EF542C" w:rsidRPr="00615F49" w:rsidRDefault="00603618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proofErr w:type="gramStart"/>
      <w:r w:rsidRPr="00615F49">
        <w:rPr>
          <w:rFonts w:ascii="Book Antiqua" w:hAnsi="Book Antiqua" w:cs="BookAntiqua"/>
          <w:color w:val="FF0000"/>
          <w:sz w:val="22"/>
          <w:szCs w:val="22"/>
        </w:rPr>
        <w:t>Ans :</w:t>
      </w:r>
      <w:proofErr w:type="gramEnd"/>
      <w:r w:rsidRPr="00615F49">
        <w:rPr>
          <w:rFonts w:ascii="Book Antiqua" w:hAnsi="Book Antiqua" w:cs="BookAntiqua"/>
          <w:color w:val="FF0000"/>
          <w:sz w:val="22"/>
          <w:szCs w:val="22"/>
        </w:rPr>
        <w:t xml:space="preserve">- </w:t>
      </w:r>
      <w:r w:rsidR="00EF542C" w:rsidRPr="00615F49">
        <w:rPr>
          <w:rFonts w:ascii="Book Antiqua" w:hAnsi="Book Antiqua" w:cs="BookAntiqua"/>
          <w:color w:val="FF0000"/>
          <w:sz w:val="22"/>
          <w:szCs w:val="22"/>
        </w:rPr>
        <w:t>Incorrect</w:t>
      </w:r>
    </w:p>
    <w:p w14:paraId="04BA7004" w14:textId="77777777"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7F67F129" w14:textId="0C887565" w:rsidR="00BC3A5E" w:rsidRPr="00615F49" w:rsidRDefault="00EF542C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proofErr w:type="gramStart"/>
      <w:r w:rsidRPr="00615F49">
        <w:rPr>
          <w:rFonts w:ascii="Book Antiqua" w:hAnsi="Book Antiqua" w:cs="BookAntiqua"/>
          <w:color w:val="FF0000"/>
          <w:sz w:val="22"/>
          <w:szCs w:val="22"/>
        </w:rPr>
        <w:t>Ans :</w:t>
      </w:r>
      <w:proofErr w:type="gramEnd"/>
      <w:r w:rsidRPr="00615F49">
        <w:rPr>
          <w:rFonts w:ascii="Book Antiqua" w:hAnsi="Book Antiqua" w:cs="BookAntiqua"/>
          <w:color w:val="FF0000"/>
          <w:sz w:val="22"/>
          <w:szCs w:val="22"/>
        </w:rPr>
        <w:t>- Incorrect</w:t>
      </w:r>
    </w:p>
    <w:p w14:paraId="74C11214" w14:textId="3CE1563F" w:rsidR="00EF542C" w:rsidRPr="00615F49" w:rsidRDefault="00EF542C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r w:rsidRPr="00615F49">
        <w:rPr>
          <w:rFonts w:ascii="Book Antiqua" w:hAnsi="Book Antiqua" w:cs="BookAntiqua"/>
          <w:color w:val="FF0000"/>
          <w:sz w:val="22"/>
          <w:szCs w:val="22"/>
        </w:rPr>
        <w:tab/>
      </w:r>
      <w:r w:rsidR="00297641" w:rsidRPr="00615F49">
        <w:rPr>
          <w:rFonts w:ascii="Book Antiqua" w:hAnsi="Book Antiqua" w:cs="BookAntiqua"/>
          <w:color w:val="FF0000"/>
          <w:sz w:val="22"/>
          <w:szCs w:val="22"/>
        </w:rPr>
        <w:t xml:space="preserve">Interval does not </w:t>
      </w:r>
      <w:proofErr w:type="gramStart"/>
      <w:r w:rsidR="00297641" w:rsidRPr="00615F49">
        <w:rPr>
          <w:rFonts w:ascii="Book Antiqua" w:hAnsi="Book Antiqua" w:cs="BookAntiqua"/>
          <w:color w:val="FF0000"/>
          <w:sz w:val="22"/>
          <w:szCs w:val="22"/>
        </w:rPr>
        <w:t>defined</w:t>
      </w:r>
      <w:proofErr w:type="gramEnd"/>
      <w:r w:rsidR="00297641" w:rsidRPr="00615F49">
        <w:rPr>
          <w:rFonts w:ascii="Book Antiqua" w:hAnsi="Book Antiqua" w:cs="BookAntiqua"/>
          <w:color w:val="FF0000"/>
          <w:sz w:val="22"/>
          <w:szCs w:val="22"/>
        </w:rPr>
        <w:t xml:space="preserve"> for individual shipments.</w:t>
      </w:r>
    </w:p>
    <w:p w14:paraId="519BBC70" w14:textId="11CC4E18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procedure that produced this interval generates ranges that hold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2C28D5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population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mean for 95% of samples.</w:t>
      </w:r>
    </w:p>
    <w:p w14:paraId="5E98E8FB" w14:textId="6D90B367" w:rsidR="00BC3A5E" w:rsidRPr="00615F49" w:rsidRDefault="005E4875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proofErr w:type="gramStart"/>
      <w:r w:rsidRPr="00615F49">
        <w:rPr>
          <w:rFonts w:ascii="Book Antiqua" w:hAnsi="Book Antiqua" w:cs="BookAntiqua"/>
          <w:color w:val="FF0000"/>
          <w:sz w:val="22"/>
          <w:szCs w:val="22"/>
        </w:rPr>
        <w:t>Ans :</w:t>
      </w:r>
      <w:proofErr w:type="gramEnd"/>
      <w:r w:rsidRPr="00615F49">
        <w:rPr>
          <w:rFonts w:ascii="Book Antiqua" w:hAnsi="Book Antiqua" w:cs="BookAntiqua"/>
          <w:color w:val="FF0000"/>
          <w:sz w:val="22"/>
          <w:szCs w:val="22"/>
        </w:rPr>
        <w:t xml:space="preserve">- Correct </w:t>
      </w:r>
    </w:p>
    <w:p w14:paraId="1426C9FA" w14:textId="4A41F148" w:rsidR="005E4875" w:rsidRPr="00615F49" w:rsidRDefault="005E4875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r w:rsidRPr="00615F49">
        <w:rPr>
          <w:rFonts w:ascii="Book Antiqua" w:hAnsi="Book Antiqua" w:cs="BookAntiqua"/>
          <w:color w:val="FF0000"/>
          <w:sz w:val="22"/>
          <w:szCs w:val="22"/>
        </w:rPr>
        <w:tab/>
      </w:r>
      <w:r w:rsidR="00AD3100" w:rsidRPr="00615F49">
        <w:rPr>
          <w:rFonts w:ascii="Book Antiqua" w:hAnsi="Book Antiqua" w:cs="BookAntiqua"/>
          <w:color w:val="FF0000"/>
          <w:sz w:val="22"/>
          <w:szCs w:val="22"/>
        </w:rPr>
        <w:t xml:space="preserve">95% of intervals created in such way that </w:t>
      </w:r>
      <w:r w:rsidR="00074404" w:rsidRPr="00615F49">
        <w:rPr>
          <w:rFonts w:ascii="Book Antiqua" w:hAnsi="Book Antiqua" w:cs="BookAntiqua"/>
          <w:color w:val="FF0000"/>
          <w:sz w:val="22"/>
          <w:szCs w:val="22"/>
        </w:rPr>
        <w:t>contain the true population mean.</w:t>
      </w:r>
    </w:p>
    <w:p w14:paraId="2B2ECC49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3D5FE3F6" w14:textId="0C89C283" w:rsidR="00BC3A5E" w:rsidRPr="00615F49" w:rsidRDefault="00074404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proofErr w:type="gramStart"/>
      <w:r w:rsidRPr="00615F49">
        <w:rPr>
          <w:rFonts w:ascii="Book Antiqua" w:hAnsi="Book Antiqua" w:cs="BookAntiqua"/>
          <w:color w:val="FF0000"/>
          <w:sz w:val="22"/>
          <w:szCs w:val="22"/>
        </w:rPr>
        <w:t>Ans :</w:t>
      </w:r>
      <w:proofErr w:type="gramEnd"/>
      <w:r w:rsidRPr="00615F49">
        <w:rPr>
          <w:rFonts w:ascii="Book Antiqua" w:hAnsi="Book Antiqua" w:cs="BookAntiqua"/>
          <w:color w:val="FF0000"/>
          <w:sz w:val="22"/>
          <w:szCs w:val="22"/>
        </w:rPr>
        <w:t xml:space="preserve">- </w:t>
      </w:r>
      <w:r w:rsidR="00693DB2" w:rsidRPr="00615F49">
        <w:rPr>
          <w:rFonts w:ascii="Book Antiqua" w:hAnsi="Book Antiqua" w:cs="BookAntiqua"/>
          <w:color w:val="FF0000"/>
          <w:sz w:val="22"/>
          <w:szCs w:val="22"/>
        </w:rPr>
        <w:t xml:space="preserve">Incorrect </w:t>
      </w:r>
    </w:p>
    <w:p w14:paraId="1030C9EC" w14:textId="4BCAAB93" w:rsidR="00693DB2" w:rsidRPr="00615F49" w:rsidRDefault="00693DB2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r w:rsidRPr="00615F49">
        <w:rPr>
          <w:rFonts w:ascii="Book Antiqua" w:hAnsi="Book Antiqua" w:cs="BookAntiqua"/>
          <w:color w:val="FF0000"/>
          <w:sz w:val="22"/>
          <w:szCs w:val="22"/>
        </w:rPr>
        <w:tab/>
        <w:t xml:space="preserve">Intervals does not describe mean of </w:t>
      </w:r>
      <w:proofErr w:type="gramStart"/>
      <w:r w:rsidRPr="00615F49">
        <w:rPr>
          <w:rFonts w:ascii="Book Antiqua" w:hAnsi="Book Antiqua" w:cs="BookAntiqua"/>
          <w:color w:val="FF0000"/>
          <w:sz w:val="22"/>
          <w:szCs w:val="22"/>
        </w:rPr>
        <w:t>the another</w:t>
      </w:r>
      <w:proofErr w:type="gramEnd"/>
      <w:r w:rsidRPr="00615F49">
        <w:rPr>
          <w:rFonts w:ascii="Book Antiqua" w:hAnsi="Book Antiqua" w:cs="BookAntiqua"/>
          <w:color w:val="FF0000"/>
          <w:sz w:val="22"/>
          <w:szCs w:val="22"/>
        </w:rPr>
        <w:t xml:space="preserve"> sample.</w:t>
      </w:r>
    </w:p>
    <w:p w14:paraId="22B92D3C" w14:textId="77777777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35091A9C" w14:textId="764C36C0" w:rsidR="0057135A" w:rsidRPr="00615F49" w:rsidRDefault="00693DB2" w:rsidP="000A30DC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 w:rsidR="002404E3">
        <w:rPr>
          <w:rFonts w:ascii="Book Antiqua" w:hAnsi="Book Antiqua" w:cs="BookAntiqua"/>
          <w:sz w:val="22"/>
          <w:szCs w:val="22"/>
        </w:rPr>
        <w:t xml:space="preserve">       </w:t>
      </w:r>
      <w:proofErr w:type="gramStart"/>
      <w:r w:rsidRPr="00615F49">
        <w:rPr>
          <w:rFonts w:ascii="Book Antiqua" w:hAnsi="Book Antiqua" w:cs="BookAntiqua"/>
          <w:color w:val="FF0000"/>
          <w:sz w:val="22"/>
          <w:szCs w:val="22"/>
        </w:rPr>
        <w:t>Ans :</w:t>
      </w:r>
      <w:proofErr w:type="gramEnd"/>
      <w:r w:rsidRPr="00615F49">
        <w:rPr>
          <w:rFonts w:ascii="Book Antiqua" w:hAnsi="Book Antiqua" w:cs="BookAntiqua"/>
          <w:color w:val="FF0000"/>
          <w:sz w:val="22"/>
          <w:szCs w:val="22"/>
        </w:rPr>
        <w:t xml:space="preserve">- </w:t>
      </w:r>
      <w:r w:rsidR="002404E3" w:rsidRPr="00615F49">
        <w:rPr>
          <w:rFonts w:ascii="Book Antiqua" w:hAnsi="Book Antiqua" w:cs="BookAntiqua"/>
          <w:color w:val="FF0000"/>
          <w:sz w:val="22"/>
          <w:szCs w:val="22"/>
        </w:rPr>
        <w:t xml:space="preserve">Incorrect </w:t>
      </w:r>
    </w:p>
    <w:p w14:paraId="2B7DFC76" w14:textId="295667D0" w:rsidR="002404E3" w:rsidRPr="00615F49" w:rsidRDefault="002404E3" w:rsidP="000A30DC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615F49">
        <w:rPr>
          <w:rFonts w:ascii="Book Antiqua" w:hAnsi="Book Antiqua" w:cs="BookAntiqua"/>
          <w:color w:val="FF0000"/>
          <w:sz w:val="22"/>
          <w:szCs w:val="22"/>
        </w:rPr>
        <w:tab/>
      </w:r>
      <w:r w:rsidRPr="00615F49">
        <w:rPr>
          <w:rFonts w:ascii="Book Antiqua" w:hAnsi="Book Antiqua" w:cs="BookAntiqua"/>
          <w:color w:val="FF0000"/>
          <w:sz w:val="22"/>
          <w:szCs w:val="22"/>
        </w:rPr>
        <w:tab/>
      </w:r>
      <w:r w:rsidR="00615F49" w:rsidRPr="00615F49">
        <w:rPr>
          <w:rFonts w:ascii="Book Antiqua" w:hAnsi="Book Antiqua" w:cs="BookAntiqua"/>
          <w:color w:val="FF0000"/>
          <w:sz w:val="22"/>
          <w:szCs w:val="22"/>
        </w:rPr>
        <w:t xml:space="preserve">Intervals does not always </w:t>
      </w:r>
      <w:proofErr w:type="gramStart"/>
      <w:r w:rsidR="00615F49" w:rsidRPr="00615F49">
        <w:rPr>
          <w:rFonts w:ascii="Book Antiqua" w:hAnsi="Book Antiqua" w:cs="BookAntiqua"/>
          <w:color w:val="FF0000"/>
          <w:sz w:val="22"/>
          <w:szCs w:val="22"/>
        </w:rPr>
        <w:t>corresponds</w:t>
      </w:r>
      <w:proofErr w:type="gramEnd"/>
      <w:r w:rsidR="00615F49" w:rsidRPr="00615F49">
        <w:rPr>
          <w:rFonts w:ascii="Book Antiqua" w:hAnsi="Book Antiqua" w:cs="BookAntiqua"/>
          <w:color w:val="FF0000"/>
          <w:sz w:val="22"/>
          <w:szCs w:val="22"/>
        </w:rPr>
        <w:t xml:space="preserve"> to 95% confidence intervals.</w:t>
      </w:r>
      <w:r w:rsidRPr="00615F49">
        <w:rPr>
          <w:rFonts w:ascii="Book Antiqua" w:hAnsi="Book Antiqua" w:cs="BookAntiqua"/>
          <w:color w:val="FF0000"/>
          <w:sz w:val="22"/>
          <w:szCs w:val="22"/>
        </w:rPr>
        <w:t xml:space="preserve">           </w:t>
      </w:r>
    </w:p>
    <w:p w14:paraId="394E94E9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6B37801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7E0F6B2B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08F424A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02EED97E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201A6AA0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30794A47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38236195" w14:textId="1CBA0F92" w:rsidR="00B4772C" w:rsidRPr="00E10F7B" w:rsidRDefault="00E10F7B" w:rsidP="00E10F7B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proofErr w:type="gramStart"/>
      <w:r w:rsidRPr="00E10F7B">
        <w:rPr>
          <w:rFonts w:ascii="Book Antiqua" w:hAnsi="Book Antiqua" w:cs="BookAntiqua"/>
          <w:color w:val="FF0000"/>
          <w:sz w:val="22"/>
          <w:szCs w:val="22"/>
        </w:rPr>
        <w:t>Ans :</w:t>
      </w:r>
      <w:proofErr w:type="gramEnd"/>
      <w:r w:rsidRPr="00E10F7B">
        <w:rPr>
          <w:rFonts w:ascii="Book Antiqua" w:hAnsi="Book Antiqua" w:cs="BookAntiqua"/>
          <w:color w:val="FF0000"/>
          <w:sz w:val="22"/>
          <w:szCs w:val="22"/>
        </w:rPr>
        <w:t>-  The z-interval is shorter</w:t>
      </w:r>
    </w:p>
    <w:p w14:paraId="40635829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E39FE3A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51DACF09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2456F8C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4CD5418C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C408315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41F193B2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6BBBF00C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23F4FB24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11143678" w14:textId="752BDD4E" w:rsidR="003845A2" w:rsidRPr="00C441CF" w:rsidRDefault="00C83BF4" w:rsidP="00B06617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proofErr w:type="gramStart"/>
      <w:r w:rsidRPr="00C441CF">
        <w:rPr>
          <w:rFonts w:ascii="Book Antiqua" w:hAnsi="Book Antiqua" w:cs="BookAntiqua"/>
          <w:color w:val="FF0000"/>
          <w:sz w:val="22"/>
          <w:szCs w:val="22"/>
        </w:rPr>
        <w:t>Ans :</w:t>
      </w:r>
      <w:proofErr w:type="gramEnd"/>
      <w:r w:rsidRPr="00C441CF">
        <w:rPr>
          <w:rFonts w:ascii="Book Antiqua" w:hAnsi="Book Antiqua" w:cs="BookAntiqua"/>
          <w:color w:val="FF0000"/>
          <w:sz w:val="22"/>
          <w:szCs w:val="22"/>
        </w:rPr>
        <w:t>-</w:t>
      </w:r>
      <w:r w:rsidR="003845A2" w:rsidRPr="00C441CF">
        <w:rPr>
          <w:rFonts w:ascii="Book Antiqua" w:hAnsi="Book Antiqua" w:cs="BookAntiqua"/>
          <w:color w:val="FF0000"/>
          <w:sz w:val="22"/>
          <w:szCs w:val="22"/>
        </w:rPr>
        <w:t xml:space="preserve"> Assume , Phat = 0.5</w:t>
      </w:r>
      <w:r w:rsidRPr="00C441CF">
        <w:rPr>
          <w:rFonts w:ascii="Book Antiqua" w:hAnsi="Book Antiqua" w:cs="BookAntiqua"/>
          <w:color w:val="FF0000"/>
          <w:sz w:val="22"/>
          <w:szCs w:val="22"/>
        </w:rPr>
        <w:t xml:space="preserve"> </w:t>
      </w:r>
    </w:p>
    <w:p w14:paraId="1411D15C" w14:textId="3B8C6432" w:rsidR="00C335F7" w:rsidRPr="00C441CF" w:rsidRDefault="00C335F7" w:rsidP="00B06617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C441CF">
        <w:rPr>
          <w:rFonts w:ascii="Book Antiqua" w:hAnsi="Book Antiqua" w:cs="BookAntiqua"/>
          <w:color w:val="FF0000"/>
          <w:sz w:val="22"/>
          <w:szCs w:val="22"/>
        </w:rPr>
        <w:tab/>
        <w:t>Z = 1.96</w:t>
      </w:r>
    </w:p>
    <w:p w14:paraId="08535472" w14:textId="14621033" w:rsidR="008401F7" w:rsidRPr="00C441CF" w:rsidRDefault="00C83BF4" w:rsidP="00B06617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C441CF">
        <w:rPr>
          <w:rFonts w:ascii="Book Antiqua" w:hAnsi="Book Antiqua" w:cs="BookAntiqua"/>
          <w:color w:val="FF0000"/>
          <w:sz w:val="22"/>
          <w:szCs w:val="22"/>
        </w:rPr>
        <w:t xml:space="preserve">Margin of error = </w:t>
      </w:r>
      <w:r w:rsidR="00A50F6D" w:rsidRPr="00C441CF">
        <w:rPr>
          <w:rFonts w:ascii="Book Antiqua" w:hAnsi="Book Antiqua" w:cs="BookAntiqua"/>
          <w:color w:val="FF0000"/>
          <w:sz w:val="22"/>
          <w:szCs w:val="22"/>
        </w:rPr>
        <w:t xml:space="preserve">Z * </w:t>
      </w:r>
      <w:proofErr w:type="gramStart"/>
      <w:r w:rsidR="00871CDA" w:rsidRPr="00C441CF">
        <w:rPr>
          <w:rFonts w:ascii="Book Antiqua" w:hAnsi="Book Antiqua" w:cs="BookAntiqua"/>
          <w:color w:val="FF0000"/>
          <w:sz w:val="22"/>
          <w:szCs w:val="22"/>
        </w:rPr>
        <w:t>sqrt(</w:t>
      </w:r>
      <w:proofErr w:type="gramEnd"/>
      <w:r w:rsidR="00C53F4E" w:rsidRPr="00C441CF">
        <w:rPr>
          <w:rFonts w:ascii="Book Antiqua" w:hAnsi="Book Antiqua" w:cs="BookAntiqua"/>
          <w:color w:val="FF0000"/>
          <w:sz w:val="22"/>
          <w:szCs w:val="22"/>
        </w:rPr>
        <w:t>Phat*(1 - Phat)/</w:t>
      </w:r>
      <w:r w:rsidR="00B50830" w:rsidRPr="00C441CF">
        <w:rPr>
          <w:rFonts w:ascii="Book Antiqua" w:hAnsi="Book Antiqua" w:cs="BookAntiqua"/>
          <w:color w:val="FF0000"/>
          <w:sz w:val="22"/>
          <w:szCs w:val="22"/>
        </w:rPr>
        <w:t>n</w:t>
      </w:r>
      <w:r w:rsidR="00871CDA" w:rsidRPr="00C441CF">
        <w:rPr>
          <w:rFonts w:ascii="Book Antiqua" w:hAnsi="Book Antiqua" w:cs="BookAntiqua"/>
          <w:color w:val="FF0000"/>
          <w:sz w:val="22"/>
          <w:szCs w:val="22"/>
        </w:rPr>
        <w:t>)</w:t>
      </w:r>
    </w:p>
    <w:p w14:paraId="5C9F2C0C" w14:textId="1D367CDF" w:rsidR="00C81394" w:rsidRPr="00C441CF" w:rsidRDefault="00C81394" w:rsidP="00B06617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C441CF">
        <w:rPr>
          <w:rFonts w:ascii="Book Antiqua" w:hAnsi="Book Antiqua" w:cs="BookAntiqua"/>
          <w:color w:val="FF0000"/>
          <w:sz w:val="22"/>
          <w:szCs w:val="22"/>
        </w:rPr>
        <w:tab/>
      </w:r>
      <w:r w:rsidR="00782C7B" w:rsidRPr="00C441CF">
        <w:rPr>
          <w:rFonts w:ascii="Book Antiqua" w:hAnsi="Book Antiqua" w:cs="BookAntiqua"/>
          <w:color w:val="FF0000"/>
          <w:sz w:val="22"/>
          <w:szCs w:val="22"/>
        </w:rPr>
        <w:t xml:space="preserve">       0.04 </w:t>
      </w:r>
      <w:r w:rsidRPr="00C441CF">
        <w:rPr>
          <w:rFonts w:ascii="Book Antiqua" w:hAnsi="Book Antiqua" w:cs="BookAntiqua"/>
          <w:color w:val="FF0000"/>
          <w:sz w:val="22"/>
          <w:szCs w:val="22"/>
        </w:rPr>
        <w:t xml:space="preserve">= </w:t>
      </w:r>
      <w:r w:rsidR="00A81078" w:rsidRPr="00C441CF">
        <w:rPr>
          <w:rFonts w:ascii="Book Antiqua" w:hAnsi="Book Antiqua" w:cs="BookAntiqua"/>
          <w:color w:val="FF0000"/>
          <w:sz w:val="22"/>
          <w:szCs w:val="22"/>
        </w:rPr>
        <w:t xml:space="preserve">1.96 * </w:t>
      </w:r>
      <w:proofErr w:type="gramStart"/>
      <w:r w:rsidR="00A81078" w:rsidRPr="00C441CF">
        <w:rPr>
          <w:rFonts w:ascii="Book Antiqua" w:hAnsi="Book Antiqua" w:cs="BookAntiqua"/>
          <w:color w:val="FF0000"/>
          <w:sz w:val="22"/>
          <w:szCs w:val="22"/>
        </w:rPr>
        <w:t>sqrt(</w:t>
      </w:r>
      <w:proofErr w:type="gramEnd"/>
      <w:r w:rsidR="008B76E2" w:rsidRPr="00C441CF">
        <w:rPr>
          <w:rFonts w:ascii="Book Antiqua" w:hAnsi="Book Antiqua" w:cs="BookAntiqua"/>
          <w:color w:val="FF0000"/>
          <w:sz w:val="22"/>
          <w:szCs w:val="22"/>
        </w:rPr>
        <w:t>(</w:t>
      </w:r>
      <w:r w:rsidR="003845A2" w:rsidRPr="00C441CF">
        <w:rPr>
          <w:rFonts w:ascii="Book Antiqua" w:hAnsi="Book Antiqua" w:cs="BookAntiqua"/>
          <w:color w:val="FF0000"/>
          <w:sz w:val="22"/>
          <w:szCs w:val="22"/>
        </w:rPr>
        <w:t xml:space="preserve">0.5 * </w:t>
      </w:r>
      <w:r w:rsidR="008B76E2" w:rsidRPr="00C441CF">
        <w:rPr>
          <w:rFonts w:ascii="Book Antiqua" w:hAnsi="Book Antiqua" w:cs="BookAntiqua"/>
          <w:color w:val="FF0000"/>
          <w:sz w:val="22"/>
          <w:szCs w:val="22"/>
        </w:rPr>
        <w:t>0.5)/n)</w:t>
      </w:r>
    </w:p>
    <w:p w14:paraId="7FDB4E03" w14:textId="6D859CBF" w:rsidR="000D2D18" w:rsidRPr="00C441CF" w:rsidRDefault="00B30CCD" w:rsidP="00B06617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C441CF">
        <w:rPr>
          <w:rFonts w:ascii="Book Antiqua" w:hAnsi="Book Antiqua" w:cs="BookAntiqua"/>
          <w:color w:val="FF0000"/>
          <w:sz w:val="22"/>
          <w:szCs w:val="22"/>
        </w:rPr>
        <w:lastRenderedPageBreak/>
        <w:tab/>
        <w:t xml:space="preserve">       n = </w:t>
      </w:r>
      <w:r w:rsidR="00AC2F81" w:rsidRPr="00C441CF">
        <w:rPr>
          <w:rFonts w:ascii="Book Antiqua" w:hAnsi="Book Antiqua" w:cs="BookAntiqua"/>
          <w:color w:val="FF0000"/>
          <w:sz w:val="22"/>
          <w:szCs w:val="22"/>
        </w:rPr>
        <w:t>(</w:t>
      </w:r>
      <w:r w:rsidR="00460739" w:rsidRPr="00C441CF">
        <w:rPr>
          <w:rFonts w:ascii="Book Antiqua" w:hAnsi="Book Antiqua" w:cs="BookAntiqua"/>
          <w:color w:val="FF0000"/>
          <w:sz w:val="22"/>
          <w:szCs w:val="22"/>
        </w:rPr>
        <w:t>(1.96)</w:t>
      </w:r>
      <w:r w:rsidR="00460739" w:rsidRPr="00C441CF">
        <w:rPr>
          <w:rFonts w:ascii="Book Antiqua" w:hAnsi="Book Antiqua" w:cs="BookAntiqua"/>
          <w:color w:val="FF0000"/>
          <w:sz w:val="22"/>
          <w:szCs w:val="22"/>
          <w:vertAlign w:val="superscript"/>
        </w:rPr>
        <w:t>2</w:t>
      </w:r>
      <w:r w:rsidR="00460739" w:rsidRPr="00C441CF">
        <w:rPr>
          <w:rFonts w:ascii="Book Antiqua" w:hAnsi="Book Antiqua" w:cs="BookAntiqua"/>
          <w:color w:val="FF0000"/>
          <w:sz w:val="22"/>
          <w:szCs w:val="22"/>
        </w:rPr>
        <w:t xml:space="preserve"> </w:t>
      </w:r>
      <w:r w:rsidR="00AC2F81" w:rsidRPr="00C441CF">
        <w:rPr>
          <w:rFonts w:ascii="Book Antiqua" w:hAnsi="Book Antiqua" w:cs="BookAntiqua"/>
          <w:color w:val="FF0000"/>
          <w:sz w:val="22"/>
          <w:szCs w:val="22"/>
        </w:rPr>
        <w:t xml:space="preserve">* 0.5 * </w:t>
      </w:r>
      <w:proofErr w:type="gramStart"/>
      <w:r w:rsidR="00AC2F81" w:rsidRPr="00C441CF">
        <w:rPr>
          <w:rFonts w:ascii="Book Antiqua" w:hAnsi="Book Antiqua" w:cs="BookAntiqua"/>
          <w:color w:val="FF0000"/>
          <w:sz w:val="22"/>
          <w:szCs w:val="22"/>
        </w:rPr>
        <w:t>0.5 )</w:t>
      </w:r>
      <w:proofErr w:type="gramEnd"/>
      <w:r w:rsidR="00AC2F81" w:rsidRPr="00C441CF">
        <w:rPr>
          <w:rFonts w:ascii="Book Antiqua" w:hAnsi="Book Antiqua" w:cs="BookAntiqua"/>
          <w:color w:val="FF0000"/>
          <w:sz w:val="22"/>
          <w:szCs w:val="22"/>
        </w:rPr>
        <w:t>/ (0.04)</w:t>
      </w:r>
      <w:r w:rsidR="00AC2F81" w:rsidRPr="00C441CF">
        <w:rPr>
          <w:rFonts w:ascii="Book Antiqua" w:hAnsi="Book Antiqua" w:cs="BookAntiqua"/>
          <w:color w:val="FF0000"/>
          <w:sz w:val="22"/>
          <w:szCs w:val="22"/>
          <w:vertAlign w:val="superscript"/>
        </w:rPr>
        <w:t>2</w:t>
      </w:r>
      <w:r w:rsidR="00CD030B" w:rsidRPr="00C441CF">
        <w:rPr>
          <w:rFonts w:ascii="Book Antiqua" w:hAnsi="Book Antiqua" w:cs="BookAntiqua"/>
          <w:color w:val="FF0000"/>
          <w:sz w:val="22"/>
          <w:szCs w:val="22"/>
        </w:rPr>
        <w:t xml:space="preserve"> = 0.9604 / 0.0016 = 600.25</w:t>
      </w:r>
      <w:r w:rsidR="000B18E4" w:rsidRPr="00C441CF">
        <w:rPr>
          <w:rFonts w:ascii="Book Antiqua" w:hAnsi="Book Antiqua" w:cs="BookAntiqua"/>
          <w:color w:val="FF0000"/>
          <w:sz w:val="22"/>
          <w:szCs w:val="22"/>
        </w:rPr>
        <w:t xml:space="preserve"> = </w:t>
      </w:r>
      <w:r w:rsidR="00BF01CF" w:rsidRPr="00C441CF">
        <w:rPr>
          <w:rFonts w:ascii="Book Antiqua" w:hAnsi="Book Antiqua" w:cs="BookAntiqua"/>
          <w:color w:val="FF0000"/>
          <w:sz w:val="22"/>
          <w:szCs w:val="22"/>
        </w:rPr>
        <w:t>Option A</w:t>
      </w:r>
    </w:p>
    <w:p w14:paraId="1B4CB690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69047452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AEF6EF7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E80D943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301BCFF5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11337109" w14:textId="067B339B" w:rsidR="00B06617" w:rsidRDefault="00661737" w:rsidP="00B0661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468FE2A8" w14:textId="77777777" w:rsidR="003C186F" w:rsidRPr="00C441CF" w:rsidRDefault="007322F1" w:rsidP="007322F1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proofErr w:type="gramStart"/>
      <w:r w:rsidRPr="00C441CF">
        <w:rPr>
          <w:rFonts w:ascii="Book Antiqua" w:hAnsi="Book Antiqua" w:cs="BookAntiqua"/>
          <w:color w:val="FF0000"/>
          <w:sz w:val="22"/>
          <w:szCs w:val="22"/>
        </w:rPr>
        <w:t>Ans :</w:t>
      </w:r>
      <w:proofErr w:type="gramEnd"/>
      <w:r w:rsidRPr="00C441CF">
        <w:rPr>
          <w:rFonts w:ascii="Book Antiqua" w:hAnsi="Book Antiqua" w:cs="BookAntiqua"/>
          <w:color w:val="FF0000"/>
          <w:sz w:val="22"/>
          <w:szCs w:val="22"/>
        </w:rPr>
        <w:t xml:space="preserve">- </w:t>
      </w:r>
      <w:r w:rsidRPr="00C441CF">
        <w:rPr>
          <w:rFonts w:ascii="Book Antiqua" w:hAnsi="Book Antiqua" w:cs="BookAntiqua"/>
          <w:color w:val="FF0000"/>
          <w:sz w:val="22"/>
          <w:szCs w:val="22"/>
        </w:rPr>
        <w:t>Assume , Phat = 0.5</w:t>
      </w:r>
    </w:p>
    <w:p w14:paraId="6285F8F5" w14:textId="0C074A43" w:rsidR="007322F1" w:rsidRPr="00C441CF" w:rsidRDefault="003C186F" w:rsidP="007322F1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C441CF">
        <w:rPr>
          <w:rFonts w:ascii="Book Antiqua" w:hAnsi="Book Antiqua" w:cs="BookAntiqua"/>
          <w:color w:val="FF0000"/>
          <w:sz w:val="22"/>
          <w:szCs w:val="22"/>
        </w:rPr>
        <w:tab/>
        <w:t>Z = 2.</w:t>
      </w:r>
      <w:r w:rsidR="00BD7000" w:rsidRPr="00C441CF">
        <w:rPr>
          <w:rFonts w:ascii="Book Antiqua" w:hAnsi="Book Antiqua" w:cs="BookAntiqua"/>
          <w:color w:val="FF0000"/>
          <w:sz w:val="22"/>
          <w:szCs w:val="22"/>
        </w:rPr>
        <w:t>32</w:t>
      </w:r>
      <w:r w:rsidRPr="00C441CF">
        <w:rPr>
          <w:rFonts w:ascii="Book Antiqua" w:hAnsi="Book Antiqua" w:cs="BookAntiqua"/>
          <w:color w:val="FF0000"/>
          <w:sz w:val="22"/>
          <w:szCs w:val="22"/>
        </w:rPr>
        <w:t>6</w:t>
      </w:r>
      <w:r w:rsidR="007322F1" w:rsidRPr="00C441CF">
        <w:rPr>
          <w:rFonts w:ascii="Book Antiqua" w:hAnsi="Book Antiqua" w:cs="BookAntiqua"/>
          <w:color w:val="FF0000"/>
          <w:sz w:val="22"/>
          <w:szCs w:val="22"/>
        </w:rPr>
        <w:t xml:space="preserve"> </w:t>
      </w:r>
    </w:p>
    <w:p w14:paraId="48ACAA91" w14:textId="77777777" w:rsidR="007322F1" w:rsidRPr="00C441CF" w:rsidRDefault="007322F1" w:rsidP="007322F1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C441CF">
        <w:rPr>
          <w:rFonts w:ascii="Book Antiqua" w:hAnsi="Book Antiqua" w:cs="BookAntiqua"/>
          <w:color w:val="FF0000"/>
          <w:sz w:val="22"/>
          <w:szCs w:val="22"/>
        </w:rPr>
        <w:t xml:space="preserve">Margin of error = Z * </w:t>
      </w:r>
      <w:proofErr w:type="gramStart"/>
      <w:r w:rsidRPr="00C441CF">
        <w:rPr>
          <w:rFonts w:ascii="Book Antiqua" w:hAnsi="Book Antiqua" w:cs="BookAntiqua"/>
          <w:color w:val="FF0000"/>
          <w:sz w:val="22"/>
          <w:szCs w:val="22"/>
        </w:rPr>
        <w:t>sqrt(</w:t>
      </w:r>
      <w:proofErr w:type="gramEnd"/>
      <w:r w:rsidRPr="00C441CF">
        <w:rPr>
          <w:rFonts w:ascii="Book Antiqua" w:hAnsi="Book Antiqua" w:cs="BookAntiqua"/>
          <w:color w:val="FF0000"/>
          <w:sz w:val="22"/>
          <w:szCs w:val="22"/>
        </w:rPr>
        <w:t>Phat*(1 - Phat)/n)</w:t>
      </w:r>
    </w:p>
    <w:p w14:paraId="18DC6E55" w14:textId="2C562EDE" w:rsidR="00B91A30" w:rsidRPr="00C441CF" w:rsidRDefault="003C186F" w:rsidP="00B91A30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C441CF">
        <w:rPr>
          <w:rFonts w:ascii="Book Antiqua" w:hAnsi="Book Antiqua" w:cs="BookAntiqua"/>
          <w:color w:val="FF0000"/>
          <w:sz w:val="22"/>
          <w:szCs w:val="22"/>
        </w:rPr>
        <w:tab/>
        <w:t xml:space="preserve">      0.04 = 2.</w:t>
      </w:r>
      <w:r w:rsidR="00BD7000" w:rsidRPr="00C441CF">
        <w:rPr>
          <w:rFonts w:ascii="Book Antiqua" w:hAnsi="Book Antiqua" w:cs="BookAntiqua"/>
          <w:color w:val="FF0000"/>
          <w:sz w:val="22"/>
          <w:szCs w:val="22"/>
        </w:rPr>
        <w:t>32</w:t>
      </w:r>
      <w:r w:rsidRPr="00C441CF">
        <w:rPr>
          <w:rFonts w:ascii="Book Antiqua" w:hAnsi="Book Antiqua" w:cs="BookAntiqua"/>
          <w:color w:val="FF0000"/>
          <w:sz w:val="22"/>
          <w:szCs w:val="22"/>
        </w:rPr>
        <w:t xml:space="preserve">6 * </w:t>
      </w:r>
      <w:r w:rsidR="00890103" w:rsidRPr="00C441CF">
        <w:rPr>
          <w:rFonts w:ascii="Book Antiqua" w:hAnsi="Book Antiqua" w:cs="BookAntiqua"/>
          <w:color w:val="FF0000"/>
          <w:sz w:val="22"/>
          <w:szCs w:val="22"/>
        </w:rPr>
        <w:t>sqrt((0.5*0.5)/n)</w:t>
      </w:r>
    </w:p>
    <w:p w14:paraId="61D26DE5" w14:textId="52824AB0" w:rsidR="00CD41EF" w:rsidRDefault="00CD41EF" w:rsidP="00B91A30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C441CF">
        <w:rPr>
          <w:rFonts w:ascii="Book Antiqua" w:hAnsi="Book Antiqua" w:cs="BookAntiqua"/>
          <w:color w:val="FF0000"/>
          <w:sz w:val="22"/>
          <w:szCs w:val="22"/>
        </w:rPr>
        <w:tab/>
        <w:t xml:space="preserve">      n = </w:t>
      </w:r>
      <w:r w:rsidR="00256594" w:rsidRPr="00C441CF">
        <w:rPr>
          <w:rFonts w:ascii="Book Antiqua" w:hAnsi="Book Antiqua" w:cs="BookAntiqua"/>
          <w:color w:val="FF0000"/>
          <w:sz w:val="22"/>
          <w:szCs w:val="22"/>
        </w:rPr>
        <w:t>((2.</w:t>
      </w:r>
      <w:r w:rsidR="00BD7000" w:rsidRPr="00C441CF">
        <w:rPr>
          <w:rFonts w:ascii="Book Antiqua" w:hAnsi="Book Antiqua" w:cs="BookAntiqua"/>
          <w:color w:val="FF0000"/>
          <w:sz w:val="22"/>
          <w:szCs w:val="22"/>
        </w:rPr>
        <w:t>32</w:t>
      </w:r>
      <w:r w:rsidR="00256594" w:rsidRPr="00C441CF">
        <w:rPr>
          <w:rFonts w:ascii="Book Antiqua" w:hAnsi="Book Antiqua" w:cs="BookAntiqua"/>
          <w:color w:val="FF0000"/>
          <w:sz w:val="22"/>
          <w:szCs w:val="22"/>
        </w:rPr>
        <w:t>6)</w:t>
      </w:r>
      <w:r w:rsidR="00256594" w:rsidRPr="00C441CF">
        <w:rPr>
          <w:rFonts w:ascii="Book Antiqua" w:hAnsi="Book Antiqua" w:cs="BookAntiqua"/>
          <w:color w:val="FF0000"/>
          <w:sz w:val="22"/>
          <w:szCs w:val="22"/>
          <w:vertAlign w:val="superscript"/>
        </w:rPr>
        <w:t>2</w:t>
      </w:r>
      <w:r w:rsidR="00256594" w:rsidRPr="00C441CF">
        <w:rPr>
          <w:rFonts w:ascii="Book Antiqua" w:hAnsi="Book Antiqua" w:cs="BookAntiqua"/>
          <w:color w:val="FF0000"/>
          <w:sz w:val="22"/>
          <w:szCs w:val="22"/>
        </w:rPr>
        <w:t xml:space="preserve"> * 0.5 * 0.5)</w:t>
      </w:r>
      <w:r w:rsidR="000715D3" w:rsidRPr="00C441CF">
        <w:rPr>
          <w:rFonts w:ascii="Book Antiqua" w:hAnsi="Book Antiqua" w:cs="BookAntiqua"/>
          <w:color w:val="FF0000"/>
          <w:sz w:val="22"/>
          <w:szCs w:val="22"/>
        </w:rPr>
        <w:t xml:space="preserve"> / (0.04)</w:t>
      </w:r>
      <w:r w:rsidR="000715D3" w:rsidRPr="00C441CF">
        <w:rPr>
          <w:rFonts w:ascii="Book Antiqua" w:hAnsi="Book Antiqua" w:cs="BookAntiqua"/>
          <w:color w:val="FF0000"/>
          <w:sz w:val="22"/>
          <w:szCs w:val="22"/>
          <w:vertAlign w:val="superscript"/>
        </w:rPr>
        <w:t>2</w:t>
      </w:r>
      <w:r w:rsidR="000715D3" w:rsidRPr="00C441CF">
        <w:rPr>
          <w:rFonts w:ascii="Book Antiqua" w:hAnsi="Book Antiqua" w:cs="BookAntiqua"/>
          <w:color w:val="FF0000"/>
          <w:sz w:val="22"/>
          <w:szCs w:val="22"/>
        </w:rPr>
        <w:t xml:space="preserve"> = </w:t>
      </w:r>
      <w:r w:rsidR="00C441CF" w:rsidRPr="00C441CF">
        <w:rPr>
          <w:rFonts w:ascii="Book Antiqua" w:hAnsi="Book Antiqua" w:cs="BookAntiqua"/>
          <w:color w:val="FF0000"/>
          <w:sz w:val="22"/>
          <w:szCs w:val="22"/>
        </w:rPr>
        <w:t>1.3525 / 0.0016 = 845.35 = Option C</w:t>
      </w:r>
    </w:p>
    <w:p w14:paraId="368DFC79" w14:textId="77777777" w:rsidR="00C441CF" w:rsidRDefault="00C441CF" w:rsidP="00B91A30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</w:p>
    <w:p w14:paraId="38A8EC24" w14:textId="77777777" w:rsidR="00C441CF" w:rsidRDefault="00C441CF" w:rsidP="00B91A30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</w:p>
    <w:p w14:paraId="694732F1" w14:textId="77777777" w:rsidR="00C441CF" w:rsidRDefault="00C441CF" w:rsidP="00B91A30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</w:p>
    <w:p w14:paraId="495C941C" w14:textId="77777777" w:rsidR="00C441CF" w:rsidRDefault="00C441CF" w:rsidP="00B91A30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</w:p>
    <w:p w14:paraId="56D85650" w14:textId="77777777" w:rsidR="00C441CF" w:rsidRDefault="00C441CF" w:rsidP="00B91A30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</w:p>
    <w:p w14:paraId="35F0A0F8" w14:textId="77777777" w:rsidR="00C441CF" w:rsidRPr="00C441CF" w:rsidRDefault="00C441CF" w:rsidP="00B91A30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</w:p>
    <w:sectPr w:rsidR="00C441CF" w:rsidRPr="00C441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9916461">
    <w:abstractNumId w:val="2"/>
  </w:num>
  <w:num w:numId="2" w16cid:durableId="2086879730">
    <w:abstractNumId w:val="5"/>
  </w:num>
  <w:num w:numId="3" w16cid:durableId="778645728">
    <w:abstractNumId w:val="1"/>
  </w:num>
  <w:num w:numId="4" w16cid:durableId="801270719">
    <w:abstractNumId w:val="0"/>
  </w:num>
  <w:num w:numId="5" w16cid:durableId="1371148194">
    <w:abstractNumId w:val="7"/>
  </w:num>
  <w:num w:numId="6" w16cid:durableId="1888057640">
    <w:abstractNumId w:val="3"/>
  </w:num>
  <w:num w:numId="7" w16cid:durableId="1417245413">
    <w:abstractNumId w:val="10"/>
  </w:num>
  <w:num w:numId="8" w16cid:durableId="14043636">
    <w:abstractNumId w:val="4"/>
  </w:num>
  <w:num w:numId="9" w16cid:durableId="1732577126">
    <w:abstractNumId w:val="9"/>
  </w:num>
  <w:num w:numId="10" w16cid:durableId="2040230975">
    <w:abstractNumId w:val="12"/>
  </w:num>
  <w:num w:numId="11" w16cid:durableId="1771387986">
    <w:abstractNumId w:val="11"/>
  </w:num>
  <w:num w:numId="12" w16cid:durableId="1652252479">
    <w:abstractNumId w:val="8"/>
  </w:num>
  <w:num w:numId="13" w16cid:durableId="9660892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2503D"/>
    <w:rsid w:val="0003065B"/>
    <w:rsid w:val="000337DB"/>
    <w:rsid w:val="00042B4C"/>
    <w:rsid w:val="00045182"/>
    <w:rsid w:val="00046B12"/>
    <w:rsid w:val="000577DB"/>
    <w:rsid w:val="00062098"/>
    <w:rsid w:val="00065E5B"/>
    <w:rsid w:val="00065EFD"/>
    <w:rsid w:val="00070318"/>
    <w:rsid w:val="000715D3"/>
    <w:rsid w:val="00072BB9"/>
    <w:rsid w:val="00074404"/>
    <w:rsid w:val="000A19AF"/>
    <w:rsid w:val="000A19F1"/>
    <w:rsid w:val="000A30DC"/>
    <w:rsid w:val="000A6243"/>
    <w:rsid w:val="000A75B4"/>
    <w:rsid w:val="000B18E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07C43"/>
    <w:rsid w:val="0021451B"/>
    <w:rsid w:val="002311CA"/>
    <w:rsid w:val="002312E6"/>
    <w:rsid w:val="002320EC"/>
    <w:rsid w:val="002404E3"/>
    <w:rsid w:val="002408C8"/>
    <w:rsid w:val="00240F15"/>
    <w:rsid w:val="00253542"/>
    <w:rsid w:val="00256594"/>
    <w:rsid w:val="0027055C"/>
    <w:rsid w:val="00293FA1"/>
    <w:rsid w:val="00297641"/>
    <w:rsid w:val="002B267B"/>
    <w:rsid w:val="002C28D5"/>
    <w:rsid w:val="002C2B3B"/>
    <w:rsid w:val="00304D3B"/>
    <w:rsid w:val="0031053C"/>
    <w:rsid w:val="0032196E"/>
    <w:rsid w:val="00335281"/>
    <w:rsid w:val="00347DC0"/>
    <w:rsid w:val="003515AB"/>
    <w:rsid w:val="003845A2"/>
    <w:rsid w:val="003B578D"/>
    <w:rsid w:val="003C186F"/>
    <w:rsid w:val="003C7919"/>
    <w:rsid w:val="003D3890"/>
    <w:rsid w:val="003D7695"/>
    <w:rsid w:val="003E5A10"/>
    <w:rsid w:val="003E7221"/>
    <w:rsid w:val="003F038B"/>
    <w:rsid w:val="0041194D"/>
    <w:rsid w:val="00415012"/>
    <w:rsid w:val="004156CE"/>
    <w:rsid w:val="004437F8"/>
    <w:rsid w:val="00454B10"/>
    <w:rsid w:val="00454C42"/>
    <w:rsid w:val="00460739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86791"/>
    <w:rsid w:val="005A069D"/>
    <w:rsid w:val="005A0944"/>
    <w:rsid w:val="005D3185"/>
    <w:rsid w:val="005D7250"/>
    <w:rsid w:val="005E40E6"/>
    <w:rsid w:val="005E4875"/>
    <w:rsid w:val="0060015D"/>
    <w:rsid w:val="00603618"/>
    <w:rsid w:val="00610460"/>
    <w:rsid w:val="00615F49"/>
    <w:rsid w:val="00620C43"/>
    <w:rsid w:val="00637C91"/>
    <w:rsid w:val="00661737"/>
    <w:rsid w:val="006646C7"/>
    <w:rsid w:val="006741FA"/>
    <w:rsid w:val="00691BA0"/>
    <w:rsid w:val="00693DB2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22F1"/>
    <w:rsid w:val="00734834"/>
    <w:rsid w:val="00747864"/>
    <w:rsid w:val="007552B7"/>
    <w:rsid w:val="007636F6"/>
    <w:rsid w:val="00766C08"/>
    <w:rsid w:val="007715F5"/>
    <w:rsid w:val="00782C7B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36321"/>
    <w:rsid w:val="008401F7"/>
    <w:rsid w:val="008445BF"/>
    <w:rsid w:val="00865F21"/>
    <w:rsid w:val="00871496"/>
    <w:rsid w:val="00871CDA"/>
    <w:rsid w:val="0087223F"/>
    <w:rsid w:val="0088124A"/>
    <w:rsid w:val="00881FDF"/>
    <w:rsid w:val="00890103"/>
    <w:rsid w:val="008918C2"/>
    <w:rsid w:val="008A784E"/>
    <w:rsid w:val="008B640D"/>
    <w:rsid w:val="008B76E2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1A55"/>
    <w:rsid w:val="00A47A1B"/>
    <w:rsid w:val="00A50F6D"/>
    <w:rsid w:val="00A54630"/>
    <w:rsid w:val="00A72769"/>
    <w:rsid w:val="00A81078"/>
    <w:rsid w:val="00A96BEC"/>
    <w:rsid w:val="00AA53BB"/>
    <w:rsid w:val="00AB11D0"/>
    <w:rsid w:val="00AB4D9D"/>
    <w:rsid w:val="00AC2F81"/>
    <w:rsid w:val="00AD3100"/>
    <w:rsid w:val="00AD37D2"/>
    <w:rsid w:val="00AE7EF4"/>
    <w:rsid w:val="00AF3B51"/>
    <w:rsid w:val="00B06617"/>
    <w:rsid w:val="00B1765D"/>
    <w:rsid w:val="00B30CCD"/>
    <w:rsid w:val="00B32574"/>
    <w:rsid w:val="00B35F7F"/>
    <w:rsid w:val="00B4772C"/>
    <w:rsid w:val="00B50830"/>
    <w:rsid w:val="00B6198C"/>
    <w:rsid w:val="00B6310E"/>
    <w:rsid w:val="00B91A30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D7000"/>
    <w:rsid w:val="00BE1CCB"/>
    <w:rsid w:val="00BF01CF"/>
    <w:rsid w:val="00BF4531"/>
    <w:rsid w:val="00BF73A4"/>
    <w:rsid w:val="00C06B59"/>
    <w:rsid w:val="00C072B7"/>
    <w:rsid w:val="00C14BA6"/>
    <w:rsid w:val="00C335F7"/>
    <w:rsid w:val="00C441CF"/>
    <w:rsid w:val="00C46543"/>
    <w:rsid w:val="00C53F4E"/>
    <w:rsid w:val="00C608BB"/>
    <w:rsid w:val="00C619BB"/>
    <w:rsid w:val="00C61AF0"/>
    <w:rsid w:val="00C81394"/>
    <w:rsid w:val="00C83BF4"/>
    <w:rsid w:val="00C853FC"/>
    <w:rsid w:val="00C92D9F"/>
    <w:rsid w:val="00C93696"/>
    <w:rsid w:val="00CA4655"/>
    <w:rsid w:val="00CA6492"/>
    <w:rsid w:val="00CA67DC"/>
    <w:rsid w:val="00CA7C42"/>
    <w:rsid w:val="00CB302A"/>
    <w:rsid w:val="00CD030B"/>
    <w:rsid w:val="00CD41EF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10F7B"/>
    <w:rsid w:val="00E3315D"/>
    <w:rsid w:val="00E4692C"/>
    <w:rsid w:val="00E51905"/>
    <w:rsid w:val="00E717C5"/>
    <w:rsid w:val="00EA5585"/>
    <w:rsid w:val="00EB0CCA"/>
    <w:rsid w:val="00ED478F"/>
    <w:rsid w:val="00EF542C"/>
    <w:rsid w:val="00F0419B"/>
    <w:rsid w:val="00F07F23"/>
    <w:rsid w:val="00F41FBE"/>
    <w:rsid w:val="00F45A47"/>
    <w:rsid w:val="00F57AC5"/>
    <w:rsid w:val="00F616BC"/>
    <w:rsid w:val="00FA10E6"/>
    <w:rsid w:val="00FA2FF1"/>
    <w:rsid w:val="00FB57E6"/>
    <w:rsid w:val="00FB774E"/>
    <w:rsid w:val="00FC69E5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87784"/>
  <w15:chartTrackingRefBased/>
  <w15:docId w15:val="{67A7FB69-C603-4C2D-853B-4276FAE2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Tushar Jadhav</cp:lastModifiedBy>
  <cp:revision>52</cp:revision>
  <cp:lastPrinted>2010-04-12T10:51:00Z</cp:lastPrinted>
  <dcterms:created xsi:type="dcterms:W3CDTF">2022-10-09T11:49:00Z</dcterms:created>
  <dcterms:modified xsi:type="dcterms:W3CDTF">2022-10-09T16:39:00Z</dcterms:modified>
</cp:coreProperties>
</file>