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B7" w:rsidRPr="00036DCE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  <w:r w:rsidRPr="00036DCE">
        <w:rPr>
          <w:rFonts w:ascii="Times New Roman" w:hAnsi="Times New Roman"/>
          <w:b/>
          <w:sz w:val="56"/>
        </w:rPr>
        <w:t>BİLGİSAYAR ORGANİZASYONU VE TASARIMI LABORATUVARI UYGULAMA RAPORU</w:t>
      </w: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Pr="00036DCE" w:rsidRDefault="008367B7" w:rsidP="008367B7">
      <w:pPr>
        <w:pStyle w:val="NoSpacing"/>
        <w:jc w:val="center"/>
        <w:rPr>
          <w:rFonts w:ascii="Times New Roman" w:hAnsi="Times New Roman"/>
          <w:b/>
          <w:sz w:val="56"/>
        </w:rPr>
      </w:pPr>
    </w:p>
    <w:p w:rsidR="008367B7" w:rsidRPr="00036DCE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>UYGULAMA NO:</w:t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 w:rsidR="00DD3DA0">
        <w:rPr>
          <w:rFonts w:ascii="Times New Roman" w:hAnsi="Times New Roman"/>
          <w:sz w:val="48"/>
        </w:rPr>
        <w:t>4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Pr="00036DCE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>UYGULAMA TARİHİ:</w:t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 w:rsidR="00DD3DA0">
        <w:rPr>
          <w:rFonts w:ascii="Times New Roman" w:hAnsi="Times New Roman"/>
          <w:sz w:val="48"/>
        </w:rPr>
        <w:t>14</w:t>
      </w:r>
      <w:r>
        <w:rPr>
          <w:rFonts w:ascii="Times New Roman" w:hAnsi="Times New Roman"/>
          <w:sz w:val="48"/>
        </w:rPr>
        <w:t xml:space="preserve"> </w:t>
      </w:r>
      <w:r w:rsidR="00DD3DA0">
        <w:rPr>
          <w:rFonts w:ascii="Times New Roman" w:hAnsi="Times New Roman"/>
          <w:sz w:val="48"/>
        </w:rPr>
        <w:t>ARALIK</w:t>
      </w:r>
      <w:r>
        <w:rPr>
          <w:rFonts w:ascii="Times New Roman" w:hAnsi="Times New Roman"/>
          <w:sz w:val="48"/>
        </w:rPr>
        <w:t xml:space="preserve"> 2016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  <w:r w:rsidRPr="00036DCE">
        <w:rPr>
          <w:rFonts w:ascii="Times New Roman" w:hAnsi="Times New Roman"/>
          <w:b/>
          <w:sz w:val="48"/>
        </w:rPr>
        <w:t xml:space="preserve">GRUP </w:t>
      </w:r>
      <w:r>
        <w:rPr>
          <w:rFonts w:ascii="Times New Roman" w:hAnsi="Times New Roman"/>
          <w:b/>
          <w:sz w:val="48"/>
        </w:rPr>
        <w:t>NO</w:t>
      </w:r>
      <w:r w:rsidRPr="00036DCE">
        <w:rPr>
          <w:rFonts w:ascii="Times New Roman" w:hAnsi="Times New Roman"/>
          <w:b/>
          <w:sz w:val="48"/>
        </w:rPr>
        <w:t xml:space="preserve">: </w:t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 w:rsidRPr="00036DCE"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b/>
          <w:sz w:val="48"/>
        </w:rPr>
        <w:tab/>
      </w:r>
      <w:r>
        <w:rPr>
          <w:rFonts w:ascii="Times New Roman" w:hAnsi="Times New Roman"/>
          <w:sz w:val="48"/>
        </w:rPr>
        <w:tab/>
        <w:t>G8</w:t>
      </w:r>
    </w:p>
    <w:p w:rsidR="008367B7" w:rsidRDefault="008367B7" w:rsidP="008367B7">
      <w:pPr>
        <w:pStyle w:val="NoSpacing"/>
        <w:rPr>
          <w:rFonts w:ascii="Times New Roman" w:hAnsi="Times New Roman"/>
          <w:b/>
          <w:sz w:val="48"/>
        </w:rPr>
      </w:pPr>
    </w:p>
    <w:p w:rsidR="008367B7" w:rsidRDefault="008367B7" w:rsidP="008367B7">
      <w:pPr>
        <w:pStyle w:val="NoSpacing"/>
        <w:jc w:val="center"/>
        <w:rPr>
          <w:rFonts w:ascii="Times New Roman" w:hAnsi="Times New Roman"/>
          <w:b/>
          <w:sz w:val="48"/>
          <w:u w:val="single"/>
        </w:rPr>
      </w:pPr>
      <w:r w:rsidRPr="00687374">
        <w:rPr>
          <w:rFonts w:ascii="Times New Roman" w:hAnsi="Times New Roman"/>
          <w:b/>
          <w:sz w:val="48"/>
          <w:u w:val="single"/>
        </w:rPr>
        <w:t>GRUP ÜYELERİ</w:t>
      </w:r>
    </w:p>
    <w:p w:rsidR="008367B7" w:rsidRPr="00687374" w:rsidRDefault="008367B7" w:rsidP="008367B7">
      <w:pPr>
        <w:pStyle w:val="NoSpacing"/>
        <w:jc w:val="center"/>
        <w:rPr>
          <w:rFonts w:ascii="Times New Roman" w:hAnsi="Times New Roman"/>
          <w:b/>
          <w:sz w:val="48"/>
          <w:u w:val="single"/>
        </w:rPr>
      </w:pPr>
    </w:p>
    <w:p w:rsidR="008367B7" w:rsidRPr="00687374" w:rsidRDefault="008367B7" w:rsidP="008367B7">
      <w:pPr>
        <w:pStyle w:val="NoSpacing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1358130030</w:t>
      </w:r>
      <w:r w:rsidRPr="00687374">
        <w:rPr>
          <w:rFonts w:ascii="Times New Roman" w:hAnsi="Times New Roman"/>
          <w:sz w:val="32"/>
        </w:rPr>
        <w:tab/>
      </w:r>
      <w:r w:rsidR="00066BC0">
        <w:rPr>
          <w:rFonts w:ascii="Times New Roman" w:hAnsi="Times New Roman"/>
          <w:sz w:val="32"/>
        </w:rPr>
        <w:t>Anı</w:t>
      </w:r>
      <w:r>
        <w:rPr>
          <w:rFonts w:ascii="Times New Roman" w:hAnsi="Times New Roman"/>
          <w:sz w:val="32"/>
        </w:rPr>
        <w:t>l Ertürk</w:t>
      </w: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1358130060</w:t>
      </w:r>
      <w:r>
        <w:rPr>
          <w:rFonts w:ascii="Times New Roman" w:hAnsi="Times New Roman"/>
          <w:sz w:val="32"/>
        </w:rPr>
        <w:tab/>
        <w:t>Gülçin Çelebi</w:t>
      </w: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8367B7" w:rsidRDefault="008367B7" w:rsidP="008367B7">
      <w:pPr>
        <w:pStyle w:val="NoSpacing"/>
        <w:rPr>
          <w:rFonts w:ascii="Times New Roman" w:hAnsi="Times New Roman"/>
          <w:sz w:val="32"/>
        </w:rPr>
      </w:pPr>
    </w:p>
    <w:p w:rsidR="00B5717E" w:rsidRDefault="008367B7" w:rsidP="008367B7">
      <w:pPr>
        <w:pStyle w:val="NoSpacing"/>
        <w:jc w:val="center"/>
        <w:rPr>
          <w:rFonts w:ascii="Verdana" w:hAnsi="Verdana"/>
          <w:b/>
        </w:rPr>
      </w:pPr>
      <w:r w:rsidRPr="008367B7">
        <w:rPr>
          <w:rFonts w:ascii="Verdana" w:hAnsi="Verdana"/>
          <w:b/>
        </w:rPr>
        <w:t>Bölüm 1</w:t>
      </w:r>
    </w:p>
    <w:p w:rsidR="00BD151A" w:rsidRDefault="00BD151A" w:rsidP="008367B7">
      <w:pPr>
        <w:pStyle w:val="NoSpacing"/>
        <w:jc w:val="center"/>
        <w:rPr>
          <w:rFonts w:ascii="Verdana" w:hAnsi="Verdana"/>
          <w:b/>
        </w:rPr>
      </w:pPr>
    </w:p>
    <w:p w:rsidR="00E25A5B" w:rsidRDefault="00BD151A" w:rsidP="00DD3DA0">
      <w:pPr>
        <w:pStyle w:val="NoSpacing"/>
      </w:pPr>
      <w:r w:rsidRPr="00BD151A">
        <w:t>-- Description: toplama cikarma islemi yapar. put a ... put b ... put m 1- cikar 0 topla</w:t>
      </w:r>
    </w:p>
    <w:p w:rsidR="00BD151A" w:rsidRPr="00E25A5B" w:rsidRDefault="00BD151A" w:rsidP="00DD3DA0">
      <w:pPr>
        <w:pStyle w:val="NoSpacing"/>
      </w:pPr>
    </w:p>
    <w:p w:rsidR="004E4D45" w:rsidRPr="003D74AD" w:rsidRDefault="004E4D45" w:rsidP="003D74AD">
      <w:pPr>
        <w:pStyle w:val="NoSpacing"/>
      </w:pPr>
      <w:r w:rsidRPr="003D74AD">
        <w:t>library IEEE;</w:t>
      </w:r>
    </w:p>
    <w:p w:rsidR="004E4D45" w:rsidRPr="003D74AD" w:rsidRDefault="004E4D45" w:rsidP="003D74AD">
      <w:pPr>
        <w:pStyle w:val="NoSpacing"/>
      </w:pPr>
      <w:r w:rsidRPr="003D74AD">
        <w:t>use IEEE.STD_LOGIC_1164.ALL;</w:t>
      </w:r>
      <w:r w:rsidR="00074EA9" w:rsidRPr="003D74AD">
        <w:t xml:space="preserve">   --standart kütüphane bildirimi</w:t>
      </w:r>
    </w:p>
    <w:p w:rsidR="004E4D45" w:rsidRPr="003D74AD" w:rsidRDefault="004E4D45" w:rsidP="003D74AD">
      <w:pPr>
        <w:pStyle w:val="NoSpacing"/>
      </w:pPr>
    </w:p>
    <w:p w:rsidR="004E4D45" w:rsidRPr="003D74AD" w:rsidRDefault="004E4D45" w:rsidP="003D74AD">
      <w:pPr>
        <w:pStyle w:val="NoSpacing"/>
      </w:pPr>
      <w:r w:rsidRPr="003D74AD">
        <w:t>entity tam is</w:t>
      </w:r>
    </w:p>
    <w:p w:rsidR="00074EA9" w:rsidRPr="003D74AD" w:rsidRDefault="00074EA9" w:rsidP="003D74AD">
      <w:pPr>
        <w:pStyle w:val="NoSpacing"/>
      </w:pPr>
      <w:r w:rsidRPr="003D74AD">
        <w:t>--ötelemeli toplayıcıyı yapısal mimari ile tasarlamak için önce tam toplayıcı tasarlamamız gerekir</w:t>
      </w:r>
    </w:p>
    <w:p w:rsidR="004E4D45" w:rsidRPr="003D74AD" w:rsidRDefault="004E4D45" w:rsidP="003D74AD">
      <w:pPr>
        <w:pStyle w:val="NoSpacing"/>
      </w:pPr>
      <w:r w:rsidRPr="003D74AD">
        <w:tab/>
        <w:t xml:space="preserve">port( 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x,y,z : in std_logic;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c,s: out std_logic</w:t>
      </w:r>
    </w:p>
    <w:p w:rsidR="004E4D45" w:rsidRPr="003D74AD" w:rsidRDefault="004E4D45" w:rsidP="003D74AD">
      <w:pPr>
        <w:pStyle w:val="NoSpacing"/>
      </w:pPr>
      <w:r w:rsidRPr="003D74AD">
        <w:tab/>
        <w:t>);</w:t>
      </w:r>
      <w:r w:rsidR="00074EA9" w:rsidRPr="003D74AD">
        <w:t xml:space="preserve">    --tam toplayıcının üç giriş (x, y, z) ve iki çıkış (c ve s) portu bulunur</w:t>
      </w:r>
    </w:p>
    <w:p w:rsidR="004E4D45" w:rsidRPr="003D74AD" w:rsidRDefault="004E4D45" w:rsidP="003D74AD">
      <w:pPr>
        <w:pStyle w:val="NoSpacing"/>
      </w:pPr>
      <w:r w:rsidRPr="003D74AD">
        <w:t>end tam;</w:t>
      </w:r>
    </w:p>
    <w:p w:rsidR="004E4D45" w:rsidRPr="003D74AD" w:rsidRDefault="004E4D45" w:rsidP="003D74AD">
      <w:pPr>
        <w:pStyle w:val="NoSpacing"/>
      </w:pPr>
    </w:p>
    <w:p w:rsidR="004E4D45" w:rsidRPr="003D74AD" w:rsidRDefault="004E4D45" w:rsidP="003D74AD">
      <w:pPr>
        <w:pStyle w:val="NoSpacing"/>
      </w:pPr>
      <w:r w:rsidRPr="003D74AD">
        <w:t>architecture dataflow of tam is</w:t>
      </w:r>
      <w:r w:rsidR="00074EA9" w:rsidRPr="003D74AD">
        <w:t xml:space="preserve">   </w:t>
      </w:r>
      <w:r w:rsidR="00DE2948">
        <w:t>-</w:t>
      </w:r>
      <w:bookmarkStart w:id="0" w:name="_GoBack"/>
      <w:bookmarkEnd w:id="0"/>
      <w:r w:rsidR="00074EA9" w:rsidRPr="003D74AD">
        <w:t>–veri akışı mimarisi kullanıyoruz</w:t>
      </w:r>
    </w:p>
    <w:p w:rsidR="004E4D45" w:rsidRPr="003D74AD" w:rsidRDefault="004E4D45" w:rsidP="003D74AD">
      <w:pPr>
        <w:pStyle w:val="NoSpacing"/>
      </w:pPr>
      <w:r w:rsidRPr="003D74AD">
        <w:tab/>
        <w:t>begin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C &lt;= (x and y) or (z and y) or (z and x);</w:t>
      </w:r>
      <w:r w:rsidR="00074EA9" w:rsidRPr="003D74AD">
        <w:t xml:space="preserve">   --C ve S’nin karakteristik denklemleri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S &lt;= (not z and not x and y) or (not z and x and not y) or (z and not x and not y) or (z and x and y);</w:t>
      </w:r>
    </w:p>
    <w:p w:rsidR="004E4D45" w:rsidRPr="003D74AD" w:rsidRDefault="004E4D45" w:rsidP="003D74AD">
      <w:pPr>
        <w:pStyle w:val="NoSpacing"/>
      </w:pPr>
      <w:r w:rsidRPr="003D74AD">
        <w:t>end dataflow;</w:t>
      </w:r>
    </w:p>
    <w:p w:rsidR="004E4D45" w:rsidRPr="003D74AD" w:rsidRDefault="004E4D45" w:rsidP="003D74AD">
      <w:pPr>
        <w:pStyle w:val="NoSpacing"/>
      </w:pPr>
    </w:p>
    <w:p w:rsidR="004E4D45" w:rsidRPr="003D74AD" w:rsidRDefault="004E4D45" w:rsidP="003D74AD">
      <w:pPr>
        <w:pStyle w:val="NoSpacing"/>
      </w:pPr>
      <w:r w:rsidRPr="003D74AD">
        <w:t>library IEEE;</w:t>
      </w:r>
    </w:p>
    <w:p w:rsidR="004E4D45" w:rsidRPr="003D74AD" w:rsidRDefault="004E4D45" w:rsidP="003D74AD">
      <w:pPr>
        <w:pStyle w:val="NoSpacing"/>
      </w:pPr>
      <w:r w:rsidRPr="003D74AD">
        <w:t>use IEEE.STD_LOGIC_1164.ALL;</w:t>
      </w:r>
      <w:r w:rsidR="00074EA9" w:rsidRPr="003D74AD">
        <w:t xml:space="preserve">   --standart kütüphane bildirimi</w:t>
      </w:r>
    </w:p>
    <w:p w:rsidR="004E4D45" w:rsidRPr="003D74AD" w:rsidRDefault="004E4D45" w:rsidP="003D74AD">
      <w:pPr>
        <w:pStyle w:val="NoSpacing"/>
      </w:pPr>
    </w:p>
    <w:p w:rsidR="004E4D45" w:rsidRPr="003D74AD" w:rsidRDefault="004E4D45" w:rsidP="003D74AD">
      <w:pPr>
        <w:pStyle w:val="NoSpacing"/>
      </w:pPr>
      <w:r w:rsidRPr="003D74AD">
        <w:t>entity nbitadder is</w:t>
      </w:r>
    </w:p>
    <w:p w:rsidR="00074EA9" w:rsidRPr="003D74AD" w:rsidRDefault="00074EA9" w:rsidP="003D74AD">
      <w:pPr>
        <w:pStyle w:val="NoSpacing"/>
      </w:pPr>
      <w:r w:rsidRPr="003D74AD">
        <w:t>--n bit toplayicinin üç giriş (A, B, M) ve iki çıkış (S ve C) portu bulunur</w:t>
      </w:r>
    </w:p>
    <w:p w:rsidR="004E4D45" w:rsidRPr="003D74AD" w:rsidRDefault="004E4D45" w:rsidP="003D74AD">
      <w:pPr>
        <w:pStyle w:val="NoSpacing"/>
      </w:pPr>
      <w:r w:rsidRPr="003D74AD">
        <w:tab/>
        <w:t xml:space="preserve">port( 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A,B: in STD_LOGIC_VECTOR (3 downto 0);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S: out STD_LOGIC_VECTOR (3 downto 0);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M: in std_logic;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C: out std_logic</w:t>
      </w:r>
    </w:p>
    <w:p w:rsidR="004E4D45" w:rsidRPr="003D74AD" w:rsidRDefault="004E4D45" w:rsidP="003D74AD">
      <w:pPr>
        <w:pStyle w:val="NoSpacing"/>
      </w:pPr>
      <w:r w:rsidRPr="003D74AD">
        <w:tab/>
        <w:t>);</w:t>
      </w:r>
    </w:p>
    <w:p w:rsidR="004E4D45" w:rsidRPr="003D74AD" w:rsidRDefault="004E4D45" w:rsidP="003D74AD">
      <w:pPr>
        <w:pStyle w:val="NoSpacing"/>
      </w:pPr>
      <w:r w:rsidRPr="003D74AD">
        <w:t>end nbitadder;</w:t>
      </w:r>
    </w:p>
    <w:p w:rsidR="004E4D45" w:rsidRPr="003D74AD" w:rsidRDefault="004E4D45" w:rsidP="003D74AD">
      <w:pPr>
        <w:pStyle w:val="NoSpacing"/>
      </w:pPr>
    </w:p>
    <w:p w:rsidR="004E4D45" w:rsidRPr="003D74AD" w:rsidRDefault="004E4D45" w:rsidP="003D74AD">
      <w:pPr>
        <w:pStyle w:val="NoSpacing"/>
      </w:pPr>
      <w:r w:rsidRPr="003D74AD">
        <w:t>architecture Structural of nbitadder is</w:t>
      </w:r>
    </w:p>
    <w:p w:rsidR="004E4D45" w:rsidRPr="003D74AD" w:rsidRDefault="004E4D45" w:rsidP="003D74AD">
      <w:pPr>
        <w:pStyle w:val="NoSpacing"/>
      </w:pPr>
      <w:r w:rsidRPr="003D74AD">
        <w:tab/>
        <w:t xml:space="preserve">component tam is </w:t>
      </w:r>
      <w:r w:rsidR="00E2485E" w:rsidRPr="003D74AD">
        <w:t xml:space="preserve">  --component bildirimi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 xml:space="preserve">port( 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</w:r>
      <w:r w:rsidRPr="003D74AD">
        <w:tab/>
        <w:t>x,y,z : in std_logic;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</w:r>
      <w:r w:rsidRPr="003D74AD">
        <w:tab/>
        <w:t>c,s: out std_logic</w:t>
      </w:r>
    </w:p>
    <w:p w:rsidR="004E4D45" w:rsidRPr="003D74AD" w:rsidRDefault="004E4D45" w:rsidP="003D74AD">
      <w:pPr>
        <w:pStyle w:val="NoSpacing"/>
      </w:pPr>
      <w:r w:rsidRPr="003D74AD">
        <w:tab/>
      </w:r>
      <w:r w:rsidRPr="003D74AD">
        <w:tab/>
        <w:t>);</w:t>
      </w:r>
    </w:p>
    <w:p w:rsidR="004E4D45" w:rsidRPr="003D74AD" w:rsidRDefault="004E4D45" w:rsidP="003D74AD">
      <w:pPr>
        <w:pStyle w:val="NoSpacing"/>
      </w:pPr>
      <w:r w:rsidRPr="003D74AD">
        <w:tab/>
        <w:t>end component;</w:t>
      </w:r>
    </w:p>
    <w:p w:rsidR="004E4D45" w:rsidRPr="003D74AD" w:rsidRDefault="004E4D45" w:rsidP="003D74AD">
      <w:pPr>
        <w:pStyle w:val="NoSpacing"/>
      </w:pPr>
    </w:p>
    <w:p w:rsidR="004E4D45" w:rsidRPr="003D74AD" w:rsidRDefault="004E4D45" w:rsidP="003D74AD">
      <w:pPr>
        <w:pStyle w:val="NoSpacing"/>
      </w:pPr>
      <w:r w:rsidRPr="003D74AD">
        <w:t>signal x0,x1,x2,x3,c1,c2,c3 : std_logic;</w:t>
      </w:r>
    </w:p>
    <w:p w:rsidR="00E2485E" w:rsidRPr="003D74AD" w:rsidRDefault="00E2485E" w:rsidP="003D74AD">
      <w:pPr>
        <w:pStyle w:val="NoSpacing"/>
      </w:pPr>
      <w:r w:rsidRPr="003D74AD">
        <w:t xml:space="preserve">--x sinyalleri xor dan gelen xor’lanmi’ bitlerini tutar. c sinyalleri ise tam toplayıcılardan tam </w:t>
      </w:r>
    </w:p>
    <w:p w:rsidR="00E2485E" w:rsidRPr="003D74AD" w:rsidRDefault="00E2485E" w:rsidP="003D74AD">
      <w:pPr>
        <w:pStyle w:val="NoSpacing"/>
      </w:pPr>
      <w:r w:rsidRPr="003D74AD">
        <w:t>--toplayıcılara giden üç adet eldeyi ifade tutar</w:t>
      </w:r>
    </w:p>
    <w:p w:rsidR="004E4D45" w:rsidRPr="003D74AD" w:rsidRDefault="004E4D45" w:rsidP="003D74AD">
      <w:pPr>
        <w:pStyle w:val="NoSpacing"/>
      </w:pPr>
      <w:r w:rsidRPr="003D74AD">
        <w:t>begin</w:t>
      </w:r>
    </w:p>
    <w:p w:rsidR="004E4D45" w:rsidRPr="003D74AD" w:rsidRDefault="004E4D45" w:rsidP="003D74AD">
      <w:pPr>
        <w:pStyle w:val="NoSpacing"/>
      </w:pPr>
      <w:r w:rsidRPr="003D74AD">
        <w:tab/>
        <w:t xml:space="preserve">x0 &lt;= M xor A(3); </w:t>
      </w:r>
      <w:r w:rsidR="00E2485E" w:rsidRPr="003D74AD">
        <w:t xml:space="preserve">  --xor mapping işlemleri</w:t>
      </w:r>
    </w:p>
    <w:p w:rsidR="004E4D45" w:rsidRPr="003D74AD" w:rsidRDefault="004E4D45" w:rsidP="003D74AD">
      <w:pPr>
        <w:pStyle w:val="NoSpacing"/>
      </w:pPr>
      <w:r w:rsidRPr="003D74AD">
        <w:tab/>
        <w:t>x1 &lt;= M xor A(2);</w:t>
      </w:r>
    </w:p>
    <w:p w:rsidR="004E4D45" w:rsidRPr="003D74AD" w:rsidRDefault="004E4D45" w:rsidP="003D74AD">
      <w:pPr>
        <w:pStyle w:val="NoSpacing"/>
      </w:pPr>
      <w:r w:rsidRPr="003D74AD">
        <w:lastRenderedPageBreak/>
        <w:tab/>
        <w:t>x2 &lt;= M xor A(1);</w:t>
      </w:r>
      <w:r w:rsidR="00E2485E" w:rsidRPr="003D74AD">
        <w:t xml:space="preserve">  </w:t>
      </w:r>
    </w:p>
    <w:p w:rsidR="004E4D45" w:rsidRPr="003D74AD" w:rsidRDefault="004E4D45" w:rsidP="003D74AD">
      <w:pPr>
        <w:pStyle w:val="NoSpacing"/>
      </w:pPr>
      <w:r w:rsidRPr="003D74AD">
        <w:tab/>
        <w:t>x3 &lt;= M xor A(0);</w:t>
      </w:r>
    </w:p>
    <w:p w:rsidR="004E4D45" w:rsidRPr="003D74AD" w:rsidRDefault="004E4D45" w:rsidP="003D74AD">
      <w:pPr>
        <w:pStyle w:val="NoSpacing"/>
      </w:pPr>
      <w:r w:rsidRPr="003D74AD">
        <w:tab/>
      </w:r>
    </w:p>
    <w:p w:rsidR="004E4D45" w:rsidRPr="003D74AD" w:rsidRDefault="004E4D45" w:rsidP="003D74AD">
      <w:pPr>
        <w:pStyle w:val="NoSpacing"/>
      </w:pPr>
      <w:r w:rsidRPr="003D74AD">
        <w:tab/>
        <w:t>tam1: tam port map(x0,B(3),M,c1,S(0));</w:t>
      </w:r>
      <w:r w:rsidR="00E2485E" w:rsidRPr="003D74AD">
        <w:t xml:space="preserve">   --tam toplayici mapping işlemleri</w:t>
      </w:r>
    </w:p>
    <w:p w:rsidR="004E4D45" w:rsidRPr="003D74AD" w:rsidRDefault="004E4D45" w:rsidP="003D74AD">
      <w:pPr>
        <w:pStyle w:val="NoSpacing"/>
      </w:pPr>
      <w:r w:rsidRPr="003D74AD">
        <w:tab/>
        <w:t>tam2: tam port map(x1,B(2),c1,c2,S(1));</w:t>
      </w:r>
    </w:p>
    <w:p w:rsidR="004E4D45" w:rsidRPr="003D74AD" w:rsidRDefault="004E4D45" w:rsidP="003D74AD">
      <w:pPr>
        <w:pStyle w:val="NoSpacing"/>
      </w:pPr>
      <w:r w:rsidRPr="003D74AD">
        <w:tab/>
        <w:t>tam3: tam port map(x2,B(1),c2,c3,S(2));</w:t>
      </w:r>
    </w:p>
    <w:p w:rsidR="004E4D45" w:rsidRPr="003D74AD" w:rsidRDefault="004E4D45" w:rsidP="003D74AD">
      <w:pPr>
        <w:pStyle w:val="NoSpacing"/>
      </w:pPr>
      <w:r w:rsidRPr="003D74AD">
        <w:tab/>
        <w:t>tam4: tam port map(x3,B(0),c3,C,S(3));</w:t>
      </w:r>
    </w:p>
    <w:p w:rsidR="009C4793" w:rsidRPr="003D74AD" w:rsidRDefault="004E4D45" w:rsidP="003D74AD">
      <w:pPr>
        <w:pStyle w:val="NoSpacing"/>
      </w:pPr>
      <w:r w:rsidRPr="003D74AD">
        <w:t>end Structural;</w:t>
      </w:r>
    </w:p>
    <w:p w:rsidR="00A4763D" w:rsidRDefault="00A4763D" w:rsidP="008367B7">
      <w:pPr>
        <w:rPr>
          <w:rFonts w:ascii="Verdana" w:hAnsi="Verdana"/>
        </w:rPr>
      </w:pPr>
    </w:p>
    <w:p w:rsidR="008367B7" w:rsidRDefault="008367B7" w:rsidP="008367B7">
      <w:pPr>
        <w:jc w:val="center"/>
        <w:rPr>
          <w:rFonts w:ascii="Verdana" w:hAnsi="Verdana"/>
          <w:b/>
        </w:rPr>
      </w:pPr>
      <w:r w:rsidRPr="008367B7">
        <w:rPr>
          <w:rFonts w:ascii="Verdana" w:hAnsi="Verdana"/>
          <w:b/>
        </w:rPr>
        <w:t>Bölüm 2</w:t>
      </w:r>
    </w:p>
    <w:p w:rsidR="008367B7" w:rsidRPr="004E4D45" w:rsidRDefault="004F3446" w:rsidP="008367B7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eastAsia="tr-TR"/>
        </w:rPr>
        <w:drawing>
          <wp:inline distT="0" distB="0" distL="0" distR="0" wp14:anchorId="328BDA7B" wp14:editId="3A495E46">
            <wp:extent cx="4921885" cy="6122670"/>
            <wp:effectExtent l="0" t="0" r="0" b="0"/>
            <wp:docPr id="2" name="Picture 2" descr="C:\Users\Anıl\AppData\Local\Microsoft\Windows\INetCache\Content.Word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ıl\AppData\Local\Microsoft\Windows\INetCache\Content.Word\rt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DD" w:rsidRPr="002D57DD" w:rsidRDefault="002D57DD" w:rsidP="002D57DD">
      <w:pPr>
        <w:jc w:val="center"/>
        <w:rPr>
          <w:rFonts w:ascii="Verdana" w:hAnsi="Verdana"/>
        </w:rPr>
      </w:pPr>
      <w:r w:rsidRPr="002D57DD">
        <w:rPr>
          <w:rFonts w:ascii="Verdana" w:hAnsi="Verdana"/>
        </w:rPr>
        <w:t>RTL şeması</w:t>
      </w:r>
    </w:p>
    <w:p w:rsidR="00063953" w:rsidRDefault="00063953" w:rsidP="002D57DD">
      <w:pPr>
        <w:jc w:val="center"/>
        <w:rPr>
          <w:rFonts w:ascii="Verdana" w:hAnsi="Verdana"/>
        </w:rPr>
      </w:pPr>
    </w:p>
    <w:p w:rsidR="004F3446" w:rsidRDefault="004F3446" w:rsidP="002D57DD">
      <w:pPr>
        <w:jc w:val="center"/>
        <w:rPr>
          <w:rFonts w:ascii="Verdana" w:hAnsi="Verdana"/>
        </w:rPr>
      </w:pPr>
    </w:p>
    <w:p w:rsidR="004F3446" w:rsidRDefault="004F3446" w:rsidP="002D57DD">
      <w:pPr>
        <w:jc w:val="center"/>
        <w:rPr>
          <w:rFonts w:ascii="Verdana" w:hAnsi="Verdana"/>
        </w:rPr>
      </w:pPr>
    </w:p>
    <w:p w:rsidR="004F3446" w:rsidRDefault="004F3446" w:rsidP="002D57DD">
      <w:pPr>
        <w:jc w:val="center"/>
        <w:rPr>
          <w:rFonts w:ascii="Verdana" w:hAnsi="Verdana"/>
        </w:rPr>
      </w:pPr>
    </w:p>
    <w:p w:rsidR="002D57DD" w:rsidRDefault="002D57DD" w:rsidP="004F3446">
      <w:pPr>
        <w:jc w:val="center"/>
        <w:rPr>
          <w:rFonts w:ascii="Verdana" w:hAnsi="Verdana"/>
          <w:b/>
        </w:rPr>
      </w:pPr>
      <w:r w:rsidRPr="002D57DD">
        <w:rPr>
          <w:rFonts w:ascii="Verdana" w:hAnsi="Verdana"/>
          <w:b/>
        </w:rPr>
        <w:t>Bölüm 3</w:t>
      </w:r>
    </w:p>
    <w:p w:rsidR="004F3446" w:rsidRDefault="004F3446" w:rsidP="002D57DD">
      <w:pPr>
        <w:rPr>
          <w:rFonts w:ascii="Verdana" w:hAnsi="Verdana"/>
          <w:b/>
        </w:rPr>
      </w:pPr>
      <w:r>
        <w:rPr>
          <w:rFonts w:ascii="Verdana" w:hAnsi="Verdana"/>
          <w:noProof/>
          <w:lang w:eastAsia="tr-TR"/>
        </w:rPr>
        <w:drawing>
          <wp:inline distT="0" distB="0" distL="0" distR="0">
            <wp:extent cx="5756910" cy="5883910"/>
            <wp:effectExtent l="0" t="0" r="0" b="2540"/>
            <wp:docPr id="3" name="Picture 3" descr="C:\Users\Anıl\AppData\Local\Microsoft\Windows\INetCache\Content.Word\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ıl\AppData\Local\Microsoft\Windows\INetCache\Content.Word\s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DD" w:rsidRPr="002D57DD" w:rsidRDefault="002D57DD" w:rsidP="002D57DD">
      <w:pPr>
        <w:jc w:val="center"/>
        <w:rPr>
          <w:rFonts w:ascii="Verdana" w:hAnsi="Verdana"/>
        </w:rPr>
      </w:pPr>
      <w:r w:rsidRPr="002D57DD">
        <w:rPr>
          <w:rFonts w:ascii="Verdana" w:hAnsi="Verdana"/>
        </w:rPr>
        <w:t>Waveform Diagram</w:t>
      </w:r>
    </w:p>
    <w:sectPr w:rsidR="002D57DD" w:rsidRPr="002D5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4"/>
    <w:rsid w:val="00063953"/>
    <w:rsid w:val="00066BC0"/>
    <w:rsid w:val="0007142D"/>
    <w:rsid w:val="00074EA9"/>
    <w:rsid w:val="001B68EE"/>
    <w:rsid w:val="00275293"/>
    <w:rsid w:val="0028764D"/>
    <w:rsid w:val="002D57DD"/>
    <w:rsid w:val="002E04B4"/>
    <w:rsid w:val="002E0BB4"/>
    <w:rsid w:val="003D74AD"/>
    <w:rsid w:val="0049334D"/>
    <w:rsid w:val="004E4D45"/>
    <w:rsid w:val="004F3446"/>
    <w:rsid w:val="00527561"/>
    <w:rsid w:val="00551FCB"/>
    <w:rsid w:val="006745A8"/>
    <w:rsid w:val="00696A16"/>
    <w:rsid w:val="008367B7"/>
    <w:rsid w:val="00931D13"/>
    <w:rsid w:val="009C4793"/>
    <w:rsid w:val="00A4763D"/>
    <w:rsid w:val="00B27B43"/>
    <w:rsid w:val="00B5717E"/>
    <w:rsid w:val="00BD151A"/>
    <w:rsid w:val="00CD06BA"/>
    <w:rsid w:val="00D05148"/>
    <w:rsid w:val="00DD3DA0"/>
    <w:rsid w:val="00DE2948"/>
    <w:rsid w:val="00E2485E"/>
    <w:rsid w:val="00E25A5B"/>
    <w:rsid w:val="00F7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67B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67B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27</cp:revision>
  <dcterms:created xsi:type="dcterms:W3CDTF">2016-11-16T22:12:00Z</dcterms:created>
  <dcterms:modified xsi:type="dcterms:W3CDTF">2016-12-25T21:31:00Z</dcterms:modified>
</cp:coreProperties>
</file>