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B424" w14:textId="786BF3E8" w:rsidR="397A93E6" w:rsidRPr="00BA11F4" w:rsidRDefault="397A93E6" w:rsidP="5C7CC683">
      <w:pPr>
        <w:jc w:val="center"/>
        <w:rPr>
          <w:rFonts w:eastAsia="Times New Roman" w:cstheme="minorHAnsi"/>
          <w:color w:val="000000" w:themeColor="text1"/>
        </w:rPr>
      </w:pPr>
      <w:r w:rsidRPr="00BA11F4">
        <w:rPr>
          <w:rFonts w:eastAsia="Times New Roman" w:cstheme="minorHAnsi"/>
          <w:b/>
          <w:bCs/>
          <w:color w:val="000000" w:themeColor="text1"/>
        </w:rPr>
        <w:t>CS628 Full-Stack Development II – Backend</w:t>
      </w:r>
    </w:p>
    <w:p w14:paraId="6B5237C1" w14:textId="0696D7A7" w:rsidR="397A93E6" w:rsidRPr="00BA11F4" w:rsidRDefault="397A93E6" w:rsidP="0965BF44">
      <w:pPr>
        <w:jc w:val="center"/>
        <w:rPr>
          <w:rFonts w:cstheme="minorHAnsi"/>
        </w:rPr>
      </w:pPr>
      <w:r w:rsidRPr="00BA11F4">
        <w:rPr>
          <w:rFonts w:eastAsia="Times New Roman" w:cstheme="minorHAnsi"/>
          <w:b/>
          <w:bCs/>
          <w:color w:val="000000" w:themeColor="text1"/>
        </w:rPr>
        <w:t>PE0</w:t>
      </w:r>
      <w:r w:rsidR="1536F255" w:rsidRPr="00BA11F4">
        <w:rPr>
          <w:rFonts w:eastAsia="Times New Roman" w:cstheme="minorHAnsi"/>
          <w:b/>
          <w:bCs/>
          <w:color w:val="000000" w:themeColor="text1"/>
        </w:rPr>
        <w:t>6</w:t>
      </w:r>
      <w:r w:rsidRPr="00BA11F4">
        <w:rPr>
          <w:rFonts w:eastAsia="Times New Roman" w:cstheme="minorHAnsi"/>
          <w:b/>
          <w:bCs/>
          <w:color w:val="000000" w:themeColor="text1"/>
        </w:rPr>
        <w:t xml:space="preserve"> </w:t>
      </w:r>
      <w:r w:rsidR="48EF69B5" w:rsidRPr="00BA11F4">
        <w:rPr>
          <w:rFonts w:eastAsia="Times New Roman" w:cstheme="minorHAnsi"/>
          <w:b/>
          <w:bCs/>
          <w:color w:val="000000" w:themeColor="text1"/>
        </w:rPr>
        <w:t xml:space="preserve">- </w:t>
      </w:r>
      <w:r w:rsidR="204833BC" w:rsidRPr="00BA11F4">
        <w:rPr>
          <w:rFonts w:eastAsia="Times New Roman" w:cstheme="minorHAnsi"/>
          <w:b/>
          <w:bCs/>
          <w:color w:val="000000" w:themeColor="text1"/>
        </w:rPr>
        <w:t>Basic Node and Express - Use the .env File</w:t>
      </w:r>
    </w:p>
    <w:p w14:paraId="1AA1B952" w14:textId="50168463" w:rsidR="397A93E6" w:rsidRPr="00BA11F4" w:rsidRDefault="63B08B68" w:rsidP="01DADCCD">
      <w:pPr>
        <w:jc w:val="center"/>
        <w:rPr>
          <w:rFonts w:eastAsia="Times New Roman" w:cstheme="minorHAnsi"/>
          <w:color w:val="000000" w:themeColor="text1"/>
        </w:rPr>
      </w:pPr>
      <w:r w:rsidRPr="00BA11F4">
        <w:rPr>
          <w:rFonts w:eastAsia="Times New Roman" w:cstheme="minorHAnsi"/>
          <w:color w:val="000000" w:themeColor="text1"/>
        </w:rPr>
        <w:t xml:space="preserve">Developed by Clark Ngo on </w:t>
      </w:r>
      <w:r w:rsidR="397A93E6" w:rsidRPr="00BA11F4">
        <w:rPr>
          <w:rFonts w:eastAsia="Times New Roman" w:cstheme="minorHAnsi"/>
          <w:color w:val="000000" w:themeColor="text1"/>
        </w:rPr>
        <w:t>December 29, 2020</w:t>
      </w:r>
    </w:p>
    <w:p w14:paraId="3BFEC282" w14:textId="11FF0418" w:rsidR="397A93E6" w:rsidRPr="00BA11F4" w:rsidRDefault="397A93E6" w:rsidP="5C7CC683">
      <w:pPr>
        <w:jc w:val="center"/>
        <w:rPr>
          <w:rFonts w:eastAsia="Times New Roman" w:cstheme="minorHAnsi"/>
          <w:color w:val="000000" w:themeColor="text1"/>
        </w:rPr>
      </w:pPr>
      <w:r w:rsidRPr="00BA11F4">
        <w:rPr>
          <w:rFonts w:eastAsia="Times New Roman" w:cstheme="minorHAnsi"/>
          <w:color w:val="000000" w:themeColor="text1"/>
        </w:rPr>
        <w:t>School of Technology &amp; Computing (STC)</w:t>
      </w:r>
    </w:p>
    <w:p w14:paraId="2EF0B0F1" w14:textId="2781E28A" w:rsidR="397A93E6" w:rsidRPr="00BA11F4" w:rsidRDefault="397A93E6" w:rsidP="5C7CC683">
      <w:pPr>
        <w:jc w:val="center"/>
        <w:rPr>
          <w:rFonts w:eastAsia="Times New Roman" w:cstheme="minorHAnsi"/>
          <w:color w:val="000000" w:themeColor="text1"/>
        </w:rPr>
      </w:pPr>
      <w:r w:rsidRPr="00BA11F4">
        <w:rPr>
          <w:rFonts w:eastAsia="Times New Roman" w:cstheme="minorHAnsi"/>
          <w:color w:val="000000" w:themeColor="text1"/>
        </w:rPr>
        <w:t>City University of Seattle (CityU)</w:t>
      </w:r>
    </w:p>
    <w:p w14:paraId="07316CA9" w14:textId="49279377" w:rsidR="5C7CC683" w:rsidRPr="00BA11F4" w:rsidRDefault="5C7CC683" w:rsidP="5C7CC683">
      <w:pPr>
        <w:rPr>
          <w:rFonts w:eastAsia="Times New Roman" w:cstheme="minorHAnsi"/>
          <w:color w:val="000000" w:themeColor="text1"/>
        </w:rPr>
      </w:pPr>
    </w:p>
    <w:p w14:paraId="2101FB35" w14:textId="287E584A" w:rsidR="5044D75D" w:rsidRPr="00BA11F4" w:rsidRDefault="5044D75D" w:rsidP="5C7CC683">
      <w:pPr>
        <w:rPr>
          <w:rFonts w:eastAsia="Times New Roman" w:cstheme="minorHAnsi"/>
          <w:color w:val="000000" w:themeColor="text1"/>
        </w:rPr>
      </w:pPr>
      <w:r w:rsidRPr="00BA11F4">
        <w:rPr>
          <w:rFonts w:eastAsia="Times New Roman" w:cstheme="minorHAnsi"/>
          <w:b/>
          <w:bCs/>
          <w:color w:val="000000" w:themeColor="text1"/>
        </w:rPr>
        <w:t>Before You Start</w:t>
      </w:r>
      <w:r w:rsidRPr="00BA11F4">
        <w:rPr>
          <w:rFonts w:eastAsia="Times New Roman" w:cstheme="minorHAnsi"/>
          <w:color w:val="000000" w:themeColor="text1"/>
        </w:rPr>
        <w:t xml:space="preserve"> </w:t>
      </w:r>
    </w:p>
    <w:p w14:paraId="0B43EFA1" w14:textId="1F334D83" w:rsidR="5044D75D" w:rsidRPr="00BA11F4" w:rsidRDefault="5044D75D" w:rsidP="5C7CC683">
      <w:pPr>
        <w:pStyle w:val="ListParagraph"/>
        <w:numPr>
          <w:ilvl w:val="0"/>
          <w:numId w:val="5"/>
        </w:numPr>
        <w:ind w:left="360"/>
        <w:rPr>
          <w:rFonts w:eastAsiaTheme="minorEastAsia" w:cstheme="minorHAnsi"/>
          <w:color w:val="000000" w:themeColor="text1"/>
        </w:rPr>
      </w:pPr>
      <w:r w:rsidRPr="00BA11F4">
        <w:rPr>
          <w:rFonts w:eastAsia="Times New Roman" w:cstheme="minorHAnsi"/>
          <w:color w:val="000000" w:themeColor="text1"/>
        </w:rPr>
        <w:t>Some steps are not explained in the tutorial</w:t>
      </w:r>
      <w:r w:rsidRPr="00BA11F4">
        <w:rPr>
          <w:rFonts w:eastAsia="Times New Roman" w:cstheme="minorHAnsi"/>
          <w:b/>
          <w:bCs/>
          <w:color w:val="000000" w:themeColor="text1"/>
        </w:rPr>
        <w:t xml:space="preserve">.  </w:t>
      </w:r>
      <w:r w:rsidRPr="00BA11F4">
        <w:rPr>
          <w:rFonts w:eastAsia="Times New Roman" w:cstheme="minorHAnsi"/>
          <w:color w:val="000000" w:themeColor="text1"/>
        </w:rPr>
        <w:t>If you are not sure what to do:</w:t>
      </w:r>
    </w:p>
    <w:p w14:paraId="72BCCF9B" w14:textId="212090E5" w:rsidR="5044D75D" w:rsidRPr="00BA11F4" w:rsidRDefault="5044D75D" w:rsidP="5C7CC683">
      <w:pPr>
        <w:pStyle w:val="ListParagraph"/>
        <w:numPr>
          <w:ilvl w:val="1"/>
          <w:numId w:val="5"/>
        </w:numPr>
        <w:ind w:left="1080"/>
        <w:rPr>
          <w:rFonts w:eastAsiaTheme="minorEastAsia" w:cstheme="minorHAnsi"/>
          <w:color w:val="000000" w:themeColor="text1"/>
        </w:rPr>
      </w:pPr>
      <w:r w:rsidRPr="00BA11F4">
        <w:rPr>
          <w:rFonts w:eastAsia="Times New Roman" w:cstheme="minorHAnsi"/>
          <w:color w:val="000000" w:themeColor="text1"/>
        </w:rPr>
        <w:t xml:space="preserve">Consult the resources listed below.  </w:t>
      </w:r>
    </w:p>
    <w:p w14:paraId="495C549C" w14:textId="7D190667" w:rsidR="5044D75D" w:rsidRPr="00BA11F4" w:rsidRDefault="5044D75D" w:rsidP="5C7CC683">
      <w:pPr>
        <w:pStyle w:val="ListParagraph"/>
        <w:numPr>
          <w:ilvl w:val="1"/>
          <w:numId w:val="5"/>
        </w:numPr>
        <w:ind w:left="1080"/>
        <w:rPr>
          <w:rFonts w:eastAsiaTheme="minorEastAsia" w:cstheme="minorHAnsi"/>
          <w:color w:val="000000" w:themeColor="text1"/>
        </w:rPr>
      </w:pPr>
      <w:r w:rsidRPr="00BA11F4">
        <w:rPr>
          <w:rFonts w:eastAsia="Times New Roman" w:cstheme="minorHAnsi"/>
          <w:color w:val="000000" w:themeColor="text1"/>
        </w:rPr>
        <w:t>If you cannot solve the problem after a few tries, ask a TA for help.</w:t>
      </w:r>
    </w:p>
    <w:p w14:paraId="4968F8A4" w14:textId="09FCF693" w:rsidR="5C7CC683" w:rsidRPr="00BA11F4" w:rsidRDefault="5C7CC683" w:rsidP="5C7CC683">
      <w:pPr>
        <w:rPr>
          <w:rFonts w:eastAsia="Times New Roman" w:cstheme="minorHAnsi"/>
          <w:color w:val="000000" w:themeColor="text1"/>
        </w:rPr>
      </w:pPr>
    </w:p>
    <w:p w14:paraId="796D97F4" w14:textId="787C9223" w:rsidR="5044D75D" w:rsidRPr="00BA11F4" w:rsidRDefault="5044D75D" w:rsidP="5C7CC683">
      <w:pPr>
        <w:rPr>
          <w:rFonts w:eastAsia="Times New Roman" w:cstheme="minorHAnsi"/>
          <w:color w:val="000000" w:themeColor="text1"/>
        </w:rPr>
      </w:pPr>
      <w:r w:rsidRPr="00BA11F4">
        <w:rPr>
          <w:rFonts w:eastAsia="Times New Roman" w:cstheme="minorHAnsi"/>
          <w:b/>
          <w:bCs/>
          <w:color w:val="000000" w:themeColor="text1"/>
        </w:rPr>
        <w:t>Learning Outcomes</w:t>
      </w:r>
    </w:p>
    <w:p w14:paraId="2A0F54C9" w14:textId="3723AAB7" w:rsidR="5044D75D" w:rsidRPr="00BA11F4" w:rsidRDefault="5044D75D" w:rsidP="5C7CC683">
      <w:pPr>
        <w:rPr>
          <w:rFonts w:eastAsia="Times New Roman" w:cstheme="minorHAnsi"/>
          <w:color w:val="000000" w:themeColor="text1"/>
        </w:rPr>
      </w:pPr>
      <w:r w:rsidRPr="00BA11F4">
        <w:rPr>
          <w:rFonts w:eastAsia="Times New Roman" w:cstheme="minorHAnsi"/>
          <w:color w:val="000000" w:themeColor="text1"/>
        </w:rPr>
        <w:t>Students will be able to:</w:t>
      </w:r>
    </w:p>
    <w:p w14:paraId="525B53D5" w14:textId="4B33EA94" w:rsidR="2F6D7436" w:rsidRPr="00BA11F4" w:rsidRDefault="2F6D7436" w:rsidP="01DADCCD">
      <w:pPr>
        <w:pStyle w:val="ListParagraph"/>
        <w:numPr>
          <w:ilvl w:val="0"/>
          <w:numId w:val="4"/>
        </w:numPr>
        <w:rPr>
          <w:rFonts w:eastAsiaTheme="minorEastAsia" w:cstheme="minorHAnsi"/>
          <w:color w:val="000000" w:themeColor="text1"/>
        </w:rPr>
      </w:pPr>
      <w:r w:rsidRPr="00BA11F4">
        <w:rPr>
          <w:rFonts w:eastAsia="Times New Roman" w:cstheme="minorHAnsi"/>
          <w:color w:val="000000" w:themeColor="text1"/>
        </w:rPr>
        <w:t>Learn Basics of Node and Express</w:t>
      </w:r>
    </w:p>
    <w:p w14:paraId="7176E3C0" w14:textId="6DDE50A7" w:rsidR="5C7CC683" w:rsidRPr="00BA11F4" w:rsidRDefault="5C7CC683" w:rsidP="5C7CC683">
      <w:pPr>
        <w:ind w:left="720"/>
        <w:rPr>
          <w:rFonts w:eastAsia="Times New Roman" w:cstheme="minorHAnsi"/>
          <w:color w:val="000000" w:themeColor="text1"/>
        </w:rPr>
      </w:pPr>
    </w:p>
    <w:p w14:paraId="7EE80F07" w14:textId="48FACD4C" w:rsidR="5044D75D" w:rsidRPr="00BA11F4" w:rsidRDefault="5044D75D" w:rsidP="5C7CC683">
      <w:pPr>
        <w:rPr>
          <w:rFonts w:eastAsia="Times New Roman" w:cstheme="minorHAnsi"/>
          <w:color w:val="000000" w:themeColor="text1"/>
        </w:rPr>
      </w:pPr>
      <w:r w:rsidRPr="00BA11F4">
        <w:rPr>
          <w:rFonts w:eastAsia="Times New Roman" w:cstheme="minorHAnsi"/>
          <w:b/>
          <w:bCs/>
          <w:color w:val="000000" w:themeColor="text1"/>
        </w:rPr>
        <w:t>Resources</w:t>
      </w:r>
    </w:p>
    <w:p w14:paraId="563F80BC" w14:textId="384CE719" w:rsidR="099C8A1F" w:rsidRPr="00BA11F4" w:rsidRDefault="099C8A1F" w:rsidP="0965BF44">
      <w:pPr>
        <w:pStyle w:val="ListParagraph"/>
        <w:numPr>
          <w:ilvl w:val="0"/>
          <w:numId w:val="3"/>
        </w:numPr>
        <w:rPr>
          <w:rFonts w:eastAsiaTheme="minorEastAsia" w:cstheme="minorHAnsi"/>
          <w:color w:val="0563C1"/>
        </w:rPr>
      </w:pPr>
      <w:r w:rsidRPr="00BA11F4">
        <w:rPr>
          <w:rFonts w:eastAsia="Times New Roman" w:cstheme="minorHAnsi"/>
          <w:color w:val="0563C1"/>
          <w:u w:val="single"/>
        </w:rPr>
        <w:t>https://www.freecodecamp.org/learn/apis-and-microservices/basic-node-and-express/use-the--env-file</w:t>
      </w:r>
    </w:p>
    <w:p w14:paraId="06D578D9" w14:textId="66A72467" w:rsidR="5C7CC683" w:rsidRPr="00BA11F4" w:rsidRDefault="5C7CC683" w:rsidP="01DADCCD">
      <w:pPr>
        <w:rPr>
          <w:rFonts w:eastAsia="Times New Roman" w:cstheme="minorHAnsi"/>
          <w:color w:val="000000" w:themeColor="text1"/>
        </w:rPr>
      </w:pPr>
    </w:p>
    <w:p w14:paraId="2854F319" w14:textId="20C1C25C" w:rsidR="4253DE75" w:rsidRPr="00BA11F4" w:rsidRDefault="4253DE75" w:rsidP="01DADCCD">
      <w:pPr>
        <w:rPr>
          <w:rFonts w:eastAsia="Times New Roman" w:cstheme="minorHAnsi"/>
          <w:color w:val="000000" w:themeColor="text1"/>
        </w:rPr>
      </w:pPr>
      <w:r w:rsidRPr="00BA11F4">
        <w:rPr>
          <w:rFonts w:eastAsia="Times New Roman" w:cstheme="minorHAnsi"/>
          <w:b/>
          <w:bCs/>
          <w:color w:val="000000" w:themeColor="text1"/>
        </w:rPr>
        <w:t>How to Submit</w:t>
      </w:r>
    </w:p>
    <w:p w14:paraId="39455FFC" w14:textId="6076F3D8" w:rsidR="4253DE75" w:rsidRPr="00BA11F4" w:rsidRDefault="4253DE75" w:rsidP="01DADCCD">
      <w:pPr>
        <w:pStyle w:val="ListParagraph"/>
        <w:numPr>
          <w:ilvl w:val="0"/>
          <w:numId w:val="1"/>
        </w:numPr>
        <w:rPr>
          <w:rFonts w:cstheme="minorHAnsi"/>
          <w:b/>
          <w:bCs/>
          <w:color w:val="000000" w:themeColor="text1"/>
          <w:highlight w:val="yellow"/>
        </w:rPr>
      </w:pPr>
      <w:r w:rsidRPr="00BA11F4">
        <w:rPr>
          <w:rFonts w:eastAsia="Times New Roman" w:cstheme="minorHAnsi"/>
          <w:b/>
          <w:bCs/>
          <w:color w:val="000000" w:themeColor="text1"/>
          <w:highlight w:val="yellow"/>
        </w:rPr>
        <w:t>Upload .zip file</w:t>
      </w:r>
    </w:p>
    <w:p w14:paraId="59FF0E01" w14:textId="5761D71F" w:rsidR="4253DE75" w:rsidRPr="00BA11F4" w:rsidRDefault="4253DE75" w:rsidP="01DADCCD">
      <w:pPr>
        <w:pStyle w:val="ListParagraph"/>
        <w:numPr>
          <w:ilvl w:val="0"/>
          <w:numId w:val="1"/>
        </w:numPr>
        <w:rPr>
          <w:rFonts w:eastAsiaTheme="minorEastAsia" w:cstheme="minorHAnsi"/>
          <w:b/>
          <w:bCs/>
          <w:color w:val="000000" w:themeColor="text1"/>
        </w:rPr>
      </w:pPr>
      <w:r w:rsidRPr="00BA11F4">
        <w:rPr>
          <w:rFonts w:eastAsia="Times New Roman" w:cstheme="minorHAnsi"/>
          <w:b/>
          <w:bCs/>
          <w:color w:val="000000" w:themeColor="text1"/>
          <w:highlight w:val="yellow"/>
        </w:rPr>
        <w:t>Write a 150-word summary to explain your understandings and findings from this lab assignment.</w:t>
      </w:r>
    </w:p>
    <w:p w14:paraId="3B0AF5FD" w14:textId="3188F20D" w:rsidR="01DADCCD" w:rsidRPr="00BA11F4" w:rsidRDefault="01DADCCD" w:rsidP="01DADCCD">
      <w:pPr>
        <w:ind w:firstLine="720"/>
        <w:rPr>
          <w:rFonts w:eastAsia="Times New Roman" w:cstheme="minorHAnsi"/>
          <w:color w:val="000000" w:themeColor="text1"/>
        </w:rPr>
      </w:pPr>
    </w:p>
    <w:p w14:paraId="311799E5" w14:textId="4CFC6AA7" w:rsidR="01DADCCD" w:rsidRPr="00BA11F4" w:rsidRDefault="01DADCCD" w:rsidP="01DADCCD">
      <w:pPr>
        <w:rPr>
          <w:rFonts w:eastAsia="Times New Roman" w:cstheme="minorHAnsi"/>
          <w:b/>
          <w:bCs/>
          <w:color w:val="000000" w:themeColor="text1"/>
          <w:highlight w:val="yellow"/>
        </w:rPr>
      </w:pPr>
    </w:p>
    <w:p w14:paraId="6C30FCC6" w14:textId="5FCC45F3" w:rsidR="263D4448" w:rsidRPr="00BA11F4" w:rsidRDefault="263D4448" w:rsidP="263D4448">
      <w:pPr>
        <w:rPr>
          <w:rFonts w:cstheme="minorHAnsi"/>
        </w:rPr>
      </w:pPr>
      <w:r w:rsidRPr="00BA11F4">
        <w:rPr>
          <w:rFonts w:cstheme="minorHAnsi"/>
        </w:rPr>
        <w:br w:type="page"/>
      </w:r>
    </w:p>
    <w:p w14:paraId="7DD5D999" w14:textId="7C806874" w:rsidR="24FD4E59" w:rsidRPr="00BA11F4" w:rsidRDefault="24FD4E59" w:rsidP="0965BF44">
      <w:pPr>
        <w:pStyle w:val="Heading2"/>
        <w:jc w:val="center"/>
        <w:rPr>
          <w:rFonts w:asciiTheme="minorHAnsi" w:hAnsiTheme="minorHAnsi" w:cstheme="minorHAnsi"/>
          <w:sz w:val="22"/>
          <w:szCs w:val="22"/>
        </w:rPr>
      </w:pPr>
      <w:r w:rsidRPr="00BA11F4">
        <w:rPr>
          <w:rFonts w:asciiTheme="minorHAnsi" w:eastAsia="Calibri" w:hAnsiTheme="minorHAnsi" w:cstheme="minorHAnsi"/>
          <w:b/>
          <w:bCs/>
          <w:color w:val="1B1B32"/>
          <w:sz w:val="22"/>
          <w:szCs w:val="22"/>
        </w:rPr>
        <w:lastRenderedPageBreak/>
        <w:t>Basic Node and Express - Use the .env File</w:t>
      </w:r>
    </w:p>
    <w:p w14:paraId="3C6076FF" w14:textId="404569B2" w:rsidR="24FD4E59" w:rsidRPr="00BA11F4" w:rsidRDefault="24FD4E59">
      <w:pPr>
        <w:rPr>
          <w:rFonts w:cstheme="minorHAnsi"/>
        </w:rPr>
      </w:pPr>
      <w:r w:rsidRPr="00BA11F4">
        <w:rPr>
          <w:rFonts w:eastAsia="Calibri" w:cstheme="minorHAnsi"/>
          <w:color w:val="1B1B32"/>
        </w:rPr>
        <w:t xml:space="preserve">The </w:t>
      </w:r>
      <w:r w:rsidRPr="00BA11F4">
        <w:rPr>
          <w:rFonts w:eastAsia="Consolas" w:cstheme="minorHAnsi"/>
          <w:color w:val="1B1B32"/>
        </w:rPr>
        <w:t>.env</w:t>
      </w:r>
      <w:r w:rsidRPr="00BA11F4">
        <w:rPr>
          <w:rFonts w:eastAsia="Calibri" w:cstheme="minorHAnsi"/>
          <w:color w:val="1B1B32"/>
        </w:rPr>
        <w:t xml:space="preserve"> file is a hidden file that is used to pass environment variables to your application. This file is secret, no one but you can access it, and it can be used to store data that you want to keep private or hidden. For example, you can store API keys from external services or your database URI. You can also use it to store configuration options. By setting configuration options, you can change the behavior of your application, without the need to rewrite some code.</w:t>
      </w:r>
    </w:p>
    <w:p w14:paraId="5A1DB5C1" w14:textId="7CA6BE67" w:rsidR="24FD4E59" w:rsidRPr="00BA11F4" w:rsidRDefault="24FD4E59">
      <w:pPr>
        <w:rPr>
          <w:rFonts w:cstheme="minorHAnsi"/>
        </w:rPr>
      </w:pPr>
      <w:r w:rsidRPr="00BA11F4">
        <w:rPr>
          <w:rFonts w:eastAsia="Calibri" w:cstheme="minorHAnsi"/>
          <w:color w:val="1B1B32"/>
        </w:rPr>
        <w:t xml:space="preserve">The environment variables are accessible from the app as </w:t>
      </w:r>
      <w:r w:rsidRPr="00BA11F4">
        <w:rPr>
          <w:rFonts w:eastAsia="Consolas" w:cstheme="minorHAnsi"/>
          <w:color w:val="1B1B32"/>
        </w:rPr>
        <w:t>process.env.VAR_NAME</w:t>
      </w:r>
      <w:r w:rsidRPr="00BA11F4">
        <w:rPr>
          <w:rFonts w:eastAsia="Calibri" w:cstheme="minorHAnsi"/>
          <w:color w:val="1B1B32"/>
        </w:rPr>
        <w:t xml:space="preserve">. The </w:t>
      </w:r>
      <w:r w:rsidRPr="00BA11F4">
        <w:rPr>
          <w:rFonts w:eastAsia="Consolas" w:cstheme="minorHAnsi"/>
          <w:color w:val="1B1B32"/>
        </w:rPr>
        <w:t>process.env</w:t>
      </w:r>
      <w:r w:rsidRPr="00BA11F4">
        <w:rPr>
          <w:rFonts w:eastAsia="Calibri" w:cstheme="minorHAnsi"/>
          <w:color w:val="1B1B32"/>
        </w:rPr>
        <w:t xml:space="preserve"> object is a global Node object, and variables are passed as strings. By convention, the variable names are all uppercase, with words separated by an underscore. The </w:t>
      </w:r>
      <w:r w:rsidRPr="00BA11F4">
        <w:rPr>
          <w:rFonts w:eastAsia="Consolas" w:cstheme="minorHAnsi"/>
          <w:color w:val="1B1B32"/>
        </w:rPr>
        <w:t>.env</w:t>
      </w:r>
      <w:r w:rsidRPr="00BA11F4">
        <w:rPr>
          <w:rFonts w:eastAsia="Calibri" w:cstheme="minorHAnsi"/>
          <w:color w:val="1B1B32"/>
        </w:rPr>
        <w:t xml:space="preserve"> is a shell file, so you don’t need to wrap names or values in quotes. It is also important to note that there cannot be space around the equals sign when you are assigning values to your variables, e.g. </w:t>
      </w:r>
      <w:r w:rsidRPr="00BA11F4">
        <w:rPr>
          <w:rFonts w:eastAsia="Consolas" w:cstheme="minorHAnsi"/>
          <w:color w:val="1B1B32"/>
        </w:rPr>
        <w:t>VAR_NAME=value</w:t>
      </w:r>
      <w:r w:rsidRPr="00BA11F4">
        <w:rPr>
          <w:rFonts w:eastAsia="Calibri" w:cstheme="minorHAnsi"/>
          <w:color w:val="1B1B32"/>
        </w:rPr>
        <w:t>. Usually, you will put each variable definition on a separate line.</w:t>
      </w:r>
    </w:p>
    <w:p w14:paraId="2B513FE7" w14:textId="3BD5BAD5" w:rsidR="24FD4E59" w:rsidRPr="00BA11F4" w:rsidRDefault="24FD4E59">
      <w:pPr>
        <w:rPr>
          <w:rFonts w:cstheme="minorHAnsi"/>
        </w:rPr>
      </w:pPr>
      <w:r w:rsidRPr="00BA11F4">
        <w:rPr>
          <w:rFonts w:cstheme="minorHAnsi"/>
        </w:rPr>
        <w:br/>
      </w:r>
    </w:p>
    <w:p w14:paraId="13DEE230" w14:textId="79C9E6B3" w:rsidR="24FD4E59" w:rsidRPr="00BA11F4" w:rsidRDefault="24FD4E59">
      <w:pPr>
        <w:rPr>
          <w:rFonts w:cstheme="minorHAnsi"/>
        </w:rPr>
      </w:pPr>
      <w:r w:rsidRPr="00BA11F4">
        <w:rPr>
          <w:rFonts w:eastAsia="Calibri" w:cstheme="minorHAnsi"/>
          <w:color w:val="1B1B32"/>
        </w:rPr>
        <w:t>Let's add an environment variable as a configuration option.</w:t>
      </w:r>
    </w:p>
    <w:p w14:paraId="47D41440" w14:textId="2D21FF12" w:rsidR="24FD4E59" w:rsidRPr="00BA11F4" w:rsidRDefault="24FD4E59">
      <w:pPr>
        <w:rPr>
          <w:rFonts w:cstheme="minorHAnsi"/>
        </w:rPr>
      </w:pPr>
      <w:r w:rsidRPr="00BA11F4">
        <w:rPr>
          <w:rFonts w:eastAsia="Calibri" w:cstheme="minorHAnsi"/>
          <w:color w:val="1B1B32"/>
        </w:rPr>
        <w:t xml:space="preserve">Store the variable </w:t>
      </w:r>
      <w:r w:rsidRPr="00BA11F4">
        <w:rPr>
          <w:rFonts w:eastAsia="Consolas" w:cstheme="minorHAnsi"/>
          <w:color w:val="1B1B32"/>
        </w:rPr>
        <w:t>MESSAGE_STYLE=uppercase</w:t>
      </w:r>
      <w:r w:rsidRPr="00BA11F4">
        <w:rPr>
          <w:rFonts w:eastAsia="Calibri" w:cstheme="minorHAnsi"/>
          <w:color w:val="1B1B32"/>
        </w:rPr>
        <w:t xml:space="preserve"> in the </w:t>
      </w:r>
      <w:r w:rsidRPr="00BA11F4">
        <w:rPr>
          <w:rFonts w:eastAsia="Consolas" w:cstheme="minorHAnsi"/>
          <w:color w:val="1B1B32"/>
        </w:rPr>
        <w:t>.env</w:t>
      </w:r>
      <w:r w:rsidRPr="00BA11F4">
        <w:rPr>
          <w:rFonts w:eastAsia="Calibri" w:cstheme="minorHAnsi"/>
          <w:color w:val="1B1B32"/>
        </w:rPr>
        <w:t xml:space="preserve"> file. Then tell the GET </w:t>
      </w:r>
      <w:r w:rsidRPr="00BA11F4">
        <w:rPr>
          <w:rFonts w:eastAsia="Consolas" w:cstheme="minorHAnsi"/>
          <w:color w:val="1B1B32"/>
        </w:rPr>
        <w:t>/json</w:t>
      </w:r>
      <w:r w:rsidRPr="00BA11F4">
        <w:rPr>
          <w:rFonts w:eastAsia="Calibri" w:cstheme="minorHAnsi"/>
          <w:color w:val="1B1B32"/>
        </w:rPr>
        <w:t xml:space="preserve"> route handler that you created in the last challenge to transform the response object’s message to uppercase if </w:t>
      </w:r>
      <w:r w:rsidRPr="00BA11F4">
        <w:rPr>
          <w:rFonts w:eastAsia="Consolas" w:cstheme="minorHAnsi"/>
          <w:color w:val="1B1B32"/>
        </w:rPr>
        <w:t>process.env.MESSAGE_STYLE</w:t>
      </w:r>
      <w:r w:rsidRPr="00BA11F4">
        <w:rPr>
          <w:rFonts w:eastAsia="Calibri" w:cstheme="minorHAnsi"/>
          <w:color w:val="1B1B32"/>
        </w:rPr>
        <w:t xml:space="preserve"> equals </w:t>
      </w:r>
      <w:r w:rsidRPr="00BA11F4">
        <w:rPr>
          <w:rFonts w:eastAsia="Consolas" w:cstheme="minorHAnsi"/>
          <w:color w:val="1B1B32"/>
        </w:rPr>
        <w:t>uppercase</w:t>
      </w:r>
      <w:r w:rsidRPr="00BA11F4">
        <w:rPr>
          <w:rFonts w:eastAsia="Calibri" w:cstheme="minorHAnsi"/>
          <w:color w:val="1B1B32"/>
        </w:rPr>
        <w:t xml:space="preserve">. The response object should become </w:t>
      </w:r>
      <w:r w:rsidRPr="00BA11F4">
        <w:rPr>
          <w:rFonts w:eastAsia="Consolas" w:cstheme="minorHAnsi"/>
          <w:color w:val="1B1B32"/>
        </w:rPr>
        <w:t>{"message": "HELLO JSON"}</w:t>
      </w:r>
      <w:r w:rsidRPr="00BA11F4">
        <w:rPr>
          <w:rFonts w:eastAsia="Calibri" w:cstheme="minorHAnsi"/>
          <w:color w:val="1B1B32"/>
        </w:rPr>
        <w:t>.</w:t>
      </w:r>
    </w:p>
    <w:p w14:paraId="02F7A0B9" w14:textId="646CADD8" w:rsidR="0965BF44" w:rsidRPr="00BA11F4" w:rsidRDefault="0965BF44" w:rsidP="0965BF44">
      <w:pPr>
        <w:rPr>
          <w:rFonts w:cstheme="minorHAnsi"/>
          <w:color w:val="1B1B32"/>
        </w:rPr>
      </w:pPr>
    </w:p>
    <w:p w14:paraId="1EE493AE" w14:textId="5C8485DF" w:rsidR="263D4448" w:rsidRPr="00BA11F4" w:rsidRDefault="263D4448" w:rsidP="263D4448">
      <w:pPr>
        <w:rPr>
          <w:rFonts w:cstheme="minorHAnsi"/>
        </w:rPr>
      </w:pPr>
    </w:p>
    <w:p w14:paraId="27897940" w14:textId="7DA8CDE0" w:rsidR="20935C22" w:rsidRPr="00BA11F4" w:rsidRDefault="20935C22" w:rsidP="20935C22">
      <w:pPr>
        <w:rPr>
          <w:rFonts w:cstheme="minorHAnsi"/>
        </w:rPr>
      </w:pPr>
    </w:p>
    <w:p w14:paraId="033D41EF" w14:textId="5DBC4C88" w:rsidR="65C1F9C0" w:rsidRPr="00BA11F4" w:rsidRDefault="65C1F9C0" w:rsidP="65C1F9C0">
      <w:pPr>
        <w:rPr>
          <w:rFonts w:cstheme="minorHAnsi"/>
        </w:rPr>
      </w:pPr>
    </w:p>
    <w:p w14:paraId="1EF164BF" w14:textId="0E1355D5" w:rsidR="3A490836" w:rsidRPr="00BA11F4" w:rsidRDefault="3A490836" w:rsidP="3A490836">
      <w:pPr>
        <w:jc w:val="center"/>
        <w:rPr>
          <w:rFonts w:cstheme="minorHAnsi"/>
        </w:rPr>
      </w:pPr>
    </w:p>
    <w:p w14:paraId="4498A9D1" w14:textId="63A74F29" w:rsidR="200DB463" w:rsidRPr="00BA11F4" w:rsidRDefault="200DB463" w:rsidP="01DADCCD">
      <w:pPr>
        <w:pStyle w:val="ListParagraph"/>
        <w:numPr>
          <w:ilvl w:val="0"/>
          <w:numId w:val="2"/>
        </w:numPr>
        <w:rPr>
          <w:rFonts w:eastAsiaTheme="minorEastAsia" w:cstheme="minorHAnsi"/>
          <w:color w:val="1B1B32"/>
        </w:rPr>
      </w:pPr>
      <w:r w:rsidRPr="00BA11F4">
        <w:rPr>
          <w:rFonts w:eastAsia="Calibri" w:cstheme="minorHAnsi"/>
          <w:color w:val="1B1B32"/>
        </w:rPr>
        <w:t xml:space="preserve">Start a new project on Repl.it using </w:t>
      </w:r>
      <w:hyperlink r:id="rId6">
        <w:r w:rsidRPr="00BA11F4">
          <w:rPr>
            <w:rStyle w:val="Hyperlink"/>
            <w:rFonts w:eastAsia="Calibri" w:cstheme="minorHAnsi"/>
          </w:rPr>
          <w:t>this link</w:t>
        </w:r>
      </w:hyperlink>
      <w:r w:rsidRPr="00BA11F4">
        <w:rPr>
          <w:rFonts w:eastAsia="Calibri" w:cstheme="minorHAnsi"/>
          <w:color w:val="1B1B32"/>
        </w:rPr>
        <w:t>.</w:t>
      </w:r>
    </w:p>
    <w:p w14:paraId="704A1558" w14:textId="6B4281E0" w:rsidR="013A586B" w:rsidRPr="00BA11F4" w:rsidRDefault="013A586B" w:rsidP="01DADCCD">
      <w:pPr>
        <w:pStyle w:val="ListParagraph"/>
        <w:numPr>
          <w:ilvl w:val="0"/>
          <w:numId w:val="2"/>
        </w:numPr>
        <w:rPr>
          <w:rFonts w:cstheme="minorHAnsi"/>
          <w:color w:val="1B1B32"/>
        </w:rPr>
      </w:pPr>
      <w:r w:rsidRPr="00BA11F4">
        <w:rPr>
          <w:rFonts w:eastAsia="Calibri" w:cstheme="minorHAnsi"/>
          <w:color w:val="1B1B32"/>
        </w:rPr>
        <w:t>Click Run to test your code</w:t>
      </w:r>
    </w:p>
    <w:p w14:paraId="2C41A081" w14:textId="2B1B1C66" w:rsidR="013A586B" w:rsidRPr="00BA11F4" w:rsidRDefault="013A586B" w:rsidP="01DADCCD">
      <w:pPr>
        <w:rPr>
          <w:rFonts w:cstheme="minorHAnsi"/>
        </w:rPr>
      </w:pPr>
      <w:r w:rsidRPr="00BA11F4">
        <w:rPr>
          <w:rFonts w:cstheme="minorHAnsi"/>
          <w:noProof/>
        </w:rPr>
        <w:lastRenderedPageBreak/>
        <w:drawing>
          <wp:inline distT="0" distB="0" distL="0" distR="0" wp14:anchorId="2B2A2E0A" wp14:editId="5641BB89">
            <wp:extent cx="5780201" cy="2704838"/>
            <wp:effectExtent l="0" t="0" r="0" b="0"/>
            <wp:docPr id="929612541" name="Picture 92961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0201" cy="2704838"/>
                    </a:xfrm>
                    <a:prstGeom prst="rect">
                      <a:avLst/>
                    </a:prstGeom>
                  </pic:spPr>
                </pic:pic>
              </a:graphicData>
            </a:graphic>
          </wp:inline>
        </w:drawing>
      </w:r>
    </w:p>
    <w:p w14:paraId="01CCAA35" w14:textId="25A94C83" w:rsidR="204A86E7" w:rsidRPr="00BA11F4" w:rsidRDefault="204A86E7" w:rsidP="01DADCCD">
      <w:pPr>
        <w:pStyle w:val="ListParagraph"/>
        <w:numPr>
          <w:ilvl w:val="0"/>
          <w:numId w:val="2"/>
        </w:numPr>
        <w:rPr>
          <w:rFonts w:eastAsiaTheme="minorEastAsia" w:cstheme="minorHAnsi"/>
          <w:color w:val="1B1B32"/>
        </w:rPr>
      </w:pPr>
      <w:r w:rsidRPr="00BA11F4">
        <w:rPr>
          <w:rFonts w:eastAsia="Calibri" w:cstheme="minorHAnsi"/>
          <w:color w:val="1B1B32"/>
        </w:rPr>
        <w:t>Download the project as .zip.</w:t>
      </w:r>
    </w:p>
    <w:p w14:paraId="53E6DE7B" w14:textId="6A3DCA79" w:rsidR="777B6815" w:rsidRPr="00BA11F4" w:rsidRDefault="777B6815" w:rsidP="01DADCCD">
      <w:pPr>
        <w:jc w:val="center"/>
        <w:rPr>
          <w:rFonts w:cstheme="minorHAnsi"/>
        </w:rPr>
      </w:pPr>
      <w:r w:rsidRPr="00BA11F4">
        <w:rPr>
          <w:rFonts w:cstheme="minorHAnsi"/>
          <w:noProof/>
        </w:rPr>
        <w:drawing>
          <wp:inline distT="0" distB="0" distL="0" distR="0" wp14:anchorId="53BEAC55" wp14:editId="3080EE83">
            <wp:extent cx="2626220" cy="3524250"/>
            <wp:effectExtent l="0" t="0" r="0" b="0"/>
            <wp:docPr id="1509851633" name="Picture 150985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26220" cy="3524250"/>
                    </a:xfrm>
                    <a:prstGeom prst="rect">
                      <a:avLst/>
                    </a:prstGeom>
                  </pic:spPr>
                </pic:pic>
              </a:graphicData>
            </a:graphic>
          </wp:inline>
        </w:drawing>
      </w:r>
    </w:p>
    <w:p w14:paraId="2F8A8C1D" w14:textId="27C1C8E0" w:rsidR="2E6FB23C" w:rsidRPr="00BA11F4" w:rsidRDefault="2E6FB23C" w:rsidP="01DADCCD">
      <w:pPr>
        <w:pStyle w:val="ListParagraph"/>
        <w:numPr>
          <w:ilvl w:val="0"/>
          <w:numId w:val="2"/>
        </w:numPr>
        <w:rPr>
          <w:rFonts w:eastAsiaTheme="minorEastAsia" w:cstheme="minorHAnsi"/>
          <w:color w:val="1B1B32"/>
        </w:rPr>
      </w:pPr>
      <w:r w:rsidRPr="00BA11F4">
        <w:rPr>
          <w:rFonts w:eastAsia="Calibri" w:cstheme="minorHAnsi"/>
          <w:color w:val="1B1B32"/>
        </w:rPr>
        <w:t>In BlackBoard, upload the .zip file and write a 150-word summary to explain your understandings and findings from this lab assignment.</w:t>
      </w:r>
    </w:p>
    <w:p w14:paraId="09279350" w14:textId="3E33E29F" w:rsidR="01DADCCD" w:rsidRPr="00BA11F4" w:rsidRDefault="01DADCCD" w:rsidP="01DADCCD">
      <w:pPr>
        <w:jc w:val="center"/>
        <w:rPr>
          <w:rFonts w:eastAsia="Calibri" w:cstheme="minorHAnsi"/>
          <w:color w:val="1B1B32"/>
        </w:rPr>
      </w:pPr>
    </w:p>
    <w:p w14:paraId="033564C3" w14:textId="5A718316" w:rsidR="57D03947" w:rsidRPr="00BA11F4" w:rsidRDefault="57D03947" w:rsidP="01DADCCD">
      <w:pPr>
        <w:rPr>
          <w:rFonts w:cstheme="minorHAnsi"/>
        </w:rPr>
      </w:pPr>
      <w:r w:rsidRPr="00BA11F4">
        <w:rPr>
          <w:rFonts w:cstheme="minorHAnsi"/>
          <w:noProof/>
        </w:rPr>
        <w:lastRenderedPageBreak/>
        <w:drawing>
          <wp:inline distT="0" distB="0" distL="0" distR="0" wp14:anchorId="6086133A" wp14:editId="41FEFE3B">
            <wp:extent cx="5943600" cy="3038475"/>
            <wp:effectExtent l="0" t="0" r="0" b="0"/>
            <wp:docPr id="118757796" name="Picture 11875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1CFB642F" w14:textId="77777777" w:rsidR="001F5935" w:rsidRPr="00BA11F4" w:rsidRDefault="001F5935" w:rsidP="01DADCCD">
      <w:pPr>
        <w:pBdr>
          <w:bottom w:val="single" w:sz="6" w:space="1" w:color="auto"/>
        </w:pBdr>
        <w:rPr>
          <w:rFonts w:cstheme="minorHAnsi"/>
        </w:rPr>
      </w:pPr>
    </w:p>
    <w:p w14:paraId="55F0FA4F" w14:textId="77777777" w:rsidR="001F5935" w:rsidRPr="00BA11F4" w:rsidRDefault="001F5935" w:rsidP="01DADCCD">
      <w:pPr>
        <w:rPr>
          <w:rFonts w:cstheme="minorHAnsi"/>
        </w:rPr>
      </w:pPr>
    </w:p>
    <w:p w14:paraId="113AA4FC" w14:textId="77777777" w:rsidR="00BA11F4" w:rsidRDefault="00BA11F4" w:rsidP="00BA11F4">
      <w:pPr>
        <w:pStyle w:val="NoSpacing"/>
      </w:pPr>
      <w:r w:rsidRPr="00BA11F4">
        <w:t>Replit gives a warning when we try to create a file with the .env extension. But it allows it. Apparently using the .env file is deprecated. So we can go to the secrets tab in replit and create a key-value pair instead. Over here I created a key-value pair with the key “MESSAGE_STYLE” and the value “uppercase”. After this, replit made me declare this variable in my controller with the following code.</w:t>
      </w:r>
    </w:p>
    <w:p w14:paraId="546D0334" w14:textId="77777777" w:rsidR="00BA11F4" w:rsidRPr="00BA11F4" w:rsidRDefault="00BA11F4" w:rsidP="00BA11F4">
      <w:pPr>
        <w:pStyle w:val="NoSpacing"/>
      </w:pPr>
    </w:p>
    <w:p w14:paraId="11D80688" w14:textId="77777777" w:rsidR="00BA11F4" w:rsidRDefault="00BA11F4" w:rsidP="00BA11F4">
      <w:pPr>
        <w:pStyle w:val="NoSpacing"/>
      </w:pPr>
      <w:r w:rsidRPr="00BA11F4">
        <w:t>   const mySecret = process.env['MESSAGE_STYLE']</w:t>
      </w:r>
    </w:p>
    <w:p w14:paraId="7520B788" w14:textId="77777777" w:rsidR="00BA11F4" w:rsidRPr="00BA11F4" w:rsidRDefault="00BA11F4" w:rsidP="00BA11F4">
      <w:pPr>
        <w:pStyle w:val="NoSpacing"/>
      </w:pPr>
    </w:p>
    <w:p w14:paraId="277F3E9D" w14:textId="77777777" w:rsidR="00BA11F4" w:rsidRDefault="00BA11F4" w:rsidP="00BA11F4">
      <w:pPr>
        <w:pStyle w:val="NoSpacing"/>
      </w:pPr>
      <w:r w:rsidRPr="00BA11F4">
        <w:t>We then add logic to the controller with the following code. We create the response variable and assign it the string "Hello World". Then we check whether our MESSAGE_STYLE environment variable is equal to “uppercase”. If so, we turn the value of the response variable to uppercase and assign it to itself.</w:t>
      </w:r>
    </w:p>
    <w:p w14:paraId="032DCDDA" w14:textId="77777777" w:rsidR="00BA11F4" w:rsidRPr="00BA11F4" w:rsidRDefault="00BA11F4" w:rsidP="00BA11F4">
      <w:pPr>
        <w:pStyle w:val="NoSpacing"/>
      </w:pPr>
    </w:p>
    <w:p w14:paraId="1011568E" w14:textId="1957EAD8" w:rsidR="00BA11F4" w:rsidRDefault="00BA11F4" w:rsidP="00BA11F4">
      <w:pPr>
        <w:pStyle w:val="NoSpacing"/>
      </w:pPr>
      <w:r w:rsidRPr="00BA11F4">
        <w:t>   var response = "Hello World";</w:t>
      </w:r>
    </w:p>
    <w:p w14:paraId="78F032A3" w14:textId="77777777" w:rsidR="00BA11F4" w:rsidRPr="00BA11F4" w:rsidRDefault="00BA11F4" w:rsidP="00BA11F4">
      <w:pPr>
        <w:pStyle w:val="NoSpacing"/>
      </w:pPr>
      <w:bookmarkStart w:id="0" w:name="_GoBack"/>
      <w:bookmarkEnd w:id="0"/>
    </w:p>
    <w:p w14:paraId="04323E76" w14:textId="77777777" w:rsidR="00BA11F4" w:rsidRPr="00BA11F4" w:rsidRDefault="00BA11F4" w:rsidP="00BA11F4">
      <w:pPr>
        <w:pStyle w:val="NoSpacing"/>
      </w:pPr>
      <w:r w:rsidRPr="00BA11F4">
        <w:t>   if (process.env.MESSAGE_STYLE === "uppercase") {</w:t>
      </w:r>
    </w:p>
    <w:p w14:paraId="1692E32D" w14:textId="77777777" w:rsidR="00BA11F4" w:rsidRPr="00BA11F4" w:rsidRDefault="00BA11F4" w:rsidP="00BA11F4">
      <w:pPr>
        <w:pStyle w:val="NoSpacing"/>
      </w:pPr>
      <w:r w:rsidRPr="00BA11F4">
        <w:t>     response = response.toUpperCase();</w:t>
      </w:r>
    </w:p>
    <w:p w14:paraId="5D636783" w14:textId="10EA250D" w:rsidR="00BA11F4" w:rsidRDefault="00BA11F4" w:rsidP="00BA11F4">
      <w:pPr>
        <w:pStyle w:val="NoSpacing"/>
      </w:pPr>
      <w:r w:rsidRPr="00BA11F4">
        <w:t>   }</w:t>
      </w:r>
    </w:p>
    <w:p w14:paraId="0F3ED7F9" w14:textId="77777777" w:rsidR="00BA11F4" w:rsidRPr="00BA11F4" w:rsidRDefault="00BA11F4" w:rsidP="00BA11F4">
      <w:pPr>
        <w:pStyle w:val="NoSpacing"/>
      </w:pPr>
    </w:p>
    <w:p w14:paraId="4986E754" w14:textId="77777777" w:rsidR="00BA11F4" w:rsidRPr="00BA11F4" w:rsidRDefault="00BA11F4" w:rsidP="00BA11F4">
      <w:pPr>
        <w:pStyle w:val="NoSpacing"/>
      </w:pPr>
      <w:r w:rsidRPr="00BA11F4">
        <w:t>Then we say if the user asks for a get request at the /json URL, send back a json response. And we set the response to the key-value of message-response. Of course, the response variable holds the string value “HELLO WORLD!”</w:t>
      </w:r>
    </w:p>
    <w:p w14:paraId="1A5B28C6" w14:textId="13DC9B33" w:rsidR="0020536D" w:rsidRPr="00BA11F4" w:rsidRDefault="0020536D" w:rsidP="00BA11F4">
      <w:pPr>
        <w:rPr>
          <w:rFonts w:cstheme="minorHAnsi"/>
        </w:rPr>
      </w:pPr>
    </w:p>
    <w:sectPr w:rsidR="0020536D" w:rsidRPr="00BA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B28D3"/>
    <w:multiLevelType w:val="hybridMultilevel"/>
    <w:tmpl w:val="AD60EA02"/>
    <w:lvl w:ilvl="0" w:tplc="13F639D4">
      <w:start w:val="1"/>
      <w:numFmt w:val="bullet"/>
      <w:lvlText w:val=""/>
      <w:lvlJc w:val="left"/>
      <w:pPr>
        <w:ind w:left="720" w:hanging="360"/>
      </w:pPr>
      <w:rPr>
        <w:rFonts w:ascii="Symbol" w:hAnsi="Symbol" w:hint="default"/>
      </w:rPr>
    </w:lvl>
    <w:lvl w:ilvl="1" w:tplc="FB1CFF20">
      <w:start w:val="1"/>
      <w:numFmt w:val="bullet"/>
      <w:lvlText w:val="o"/>
      <w:lvlJc w:val="left"/>
      <w:pPr>
        <w:ind w:left="1440" w:hanging="360"/>
      </w:pPr>
      <w:rPr>
        <w:rFonts w:ascii="Courier New" w:hAnsi="Courier New" w:hint="default"/>
      </w:rPr>
    </w:lvl>
    <w:lvl w:ilvl="2" w:tplc="0A303D52">
      <w:start w:val="1"/>
      <w:numFmt w:val="bullet"/>
      <w:lvlText w:val=""/>
      <w:lvlJc w:val="left"/>
      <w:pPr>
        <w:ind w:left="2160" w:hanging="360"/>
      </w:pPr>
      <w:rPr>
        <w:rFonts w:ascii="Wingdings" w:hAnsi="Wingdings" w:hint="default"/>
      </w:rPr>
    </w:lvl>
    <w:lvl w:ilvl="3" w:tplc="CB306EFC">
      <w:start w:val="1"/>
      <w:numFmt w:val="bullet"/>
      <w:lvlText w:val=""/>
      <w:lvlJc w:val="left"/>
      <w:pPr>
        <w:ind w:left="2880" w:hanging="360"/>
      </w:pPr>
      <w:rPr>
        <w:rFonts w:ascii="Symbol" w:hAnsi="Symbol" w:hint="default"/>
      </w:rPr>
    </w:lvl>
    <w:lvl w:ilvl="4" w:tplc="1524582A">
      <w:start w:val="1"/>
      <w:numFmt w:val="bullet"/>
      <w:lvlText w:val="o"/>
      <w:lvlJc w:val="left"/>
      <w:pPr>
        <w:ind w:left="3600" w:hanging="360"/>
      </w:pPr>
      <w:rPr>
        <w:rFonts w:ascii="Courier New" w:hAnsi="Courier New" w:hint="default"/>
      </w:rPr>
    </w:lvl>
    <w:lvl w:ilvl="5" w:tplc="DD9AFA0A">
      <w:start w:val="1"/>
      <w:numFmt w:val="bullet"/>
      <w:lvlText w:val=""/>
      <w:lvlJc w:val="left"/>
      <w:pPr>
        <w:ind w:left="4320" w:hanging="360"/>
      </w:pPr>
      <w:rPr>
        <w:rFonts w:ascii="Wingdings" w:hAnsi="Wingdings" w:hint="default"/>
      </w:rPr>
    </w:lvl>
    <w:lvl w:ilvl="6" w:tplc="E1E0D430">
      <w:start w:val="1"/>
      <w:numFmt w:val="bullet"/>
      <w:lvlText w:val=""/>
      <w:lvlJc w:val="left"/>
      <w:pPr>
        <w:ind w:left="5040" w:hanging="360"/>
      </w:pPr>
      <w:rPr>
        <w:rFonts w:ascii="Symbol" w:hAnsi="Symbol" w:hint="default"/>
      </w:rPr>
    </w:lvl>
    <w:lvl w:ilvl="7" w:tplc="BB04F7B4">
      <w:start w:val="1"/>
      <w:numFmt w:val="bullet"/>
      <w:lvlText w:val="o"/>
      <w:lvlJc w:val="left"/>
      <w:pPr>
        <w:ind w:left="5760" w:hanging="360"/>
      </w:pPr>
      <w:rPr>
        <w:rFonts w:ascii="Courier New" w:hAnsi="Courier New" w:hint="default"/>
      </w:rPr>
    </w:lvl>
    <w:lvl w:ilvl="8" w:tplc="5FA0E8B4">
      <w:start w:val="1"/>
      <w:numFmt w:val="bullet"/>
      <w:lvlText w:val=""/>
      <w:lvlJc w:val="left"/>
      <w:pPr>
        <w:ind w:left="6480" w:hanging="360"/>
      </w:pPr>
      <w:rPr>
        <w:rFonts w:ascii="Wingdings" w:hAnsi="Wingdings" w:hint="default"/>
      </w:rPr>
    </w:lvl>
  </w:abstractNum>
  <w:abstractNum w:abstractNumId="1">
    <w:nsid w:val="647E044A"/>
    <w:multiLevelType w:val="hybridMultilevel"/>
    <w:tmpl w:val="50EAA4AA"/>
    <w:lvl w:ilvl="0" w:tplc="90965B38">
      <w:start w:val="1"/>
      <w:numFmt w:val="decimal"/>
      <w:lvlText w:val="%1."/>
      <w:lvlJc w:val="left"/>
      <w:pPr>
        <w:ind w:left="720" w:hanging="360"/>
      </w:pPr>
    </w:lvl>
    <w:lvl w:ilvl="1" w:tplc="CBE6CFC6">
      <w:start w:val="1"/>
      <w:numFmt w:val="lowerLetter"/>
      <w:lvlText w:val="%2."/>
      <w:lvlJc w:val="left"/>
      <w:pPr>
        <w:ind w:left="1440" w:hanging="360"/>
      </w:pPr>
    </w:lvl>
    <w:lvl w:ilvl="2" w:tplc="7E089298">
      <w:start w:val="1"/>
      <w:numFmt w:val="lowerRoman"/>
      <w:lvlText w:val="%3."/>
      <w:lvlJc w:val="right"/>
      <w:pPr>
        <w:ind w:left="2160" w:hanging="180"/>
      </w:pPr>
    </w:lvl>
    <w:lvl w:ilvl="3" w:tplc="7076BA32">
      <w:start w:val="1"/>
      <w:numFmt w:val="decimal"/>
      <w:lvlText w:val="%4."/>
      <w:lvlJc w:val="left"/>
      <w:pPr>
        <w:ind w:left="2880" w:hanging="360"/>
      </w:pPr>
    </w:lvl>
    <w:lvl w:ilvl="4" w:tplc="B5EA5390">
      <w:start w:val="1"/>
      <w:numFmt w:val="lowerLetter"/>
      <w:lvlText w:val="%5."/>
      <w:lvlJc w:val="left"/>
      <w:pPr>
        <w:ind w:left="3600" w:hanging="360"/>
      </w:pPr>
    </w:lvl>
    <w:lvl w:ilvl="5" w:tplc="1EC85C10">
      <w:start w:val="1"/>
      <w:numFmt w:val="lowerRoman"/>
      <w:lvlText w:val="%6."/>
      <w:lvlJc w:val="right"/>
      <w:pPr>
        <w:ind w:left="4320" w:hanging="180"/>
      </w:pPr>
    </w:lvl>
    <w:lvl w:ilvl="6" w:tplc="43AC9580">
      <w:start w:val="1"/>
      <w:numFmt w:val="decimal"/>
      <w:lvlText w:val="%7."/>
      <w:lvlJc w:val="left"/>
      <w:pPr>
        <w:ind w:left="5040" w:hanging="360"/>
      </w:pPr>
    </w:lvl>
    <w:lvl w:ilvl="7" w:tplc="EE7483BC">
      <w:start w:val="1"/>
      <w:numFmt w:val="lowerLetter"/>
      <w:lvlText w:val="%8."/>
      <w:lvlJc w:val="left"/>
      <w:pPr>
        <w:ind w:left="5760" w:hanging="360"/>
      </w:pPr>
    </w:lvl>
    <w:lvl w:ilvl="8" w:tplc="6D5CE612">
      <w:start w:val="1"/>
      <w:numFmt w:val="lowerRoman"/>
      <w:lvlText w:val="%9."/>
      <w:lvlJc w:val="right"/>
      <w:pPr>
        <w:ind w:left="6480" w:hanging="180"/>
      </w:pPr>
    </w:lvl>
  </w:abstractNum>
  <w:abstractNum w:abstractNumId="2">
    <w:nsid w:val="656A69C1"/>
    <w:multiLevelType w:val="hybridMultilevel"/>
    <w:tmpl w:val="BA6EC466"/>
    <w:lvl w:ilvl="0" w:tplc="01FED654">
      <w:start w:val="1"/>
      <w:numFmt w:val="bullet"/>
      <w:lvlText w:val=""/>
      <w:lvlJc w:val="left"/>
      <w:pPr>
        <w:ind w:left="720" w:hanging="360"/>
      </w:pPr>
      <w:rPr>
        <w:rFonts w:ascii="Symbol" w:hAnsi="Symbol" w:hint="default"/>
      </w:rPr>
    </w:lvl>
    <w:lvl w:ilvl="1" w:tplc="1674E4EC">
      <w:start w:val="1"/>
      <w:numFmt w:val="bullet"/>
      <w:lvlText w:val="o"/>
      <w:lvlJc w:val="left"/>
      <w:pPr>
        <w:ind w:left="1440" w:hanging="360"/>
      </w:pPr>
      <w:rPr>
        <w:rFonts w:ascii="Courier New" w:hAnsi="Courier New" w:hint="default"/>
      </w:rPr>
    </w:lvl>
    <w:lvl w:ilvl="2" w:tplc="D4FA302E">
      <w:start w:val="1"/>
      <w:numFmt w:val="bullet"/>
      <w:lvlText w:val=""/>
      <w:lvlJc w:val="left"/>
      <w:pPr>
        <w:ind w:left="2160" w:hanging="360"/>
      </w:pPr>
      <w:rPr>
        <w:rFonts w:ascii="Wingdings" w:hAnsi="Wingdings" w:hint="default"/>
      </w:rPr>
    </w:lvl>
    <w:lvl w:ilvl="3" w:tplc="9BC67D40">
      <w:start w:val="1"/>
      <w:numFmt w:val="bullet"/>
      <w:lvlText w:val=""/>
      <w:lvlJc w:val="left"/>
      <w:pPr>
        <w:ind w:left="2880" w:hanging="360"/>
      </w:pPr>
      <w:rPr>
        <w:rFonts w:ascii="Symbol" w:hAnsi="Symbol" w:hint="default"/>
      </w:rPr>
    </w:lvl>
    <w:lvl w:ilvl="4" w:tplc="7A6E2C0A">
      <w:start w:val="1"/>
      <w:numFmt w:val="bullet"/>
      <w:lvlText w:val="o"/>
      <w:lvlJc w:val="left"/>
      <w:pPr>
        <w:ind w:left="3600" w:hanging="360"/>
      </w:pPr>
      <w:rPr>
        <w:rFonts w:ascii="Courier New" w:hAnsi="Courier New" w:hint="default"/>
      </w:rPr>
    </w:lvl>
    <w:lvl w:ilvl="5" w:tplc="C616CEFC">
      <w:start w:val="1"/>
      <w:numFmt w:val="bullet"/>
      <w:lvlText w:val=""/>
      <w:lvlJc w:val="left"/>
      <w:pPr>
        <w:ind w:left="4320" w:hanging="360"/>
      </w:pPr>
      <w:rPr>
        <w:rFonts w:ascii="Wingdings" w:hAnsi="Wingdings" w:hint="default"/>
      </w:rPr>
    </w:lvl>
    <w:lvl w:ilvl="6" w:tplc="139242DC">
      <w:start w:val="1"/>
      <w:numFmt w:val="bullet"/>
      <w:lvlText w:val=""/>
      <w:lvlJc w:val="left"/>
      <w:pPr>
        <w:ind w:left="5040" w:hanging="360"/>
      </w:pPr>
      <w:rPr>
        <w:rFonts w:ascii="Symbol" w:hAnsi="Symbol" w:hint="default"/>
      </w:rPr>
    </w:lvl>
    <w:lvl w:ilvl="7" w:tplc="59047D3A">
      <w:start w:val="1"/>
      <w:numFmt w:val="bullet"/>
      <w:lvlText w:val="o"/>
      <w:lvlJc w:val="left"/>
      <w:pPr>
        <w:ind w:left="5760" w:hanging="360"/>
      </w:pPr>
      <w:rPr>
        <w:rFonts w:ascii="Courier New" w:hAnsi="Courier New" w:hint="default"/>
      </w:rPr>
    </w:lvl>
    <w:lvl w:ilvl="8" w:tplc="9EEAFD3E">
      <w:start w:val="1"/>
      <w:numFmt w:val="bullet"/>
      <w:lvlText w:val=""/>
      <w:lvlJc w:val="left"/>
      <w:pPr>
        <w:ind w:left="6480" w:hanging="360"/>
      </w:pPr>
      <w:rPr>
        <w:rFonts w:ascii="Wingdings" w:hAnsi="Wingdings" w:hint="default"/>
      </w:rPr>
    </w:lvl>
  </w:abstractNum>
  <w:abstractNum w:abstractNumId="3">
    <w:nsid w:val="69AE147B"/>
    <w:multiLevelType w:val="hybridMultilevel"/>
    <w:tmpl w:val="CFE66444"/>
    <w:lvl w:ilvl="0" w:tplc="EA904CA2">
      <w:start w:val="1"/>
      <w:numFmt w:val="bullet"/>
      <w:lvlText w:val=""/>
      <w:lvlJc w:val="left"/>
      <w:pPr>
        <w:ind w:left="720" w:hanging="360"/>
      </w:pPr>
      <w:rPr>
        <w:rFonts w:ascii="Symbol" w:hAnsi="Symbol" w:hint="default"/>
      </w:rPr>
    </w:lvl>
    <w:lvl w:ilvl="1" w:tplc="46882FE8">
      <w:start w:val="1"/>
      <w:numFmt w:val="decimal"/>
      <w:lvlText w:val="%2."/>
      <w:lvlJc w:val="left"/>
      <w:pPr>
        <w:ind w:left="1440" w:hanging="360"/>
      </w:pPr>
    </w:lvl>
    <w:lvl w:ilvl="2" w:tplc="4344E7EC">
      <w:start w:val="1"/>
      <w:numFmt w:val="bullet"/>
      <w:lvlText w:val=""/>
      <w:lvlJc w:val="left"/>
      <w:pPr>
        <w:ind w:left="2160" w:hanging="360"/>
      </w:pPr>
      <w:rPr>
        <w:rFonts w:ascii="Wingdings" w:hAnsi="Wingdings" w:hint="default"/>
      </w:rPr>
    </w:lvl>
    <w:lvl w:ilvl="3" w:tplc="0338E4C4">
      <w:start w:val="1"/>
      <w:numFmt w:val="bullet"/>
      <w:lvlText w:val=""/>
      <w:lvlJc w:val="left"/>
      <w:pPr>
        <w:ind w:left="2880" w:hanging="360"/>
      </w:pPr>
      <w:rPr>
        <w:rFonts w:ascii="Symbol" w:hAnsi="Symbol" w:hint="default"/>
      </w:rPr>
    </w:lvl>
    <w:lvl w:ilvl="4" w:tplc="D9EA9070">
      <w:start w:val="1"/>
      <w:numFmt w:val="bullet"/>
      <w:lvlText w:val="o"/>
      <w:lvlJc w:val="left"/>
      <w:pPr>
        <w:ind w:left="3600" w:hanging="360"/>
      </w:pPr>
      <w:rPr>
        <w:rFonts w:ascii="Courier New" w:hAnsi="Courier New" w:hint="default"/>
      </w:rPr>
    </w:lvl>
    <w:lvl w:ilvl="5" w:tplc="82268C58">
      <w:start w:val="1"/>
      <w:numFmt w:val="bullet"/>
      <w:lvlText w:val=""/>
      <w:lvlJc w:val="left"/>
      <w:pPr>
        <w:ind w:left="4320" w:hanging="360"/>
      </w:pPr>
      <w:rPr>
        <w:rFonts w:ascii="Wingdings" w:hAnsi="Wingdings" w:hint="default"/>
      </w:rPr>
    </w:lvl>
    <w:lvl w:ilvl="6" w:tplc="90B8664E">
      <w:start w:val="1"/>
      <w:numFmt w:val="bullet"/>
      <w:lvlText w:val=""/>
      <w:lvlJc w:val="left"/>
      <w:pPr>
        <w:ind w:left="5040" w:hanging="360"/>
      </w:pPr>
      <w:rPr>
        <w:rFonts w:ascii="Symbol" w:hAnsi="Symbol" w:hint="default"/>
      </w:rPr>
    </w:lvl>
    <w:lvl w:ilvl="7" w:tplc="1CECFB04">
      <w:start w:val="1"/>
      <w:numFmt w:val="bullet"/>
      <w:lvlText w:val="o"/>
      <w:lvlJc w:val="left"/>
      <w:pPr>
        <w:ind w:left="5760" w:hanging="360"/>
      </w:pPr>
      <w:rPr>
        <w:rFonts w:ascii="Courier New" w:hAnsi="Courier New" w:hint="default"/>
      </w:rPr>
    </w:lvl>
    <w:lvl w:ilvl="8" w:tplc="589A7F3C">
      <w:start w:val="1"/>
      <w:numFmt w:val="bullet"/>
      <w:lvlText w:val=""/>
      <w:lvlJc w:val="left"/>
      <w:pPr>
        <w:ind w:left="6480" w:hanging="360"/>
      </w:pPr>
      <w:rPr>
        <w:rFonts w:ascii="Wingdings" w:hAnsi="Wingdings" w:hint="default"/>
      </w:rPr>
    </w:lvl>
  </w:abstractNum>
  <w:abstractNum w:abstractNumId="4">
    <w:nsid w:val="7B5E2830"/>
    <w:multiLevelType w:val="hybridMultilevel"/>
    <w:tmpl w:val="CBE24338"/>
    <w:lvl w:ilvl="0" w:tplc="32568CC6">
      <w:start w:val="1"/>
      <w:numFmt w:val="bullet"/>
      <w:lvlText w:val=""/>
      <w:lvlJc w:val="left"/>
      <w:pPr>
        <w:ind w:left="720" w:hanging="360"/>
      </w:pPr>
      <w:rPr>
        <w:rFonts w:ascii="Symbol" w:hAnsi="Symbol" w:hint="default"/>
      </w:rPr>
    </w:lvl>
    <w:lvl w:ilvl="1" w:tplc="11F2F170">
      <w:start w:val="1"/>
      <w:numFmt w:val="bullet"/>
      <w:lvlText w:val="o"/>
      <w:lvlJc w:val="left"/>
      <w:pPr>
        <w:ind w:left="1440" w:hanging="360"/>
      </w:pPr>
      <w:rPr>
        <w:rFonts w:ascii="Courier New" w:hAnsi="Courier New" w:hint="default"/>
      </w:rPr>
    </w:lvl>
    <w:lvl w:ilvl="2" w:tplc="DA42C9FA">
      <w:start w:val="1"/>
      <w:numFmt w:val="bullet"/>
      <w:lvlText w:val=""/>
      <w:lvlJc w:val="left"/>
      <w:pPr>
        <w:ind w:left="2160" w:hanging="360"/>
      </w:pPr>
      <w:rPr>
        <w:rFonts w:ascii="Wingdings" w:hAnsi="Wingdings" w:hint="default"/>
      </w:rPr>
    </w:lvl>
    <w:lvl w:ilvl="3" w:tplc="2F46F6C2">
      <w:start w:val="1"/>
      <w:numFmt w:val="bullet"/>
      <w:lvlText w:val=""/>
      <w:lvlJc w:val="left"/>
      <w:pPr>
        <w:ind w:left="2880" w:hanging="360"/>
      </w:pPr>
      <w:rPr>
        <w:rFonts w:ascii="Symbol" w:hAnsi="Symbol" w:hint="default"/>
      </w:rPr>
    </w:lvl>
    <w:lvl w:ilvl="4" w:tplc="27B23536">
      <w:start w:val="1"/>
      <w:numFmt w:val="bullet"/>
      <w:lvlText w:val="o"/>
      <w:lvlJc w:val="left"/>
      <w:pPr>
        <w:ind w:left="3600" w:hanging="360"/>
      </w:pPr>
      <w:rPr>
        <w:rFonts w:ascii="Courier New" w:hAnsi="Courier New" w:hint="default"/>
      </w:rPr>
    </w:lvl>
    <w:lvl w:ilvl="5" w:tplc="C48226BA">
      <w:start w:val="1"/>
      <w:numFmt w:val="bullet"/>
      <w:lvlText w:val=""/>
      <w:lvlJc w:val="left"/>
      <w:pPr>
        <w:ind w:left="4320" w:hanging="360"/>
      </w:pPr>
      <w:rPr>
        <w:rFonts w:ascii="Wingdings" w:hAnsi="Wingdings" w:hint="default"/>
      </w:rPr>
    </w:lvl>
    <w:lvl w:ilvl="6" w:tplc="F9D4E79A">
      <w:start w:val="1"/>
      <w:numFmt w:val="bullet"/>
      <w:lvlText w:val=""/>
      <w:lvlJc w:val="left"/>
      <w:pPr>
        <w:ind w:left="5040" w:hanging="360"/>
      </w:pPr>
      <w:rPr>
        <w:rFonts w:ascii="Symbol" w:hAnsi="Symbol" w:hint="default"/>
      </w:rPr>
    </w:lvl>
    <w:lvl w:ilvl="7" w:tplc="9EB2B168">
      <w:start w:val="1"/>
      <w:numFmt w:val="bullet"/>
      <w:lvlText w:val="o"/>
      <w:lvlJc w:val="left"/>
      <w:pPr>
        <w:ind w:left="5760" w:hanging="360"/>
      </w:pPr>
      <w:rPr>
        <w:rFonts w:ascii="Courier New" w:hAnsi="Courier New" w:hint="default"/>
      </w:rPr>
    </w:lvl>
    <w:lvl w:ilvl="8" w:tplc="9580EB7E">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191EA0"/>
    <w:rsid w:val="001F5935"/>
    <w:rsid w:val="0020536D"/>
    <w:rsid w:val="00BA11F4"/>
    <w:rsid w:val="013A586B"/>
    <w:rsid w:val="01DADCCD"/>
    <w:rsid w:val="03E35BA8"/>
    <w:rsid w:val="045D3F90"/>
    <w:rsid w:val="0965BF44"/>
    <w:rsid w:val="099C8A1F"/>
    <w:rsid w:val="11D09074"/>
    <w:rsid w:val="1536F255"/>
    <w:rsid w:val="194925B3"/>
    <w:rsid w:val="1966469C"/>
    <w:rsid w:val="1968A47C"/>
    <w:rsid w:val="1F3FC5B8"/>
    <w:rsid w:val="1F61629B"/>
    <w:rsid w:val="200DB463"/>
    <w:rsid w:val="204833BC"/>
    <w:rsid w:val="204A86E7"/>
    <w:rsid w:val="2062A3C5"/>
    <w:rsid w:val="20935C22"/>
    <w:rsid w:val="20E986EC"/>
    <w:rsid w:val="2373E426"/>
    <w:rsid w:val="237F7400"/>
    <w:rsid w:val="24FD4E59"/>
    <w:rsid w:val="260AC13E"/>
    <w:rsid w:val="263D4448"/>
    <w:rsid w:val="27AEFCF7"/>
    <w:rsid w:val="2825CC85"/>
    <w:rsid w:val="291297C7"/>
    <w:rsid w:val="2920A4E1"/>
    <w:rsid w:val="2A9FED62"/>
    <w:rsid w:val="2D70EAD5"/>
    <w:rsid w:val="2E1B5623"/>
    <w:rsid w:val="2E6FB23C"/>
    <w:rsid w:val="2E880173"/>
    <w:rsid w:val="2F6D7436"/>
    <w:rsid w:val="308E7D1E"/>
    <w:rsid w:val="31C9BA45"/>
    <w:rsid w:val="330BC1A1"/>
    <w:rsid w:val="3468ABC3"/>
    <w:rsid w:val="38ADFD29"/>
    <w:rsid w:val="397A93E6"/>
    <w:rsid w:val="39BCFBFC"/>
    <w:rsid w:val="3A490836"/>
    <w:rsid w:val="3A59B437"/>
    <w:rsid w:val="3B47A632"/>
    <w:rsid w:val="41FFED46"/>
    <w:rsid w:val="4253DE75"/>
    <w:rsid w:val="4412007D"/>
    <w:rsid w:val="4670597C"/>
    <w:rsid w:val="48EF69B5"/>
    <w:rsid w:val="4A69F25D"/>
    <w:rsid w:val="4D6C51DA"/>
    <w:rsid w:val="4DA36247"/>
    <w:rsid w:val="5044D75D"/>
    <w:rsid w:val="51E7B348"/>
    <w:rsid w:val="5671375A"/>
    <w:rsid w:val="56FD5853"/>
    <w:rsid w:val="57D03947"/>
    <w:rsid w:val="5888D5B4"/>
    <w:rsid w:val="5C7CC683"/>
    <w:rsid w:val="5E9D972C"/>
    <w:rsid w:val="60A57C9E"/>
    <w:rsid w:val="622B8649"/>
    <w:rsid w:val="63B08B68"/>
    <w:rsid w:val="65C1F9C0"/>
    <w:rsid w:val="664C1811"/>
    <w:rsid w:val="692ECD2A"/>
    <w:rsid w:val="69A32DAA"/>
    <w:rsid w:val="6A0CE38B"/>
    <w:rsid w:val="6C4B2A2D"/>
    <w:rsid w:val="6D224A8C"/>
    <w:rsid w:val="6F442C5A"/>
    <w:rsid w:val="71C414D7"/>
    <w:rsid w:val="736BE0A6"/>
    <w:rsid w:val="7417CFDF"/>
    <w:rsid w:val="7514888A"/>
    <w:rsid w:val="777B6815"/>
    <w:rsid w:val="7CBE8343"/>
    <w:rsid w:val="7E5C1242"/>
    <w:rsid w:val="7E89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F5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935"/>
    <w:rPr>
      <w:rFonts w:ascii="Tahoma" w:hAnsi="Tahoma" w:cs="Tahoma"/>
      <w:sz w:val="16"/>
      <w:szCs w:val="16"/>
    </w:rPr>
  </w:style>
  <w:style w:type="paragraph" w:styleId="NormalWeb">
    <w:name w:val="Normal (Web)"/>
    <w:basedOn w:val="Normal"/>
    <w:uiPriority w:val="99"/>
    <w:semiHidden/>
    <w:unhideWhenUsed/>
    <w:rsid w:val="00BA11F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11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F5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935"/>
    <w:rPr>
      <w:rFonts w:ascii="Tahoma" w:hAnsi="Tahoma" w:cs="Tahoma"/>
      <w:sz w:val="16"/>
      <w:szCs w:val="16"/>
    </w:rPr>
  </w:style>
  <w:style w:type="paragraph" w:styleId="NormalWeb">
    <w:name w:val="Normal (Web)"/>
    <w:basedOn w:val="Normal"/>
    <w:uiPriority w:val="99"/>
    <w:semiHidden/>
    <w:unhideWhenUsed/>
    <w:rsid w:val="00BA11F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11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319034">
      <w:bodyDiv w:val="1"/>
      <w:marLeft w:val="0"/>
      <w:marRight w:val="0"/>
      <w:marTop w:val="0"/>
      <w:marBottom w:val="0"/>
      <w:divBdr>
        <w:top w:val="none" w:sz="0" w:space="0" w:color="auto"/>
        <w:left w:val="none" w:sz="0" w:space="0" w:color="auto"/>
        <w:bottom w:val="none" w:sz="0" w:space="0" w:color="auto"/>
        <w:right w:val="none" w:sz="0" w:space="0" w:color="auto"/>
      </w:divBdr>
      <w:divsChild>
        <w:div w:id="398794618">
          <w:marLeft w:val="0"/>
          <w:marRight w:val="0"/>
          <w:marTop w:val="0"/>
          <w:marBottom w:val="0"/>
          <w:divBdr>
            <w:top w:val="none" w:sz="0" w:space="0" w:color="auto"/>
            <w:left w:val="none" w:sz="0" w:space="0" w:color="auto"/>
            <w:bottom w:val="none" w:sz="0" w:space="0" w:color="auto"/>
            <w:right w:val="none" w:sz="0" w:space="0" w:color="auto"/>
          </w:divBdr>
          <w:divsChild>
            <w:div w:id="1706909642">
              <w:marLeft w:val="0"/>
              <w:marRight w:val="0"/>
              <w:marTop w:val="0"/>
              <w:marBottom w:val="0"/>
              <w:divBdr>
                <w:top w:val="none" w:sz="0" w:space="0" w:color="auto"/>
                <w:left w:val="none" w:sz="0" w:space="0" w:color="auto"/>
                <w:bottom w:val="none" w:sz="0" w:space="0" w:color="auto"/>
                <w:right w:val="none" w:sz="0" w:space="0" w:color="auto"/>
              </w:divBdr>
            </w:div>
            <w:div w:id="2119643259">
              <w:marLeft w:val="0"/>
              <w:marRight w:val="0"/>
              <w:marTop w:val="0"/>
              <w:marBottom w:val="0"/>
              <w:divBdr>
                <w:top w:val="none" w:sz="0" w:space="0" w:color="auto"/>
                <w:left w:val="none" w:sz="0" w:space="0" w:color="auto"/>
                <w:bottom w:val="none" w:sz="0" w:space="0" w:color="auto"/>
                <w:right w:val="none" w:sz="0" w:space="0" w:color="auto"/>
              </w:divBdr>
            </w:div>
            <w:div w:id="2004122935">
              <w:marLeft w:val="0"/>
              <w:marRight w:val="0"/>
              <w:marTop w:val="0"/>
              <w:marBottom w:val="0"/>
              <w:divBdr>
                <w:top w:val="none" w:sz="0" w:space="0" w:color="auto"/>
                <w:left w:val="none" w:sz="0" w:space="0" w:color="auto"/>
                <w:bottom w:val="none" w:sz="0" w:space="0" w:color="auto"/>
                <w:right w:val="none" w:sz="0" w:space="0" w:color="auto"/>
              </w:divBdr>
            </w:div>
            <w:div w:id="12613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8413">
      <w:bodyDiv w:val="1"/>
      <w:marLeft w:val="0"/>
      <w:marRight w:val="0"/>
      <w:marTop w:val="0"/>
      <w:marBottom w:val="0"/>
      <w:divBdr>
        <w:top w:val="none" w:sz="0" w:space="0" w:color="auto"/>
        <w:left w:val="none" w:sz="0" w:space="0" w:color="auto"/>
        <w:bottom w:val="none" w:sz="0" w:space="0" w:color="auto"/>
        <w:right w:val="none" w:sz="0" w:space="0" w:color="auto"/>
      </w:divBdr>
    </w:div>
    <w:div w:id="1052340184">
      <w:bodyDiv w:val="1"/>
      <w:marLeft w:val="0"/>
      <w:marRight w:val="0"/>
      <w:marTop w:val="0"/>
      <w:marBottom w:val="0"/>
      <w:divBdr>
        <w:top w:val="none" w:sz="0" w:space="0" w:color="auto"/>
        <w:left w:val="none" w:sz="0" w:space="0" w:color="auto"/>
        <w:bottom w:val="none" w:sz="0" w:space="0" w:color="auto"/>
        <w:right w:val="none" w:sz="0" w:space="0" w:color="auto"/>
      </w:divBdr>
      <w:divsChild>
        <w:div w:id="54351903">
          <w:marLeft w:val="0"/>
          <w:marRight w:val="0"/>
          <w:marTop w:val="0"/>
          <w:marBottom w:val="0"/>
          <w:divBdr>
            <w:top w:val="none" w:sz="0" w:space="0" w:color="auto"/>
            <w:left w:val="none" w:sz="0" w:space="0" w:color="auto"/>
            <w:bottom w:val="none" w:sz="0" w:space="0" w:color="auto"/>
            <w:right w:val="none" w:sz="0" w:space="0" w:color="auto"/>
          </w:divBdr>
          <w:divsChild>
            <w:div w:id="8437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github/freeCodeCamp/boilerplate-expr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4</cp:revision>
  <dcterms:created xsi:type="dcterms:W3CDTF">2020-12-30T02:54:00Z</dcterms:created>
  <dcterms:modified xsi:type="dcterms:W3CDTF">2021-08-18T18:01:00Z</dcterms:modified>
</cp:coreProperties>
</file>