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3BA92" w14:textId="23CE25E2" w:rsidR="077FABEC" w:rsidRDefault="077FABEC" w:rsidP="0385055A">
      <w:pPr>
        <w:jc w:val="center"/>
        <w:rPr>
          <w:rFonts w:ascii="Calibri" w:eastAsia="Calibri" w:hAnsi="Calibri" w:cs="Calibri"/>
          <w:color w:val="000000" w:themeColor="text1"/>
        </w:rPr>
      </w:pPr>
      <w:r w:rsidRPr="0385055A">
        <w:rPr>
          <w:rFonts w:ascii="Calibri" w:eastAsia="Calibri" w:hAnsi="Calibri" w:cs="Calibri"/>
          <w:color w:val="000000" w:themeColor="text1"/>
        </w:rPr>
        <w:t>CS 519 Cloud Computing Overview</w:t>
      </w:r>
    </w:p>
    <w:p w14:paraId="7676A225" w14:textId="2DB703D6" w:rsidR="077FABEC" w:rsidRDefault="077FABEC" w:rsidP="5CE95DA6">
      <w:pPr>
        <w:jc w:val="center"/>
        <w:rPr>
          <w:rFonts w:ascii="Calibri" w:eastAsia="Calibri" w:hAnsi="Calibri" w:cs="Calibri"/>
          <w:color w:val="000000" w:themeColor="text1"/>
        </w:rPr>
      </w:pPr>
      <w:r w:rsidRPr="5CE95DA6">
        <w:rPr>
          <w:rFonts w:ascii="Calibri" w:eastAsia="Calibri" w:hAnsi="Calibri" w:cs="Calibri"/>
          <w:b/>
          <w:bCs/>
          <w:color w:val="000000" w:themeColor="text1"/>
        </w:rPr>
        <w:t>VL0</w:t>
      </w:r>
      <w:r w:rsidR="1A1DA6D9" w:rsidRPr="5CE95DA6">
        <w:rPr>
          <w:rFonts w:ascii="Calibri" w:eastAsia="Calibri" w:hAnsi="Calibri" w:cs="Calibri"/>
          <w:b/>
          <w:bCs/>
          <w:color w:val="000000" w:themeColor="text1"/>
        </w:rPr>
        <w:t>6</w:t>
      </w:r>
      <w:r w:rsidRPr="5CE95DA6">
        <w:rPr>
          <w:rFonts w:ascii="Calibri" w:eastAsia="Calibri" w:hAnsi="Calibri" w:cs="Calibri"/>
          <w:b/>
          <w:bCs/>
          <w:color w:val="000000" w:themeColor="text1"/>
        </w:rPr>
        <w:t xml:space="preserve">: </w:t>
      </w:r>
      <w:r w:rsidR="7B1504CC" w:rsidRPr="5CE95DA6">
        <w:rPr>
          <w:rFonts w:ascii="Calibri" w:eastAsia="Calibri" w:hAnsi="Calibri" w:cs="Calibri"/>
          <w:b/>
          <w:bCs/>
          <w:color w:val="000000" w:themeColor="text1"/>
        </w:rPr>
        <w:t>Introduction to Amazon EC2</w:t>
      </w:r>
    </w:p>
    <w:p w14:paraId="28BD00EB" w14:textId="7B6DAEE6" w:rsidR="077FABEC" w:rsidRDefault="077FABEC" w:rsidP="35D15367">
      <w:pPr>
        <w:jc w:val="center"/>
        <w:rPr>
          <w:rFonts w:ascii="Calibri" w:eastAsia="Calibri" w:hAnsi="Calibri" w:cs="Calibri"/>
          <w:color w:val="000000" w:themeColor="text1"/>
        </w:rPr>
      </w:pPr>
      <w:r w:rsidRPr="35D15367">
        <w:rPr>
          <w:rFonts w:ascii="Calibri" w:eastAsia="Calibri" w:hAnsi="Calibri" w:cs="Calibri"/>
          <w:color w:val="000000" w:themeColor="text1"/>
        </w:rPr>
        <w:t>School of Technology and Computing</w:t>
      </w:r>
    </w:p>
    <w:p w14:paraId="54F80314" w14:textId="20E8D16B" w:rsidR="35D15367" w:rsidRDefault="35D15367" w:rsidP="35D15367">
      <w:pPr>
        <w:jc w:val="center"/>
        <w:rPr>
          <w:rFonts w:ascii="Calibri" w:eastAsia="Calibri" w:hAnsi="Calibri" w:cs="Calibri"/>
          <w:color w:val="000000" w:themeColor="text1"/>
        </w:rPr>
      </w:pPr>
    </w:p>
    <w:p w14:paraId="68970531" w14:textId="45281A0A" w:rsidR="520B3A18" w:rsidRDefault="520B3A18" w:rsidP="35D15367">
      <w:pPr>
        <w:pStyle w:val="Heading2"/>
        <w:rPr>
          <w:rFonts w:ascii="Calibri" w:eastAsia="Calibri" w:hAnsi="Calibri" w:cs="Calibri"/>
          <w:color w:val="232F3E"/>
          <w:sz w:val="24"/>
          <w:szCs w:val="24"/>
        </w:rPr>
      </w:pPr>
      <w:r w:rsidRPr="35D15367">
        <w:rPr>
          <w:rFonts w:ascii="Calibri" w:eastAsia="Calibri" w:hAnsi="Calibri" w:cs="Calibri"/>
          <w:b/>
          <w:bCs/>
          <w:color w:val="232F3E"/>
          <w:sz w:val="22"/>
          <w:szCs w:val="22"/>
        </w:rPr>
        <w:t>Instructions</w:t>
      </w:r>
    </w:p>
    <w:p w14:paraId="666470C5" w14:textId="204A214A" w:rsidR="520B3A18" w:rsidRDefault="520B3A18" w:rsidP="5CE95DA6">
      <w:pPr>
        <w:pStyle w:val="Heading2"/>
        <w:rPr>
          <w:rFonts w:ascii="Calibri" w:eastAsia="Calibri" w:hAnsi="Calibri" w:cs="Calibri"/>
          <w:color w:val="232F3E"/>
          <w:sz w:val="24"/>
          <w:szCs w:val="24"/>
        </w:rPr>
      </w:pPr>
      <w:r w:rsidRPr="5CE95DA6">
        <w:rPr>
          <w:rFonts w:ascii="Calibri" w:eastAsia="Calibri" w:hAnsi="Calibri" w:cs="Calibri"/>
          <w:color w:val="232F3E"/>
          <w:sz w:val="24"/>
          <w:szCs w:val="24"/>
        </w:rPr>
        <w:t>For this activity you will be using AWS Academy Labs -</w:t>
      </w:r>
      <w:r w:rsidRPr="5CE95DA6">
        <w:rPr>
          <w:rFonts w:ascii="Calibri" w:eastAsia="Calibri" w:hAnsi="Calibri" w:cs="Calibri"/>
          <w:b/>
          <w:bCs/>
          <w:color w:val="232F3E"/>
          <w:sz w:val="24"/>
          <w:szCs w:val="24"/>
        </w:rPr>
        <w:t xml:space="preserve"> </w:t>
      </w:r>
      <w:r w:rsidR="620E7604" w:rsidRPr="5CE95DA6">
        <w:rPr>
          <w:rFonts w:ascii="Calibri" w:eastAsia="Calibri" w:hAnsi="Calibri" w:cs="Calibri"/>
          <w:b/>
          <w:bCs/>
          <w:color w:val="232F3E"/>
          <w:sz w:val="24"/>
          <w:szCs w:val="24"/>
        </w:rPr>
        <w:t>Introduction to Amazon EC2</w:t>
      </w:r>
      <w:r w:rsidRPr="5CE95DA6">
        <w:rPr>
          <w:rFonts w:ascii="Calibri" w:eastAsia="Calibri" w:hAnsi="Calibri" w:cs="Calibri"/>
          <w:color w:val="232F3E"/>
          <w:sz w:val="24"/>
          <w:szCs w:val="24"/>
        </w:rPr>
        <w:t>.</w:t>
      </w:r>
    </w:p>
    <w:p w14:paraId="6F66CAE0" w14:textId="5AF26307" w:rsidR="35D15367" w:rsidRDefault="35D15367" w:rsidP="35D15367"/>
    <w:p w14:paraId="12C018E3" w14:textId="4776C96C" w:rsidR="520B3A18" w:rsidRDefault="520B3A18" w:rsidP="35D15367">
      <w:r w:rsidRPr="35D15367">
        <w:t>Please complete the provided lab.</w:t>
      </w:r>
    </w:p>
    <w:p w14:paraId="4081FC35" w14:textId="77777777" w:rsidR="00A969A3" w:rsidRDefault="00A969A3" w:rsidP="0385055A">
      <w:pPr>
        <w:rPr>
          <w:rFonts w:ascii="Calibri" w:eastAsia="Calibri" w:hAnsi="Calibri" w:cs="Calibri"/>
          <w:color w:val="232F3E"/>
          <w:sz w:val="24"/>
          <w:szCs w:val="24"/>
        </w:rPr>
      </w:pPr>
    </w:p>
    <w:p w14:paraId="08A680B7" w14:textId="0B3D3416" w:rsidR="0385055A" w:rsidRDefault="00A969A3" w:rsidP="0385055A">
      <w:pPr>
        <w:rPr>
          <w:rFonts w:ascii="Calibri" w:eastAsia="Calibri" w:hAnsi="Calibri" w:cs="Calibri"/>
          <w:color w:val="232F3E"/>
          <w:sz w:val="24"/>
          <w:szCs w:val="24"/>
        </w:rPr>
      </w:pPr>
      <w:r>
        <w:rPr>
          <w:rFonts w:ascii="Calibri" w:eastAsia="Calibri" w:hAnsi="Calibri" w:cs="Calibri"/>
          <w:color w:val="232F3E"/>
          <w:sz w:val="24"/>
          <w:szCs w:val="24"/>
        </w:rPr>
        <w:t xml:space="preserve">We create </w:t>
      </w:r>
      <w:r w:rsidR="00413218">
        <w:rPr>
          <w:rFonts w:ascii="Calibri" w:eastAsia="Calibri" w:hAnsi="Calibri" w:cs="Calibri"/>
          <w:color w:val="232F3E"/>
          <w:sz w:val="24"/>
          <w:szCs w:val="24"/>
        </w:rPr>
        <w:t xml:space="preserve">an ec2 instance with the Lab VPC we created earlier. We also give it a tag. </w:t>
      </w:r>
      <w:r w:rsidR="0038327C">
        <w:rPr>
          <w:rFonts w:ascii="Calibri" w:eastAsia="Calibri" w:hAnsi="Calibri" w:cs="Calibri"/>
          <w:color w:val="232F3E"/>
          <w:sz w:val="24"/>
          <w:szCs w:val="24"/>
        </w:rPr>
        <w:t xml:space="preserve">We also create a security group. </w:t>
      </w:r>
    </w:p>
    <w:p w14:paraId="4603EE1C" w14:textId="1C29C85C" w:rsidR="0038327C" w:rsidRDefault="0038327C" w:rsidP="0385055A">
      <w:pPr>
        <w:rPr>
          <w:rFonts w:ascii="Calibri" w:eastAsia="Calibri" w:hAnsi="Calibri" w:cs="Calibri"/>
          <w:color w:val="232F3E"/>
          <w:sz w:val="24"/>
          <w:szCs w:val="24"/>
        </w:rPr>
      </w:pPr>
      <w:r>
        <w:rPr>
          <w:rFonts w:ascii="Calibri" w:eastAsia="Calibri" w:hAnsi="Calibri" w:cs="Calibri"/>
          <w:color w:val="232F3E"/>
          <w:sz w:val="24"/>
          <w:szCs w:val="24"/>
        </w:rPr>
        <w:t xml:space="preserve">Later when we monitor the instance, we can </w:t>
      </w:r>
      <w:r w:rsidR="00786CD7">
        <w:rPr>
          <w:rFonts w:ascii="Calibri" w:eastAsia="Calibri" w:hAnsi="Calibri" w:cs="Calibri"/>
          <w:color w:val="232F3E"/>
          <w:sz w:val="24"/>
          <w:szCs w:val="24"/>
        </w:rPr>
        <w:t>see that our user script install</w:t>
      </w:r>
      <w:bookmarkStart w:id="0" w:name="_GoBack"/>
      <w:bookmarkEnd w:id="0"/>
      <w:r>
        <w:rPr>
          <w:rFonts w:ascii="Calibri" w:eastAsia="Calibri" w:hAnsi="Calibri" w:cs="Calibri"/>
          <w:color w:val="232F3E"/>
          <w:sz w:val="24"/>
          <w:szCs w:val="24"/>
        </w:rPr>
        <w:t xml:space="preserve">ed an http package. </w:t>
      </w:r>
      <w:r w:rsidR="00E00AE6">
        <w:rPr>
          <w:rFonts w:ascii="Calibri" w:eastAsia="Calibri" w:hAnsi="Calibri" w:cs="Calibri"/>
          <w:color w:val="232F3E"/>
          <w:sz w:val="24"/>
          <w:szCs w:val="24"/>
        </w:rPr>
        <w:t>We can also monitor what the screen would look like.</w:t>
      </w:r>
    </w:p>
    <w:p w14:paraId="50E5BF60" w14:textId="2038D5BC" w:rsidR="00E00AE6" w:rsidRDefault="00E00AE6" w:rsidP="0385055A">
      <w:pPr>
        <w:rPr>
          <w:rFonts w:ascii="Calibri" w:eastAsia="Calibri" w:hAnsi="Calibri" w:cs="Calibri"/>
          <w:color w:val="232F3E"/>
          <w:sz w:val="24"/>
          <w:szCs w:val="24"/>
        </w:rPr>
      </w:pPr>
      <w:r>
        <w:rPr>
          <w:rFonts w:ascii="Calibri" w:eastAsia="Calibri" w:hAnsi="Calibri" w:cs="Calibri"/>
          <w:color w:val="232F3E"/>
          <w:sz w:val="24"/>
          <w:szCs w:val="24"/>
        </w:rPr>
        <w:t xml:space="preserve">We copy the public ip address of the  instance but we can not connect to it since the security group doesn’t allow inbounc traffic on port 80. Which is the http port used by browsers. After editing the http rule to allow traffic from anywhere, we refresh the webpage and now we can see it. </w:t>
      </w:r>
    </w:p>
    <w:p w14:paraId="3FD13114" w14:textId="5FAF19F8" w:rsidR="00916A82" w:rsidRDefault="00916A82" w:rsidP="0385055A">
      <w:pPr>
        <w:rPr>
          <w:rFonts w:ascii="Calibri" w:eastAsia="Calibri" w:hAnsi="Calibri" w:cs="Calibri"/>
          <w:color w:val="232F3E"/>
          <w:sz w:val="24"/>
          <w:szCs w:val="24"/>
        </w:rPr>
      </w:pPr>
      <w:r>
        <w:rPr>
          <w:rFonts w:ascii="Calibri" w:eastAsia="Calibri" w:hAnsi="Calibri" w:cs="Calibri"/>
          <w:color w:val="232F3E"/>
          <w:sz w:val="24"/>
          <w:szCs w:val="24"/>
        </w:rPr>
        <w:t>We then stop the instance and instance state reads stopped after the execution is done. After stopped the instance, we were able to change its type to small. We also modified the size of the storage volume to 10</w:t>
      </w:r>
      <w:r w:rsidR="00723720">
        <w:rPr>
          <w:rFonts w:ascii="Calibri" w:eastAsia="Calibri" w:hAnsi="Calibri" w:cs="Calibri"/>
          <w:color w:val="232F3E"/>
          <w:sz w:val="24"/>
          <w:szCs w:val="24"/>
        </w:rPr>
        <w:t xml:space="preserve"> GiB and start it again.</w:t>
      </w:r>
    </w:p>
    <w:p w14:paraId="74CC60EB" w14:textId="7932B2A9" w:rsidR="00723720" w:rsidRDefault="00723720" w:rsidP="0385055A">
      <w:pPr>
        <w:rPr>
          <w:rFonts w:ascii="Calibri" w:eastAsia="Calibri" w:hAnsi="Calibri" w:cs="Calibri"/>
          <w:color w:val="232F3E"/>
          <w:sz w:val="24"/>
          <w:szCs w:val="24"/>
        </w:rPr>
      </w:pPr>
      <w:r>
        <w:rPr>
          <w:rFonts w:ascii="Calibri" w:eastAsia="Calibri" w:hAnsi="Calibri" w:cs="Calibri"/>
          <w:color w:val="232F3E"/>
          <w:sz w:val="24"/>
          <w:szCs w:val="24"/>
        </w:rPr>
        <w:t xml:space="preserve">We can see the limits we have for the region for our account such as number of instances. </w:t>
      </w:r>
    </w:p>
    <w:p w14:paraId="28FCF9DA" w14:textId="706A276F" w:rsidR="00723720" w:rsidRDefault="00723720" w:rsidP="0385055A">
      <w:pPr>
        <w:rPr>
          <w:b/>
          <w:bCs/>
        </w:rPr>
      </w:pPr>
      <w:r>
        <w:rPr>
          <w:rFonts w:ascii="Calibri" w:eastAsia="Calibri" w:hAnsi="Calibri" w:cs="Calibri"/>
          <w:color w:val="232F3E"/>
          <w:sz w:val="24"/>
          <w:szCs w:val="24"/>
        </w:rPr>
        <w:t xml:space="preserve">Then we try to terminate the instance but fail because of the protection we enabled at the beginning. After changing the setting we are able to terminate the instance. </w:t>
      </w:r>
    </w:p>
    <w:p w14:paraId="4BBB4AA9" w14:textId="3C1F2951" w:rsidR="0385055A" w:rsidRDefault="0385055A" w:rsidP="0385055A">
      <w:pPr>
        <w:rPr>
          <w:b/>
          <w:bCs/>
        </w:rPr>
      </w:pPr>
    </w:p>
    <w:p w14:paraId="2FF2F28B" w14:textId="51BC40ED" w:rsidR="0385055A" w:rsidRDefault="0385055A" w:rsidP="0385055A">
      <w:pPr>
        <w:rPr>
          <w:b/>
          <w:bCs/>
        </w:rPr>
      </w:pPr>
    </w:p>
    <w:sectPr w:rsidR="03850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813F2"/>
    <w:multiLevelType w:val="hybridMultilevel"/>
    <w:tmpl w:val="C4266804"/>
    <w:lvl w:ilvl="0" w:tplc="F878BF8C">
      <w:start w:val="1"/>
      <w:numFmt w:val="bullet"/>
      <w:lvlText w:val=""/>
      <w:lvlJc w:val="left"/>
      <w:pPr>
        <w:ind w:left="720" w:hanging="360"/>
      </w:pPr>
      <w:rPr>
        <w:rFonts w:ascii="Symbol" w:hAnsi="Symbol" w:hint="default"/>
      </w:rPr>
    </w:lvl>
    <w:lvl w:ilvl="1" w:tplc="FCA844F2">
      <w:start w:val="1"/>
      <w:numFmt w:val="bullet"/>
      <w:lvlText w:val="o"/>
      <w:lvlJc w:val="left"/>
      <w:pPr>
        <w:ind w:left="1440" w:hanging="360"/>
      </w:pPr>
      <w:rPr>
        <w:rFonts w:ascii="Courier New" w:hAnsi="Courier New" w:hint="default"/>
      </w:rPr>
    </w:lvl>
    <w:lvl w:ilvl="2" w:tplc="5D84074A">
      <w:start w:val="1"/>
      <w:numFmt w:val="bullet"/>
      <w:lvlText w:val=""/>
      <w:lvlJc w:val="left"/>
      <w:pPr>
        <w:ind w:left="2160" w:hanging="360"/>
      </w:pPr>
      <w:rPr>
        <w:rFonts w:ascii="Wingdings" w:hAnsi="Wingdings" w:hint="default"/>
      </w:rPr>
    </w:lvl>
    <w:lvl w:ilvl="3" w:tplc="07441B4A">
      <w:start w:val="1"/>
      <w:numFmt w:val="bullet"/>
      <w:lvlText w:val=""/>
      <w:lvlJc w:val="left"/>
      <w:pPr>
        <w:ind w:left="2880" w:hanging="360"/>
      </w:pPr>
      <w:rPr>
        <w:rFonts w:ascii="Symbol" w:hAnsi="Symbol" w:hint="default"/>
      </w:rPr>
    </w:lvl>
    <w:lvl w:ilvl="4" w:tplc="2BC821F0">
      <w:start w:val="1"/>
      <w:numFmt w:val="bullet"/>
      <w:lvlText w:val="o"/>
      <w:lvlJc w:val="left"/>
      <w:pPr>
        <w:ind w:left="3600" w:hanging="360"/>
      </w:pPr>
      <w:rPr>
        <w:rFonts w:ascii="Courier New" w:hAnsi="Courier New" w:hint="default"/>
      </w:rPr>
    </w:lvl>
    <w:lvl w:ilvl="5" w:tplc="645486DA">
      <w:start w:val="1"/>
      <w:numFmt w:val="bullet"/>
      <w:lvlText w:val=""/>
      <w:lvlJc w:val="left"/>
      <w:pPr>
        <w:ind w:left="4320" w:hanging="360"/>
      </w:pPr>
      <w:rPr>
        <w:rFonts w:ascii="Wingdings" w:hAnsi="Wingdings" w:hint="default"/>
      </w:rPr>
    </w:lvl>
    <w:lvl w:ilvl="6" w:tplc="C0AE7C8E">
      <w:start w:val="1"/>
      <w:numFmt w:val="bullet"/>
      <w:lvlText w:val=""/>
      <w:lvlJc w:val="left"/>
      <w:pPr>
        <w:ind w:left="5040" w:hanging="360"/>
      </w:pPr>
      <w:rPr>
        <w:rFonts w:ascii="Symbol" w:hAnsi="Symbol" w:hint="default"/>
      </w:rPr>
    </w:lvl>
    <w:lvl w:ilvl="7" w:tplc="B05AD958">
      <w:start w:val="1"/>
      <w:numFmt w:val="bullet"/>
      <w:lvlText w:val="o"/>
      <w:lvlJc w:val="left"/>
      <w:pPr>
        <w:ind w:left="5760" w:hanging="360"/>
      </w:pPr>
      <w:rPr>
        <w:rFonts w:ascii="Courier New" w:hAnsi="Courier New" w:hint="default"/>
      </w:rPr>
    </w:lvl>
    <w:lvl w:ilvl="8" w:tplc="BC524CD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124997"/>
    <w:rsid w:val="0038327C"/>
    <w:rsid w:val="00413218"/>
    <w:rsid w:val="00723720"/>
    <w:rsid w:val="00786CD7"/>
    <w:rsid w:val="00916A82"/>
    <w:rsid w:val="00A969A3"/>
    <w:rsid w:val="00B960FC"/>
    <w:rsid w:val="00E00AE6"/>
    <w:rsid w:val="0385055A"/>
    <w:rsid w:val="077FABEC"/>
    <w:rsid w:val="091B7C4D"/>
    <w:rsid w:val="0A6596F0"/>
    <w:rsid w:val="1203D3C1"/>
    <w:rsid w:val="130B821E"/>
    <w:rsid w:val="1A1DA6D9"/>
    <w:rsid w:val="1B39B2C1"/>
    <w:rsid w:val="21355CE9"/>
    <w:rsid w:val="2601B9E0"/>
    <w:rsid w:val="2963D3A5"/>
    <w:rsid w:val="2C2168ED"/>
    <w:rsid w:val="2EF6DD24"/>
    <w:rsid w:val="32AABB63"/>
    <w:rsid w:val="35D15367"/>
    <w:rsid w:val="3804F842"/>
    <w:rsid w:val="38A49F66"/>
    <w:rsid w:val="3E317E0B"/>
    <w:rsid w:val="4525DB14"/>
    <w:rsid w:val="4812B5C2"/>
    <w:rsid w:val="520B3A18"/>
    <w:rsid w:val="53F5658C"/>
    <w:rsid w:val="55C23F71"/>
    <w:rsid w:val="5CE95DA6"/>
    <w:rsid w:val="620E7604"/>
    <w:rsid w:val="62EA5165"/>
    <w:rsid w:val="663501C2"/>
    <w:rsid w:val="6E124997"/>
    <w:rsid w:val="78E8AC50"/>
    <w:rsid w:val="7B1504CC"/>
    <w:rsid w:val="7C5F4C2D"/>
    <w:rsid w:val="7E82A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Michael</cp:lastModifiedBy>
  <cp:revision>7</cp:revision>
  <dcterms:created xsi:type="dcterms:W3CDTF">2020-12-29T21:49:00Z</dcterms:created>
  <dcterms:modified xsi:type="dcterms:W3CDTF">2021-02-27T08:37:00Z</dcterms:modified>
</cp:coreProperties>
</file>