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145319">
        <w:rPr>
          <w:rFonts w:ascii="Times New Roman" w:hAnsi="Times New Roman" w:cs="Times New Roman"/>
          <w:b/>
          <w:bCs/>
          <w:color w:val="000000" w:themeColor="text1"/>
          <w:sz w:val="28"/>
          <w:szCs w:val="28"/>
          <w:u w:val="single"/>
        </w:rPr>
        <w:t>LITERATURE SURVEY</w:t>
      </w:r>
    </w:p>
    <w:p w:rsidR="00AF651D" w:rsidRDefault="00AF651D" w:rsidP="00337014">
      <w:pPr>
        <w:spacing w:after="0" w:line="360" w:lineRule="auto"/>
        <w:jc w:val="center"/>
        <w:rPr>
          <w:rFonts w:ascii="Times New Roman" w:hAnsi="Times New Roman" w:cs="Times New Roman"/>
          <w:b/>
          <w:bCs/>
          <w:color w:val="000000" w:themeColor="text1"/>
          <w:sz w:val="28"/>
          <w:szCs w:val="28"/>
          <w:u w:val="single"/>
        </w:rPr>
      </w:pPr>
    </w:p>
    <w:p w:rsidR="00AF651D" w:rsidRDefault="00AF651D" w:rsidP="00337014">
      <w:pPr>
        <w:spacing w:after="0" w:line="360" w:lineRule="auto"/>
        <w:jc w:val="center"/>
        <w:rPr>
          <w:rFonts w:ascii="Times New Roman" w:hAnsi="Times New Roman" w:cs="Times New Roman"/>
          <w:b/>
          <w:bCs/>
          <w:color w:val="000000" w:themeColor="text1"/>
          <w:sz w:val="28"/>
          <w:szCs w:val="28"/>
          <w:u w:val="single"/>
        </w:rPr>
      </w:pPr>
    </w:p>
    <w:p w:rsidR="00AF651D" w:rsidRDefault="00AF651D" w:rsidP="00337014">
      <w:pPr>
        <w:spacing w:after="0" w:line="360" w:lineRule="auto"/>
        <w:jc w:val="center"/>
        <w:rPr>
          <w:rFonts w:ascii="Times New Roman" w:hAnsi="Times New Roman" w:cs="Times New Roman"/>
          <w:b/>
          <w:bCs/>
          <w:color w:val="000000" w:themeColor="text1"/>
          <w:sz w:val="28"/>
          <w:szCs w:val="28"/>
          <w:u w:val="single"/>
        </w:rPr>
      </w:pPr>
    </w:p>
    <w:p w:rsidR="00AF651D" w:rsidRDefault="00AF651D" w:rsidP="00337014">
      <w:pPr>
        <w:spacing w:after="0" w:line="360" w:lineRule="auto"/>
        <w:jc w:val="center"/>
        <w:rPr>
          <w:rFonts w:ascii="Times New Roman" w:hAnsi="Times New Roman" w:cs="Times New Roman"/>
          <w:b/>
          <w:bCs/>
          <w:color w:val="000000" w:themeColor="text1"/>
          <w:sz w:val="28"/>
          <w:szCs w:val="28"/>
          <w:u w:val="single"/>
        </w:rPr>
      </w:pPr>
    </w:p>
    <w:p w:rsidR="00DC6BE6" w:rsidRPr="00AF651D" w:rsidRDefault="00FF531B" w:rsidP="008934ED">
      <w:pPr>
        <w:spacing w:after="0" w:line="360" w:lineRule="auto"/>
        <w:rPr>
          <w:rFonts w:ascii="Times New Roman" w:hAnsi="Times New Roman" w:cs="Times New Roman"/>
          <w:b/>
          <w:sz w:val="28"/>
          <w:szCs w:val="28"/>
        </w:rPr>
      </w:pPr>
      <w:r>
        <w:rPr>
          <w:rFonts w:ascii="Times New Roman" w:hAnsi="Times New Roman" w:cs="Times New Roman"/>
          <w:b/>
          <w:sz w:val="24"/>
          <w:szCs w:val="24"/>
        </w:rPr>
        <w:t>1)</w:t>
      </w:r>
      <w:r w:rsidR="00AF651D" w:rsidRPr="00AF651D">
        <w:rPr>
          <w:rFonts w:ascii="Times New Roman" w:hAnsi="Times New Roman" w:cs="Times New Roman"/>
          <w:sz w:val="24"/>
          <w:szCs w:val="24"/>
        </w:rPr>
        <w:t xml:space="preserve"> </w:t>
      </w:r>
      <w:r w:rsidR="00AF651D" w:rsidRPr="00AF651D">
        <w:rPr>
          <w:rFonts w:ascii="Times New Roman" w:hAnsi="Times New Roman" w:cs="Times New Roman"/>
          <w:b/>
          <w:sz w:val="28"/>
          <w:szCs w:val="28"/>
        </w:rPr>
        <w:t>Machine Vision Based Traffic Sign Detection Methods: Review, Analyses and Perspectives,"</w:t>
      </w:r>
    </w:p>
    <w:p w:rsidR="0034469C" w:rsidRPr="00AF651D" w:rsidRDefault="00DC6BE6" w:rsidP="008934ED">
      <w:pPr>
        <w:spacing w:after="0" w:line="360" w:lineRule="auto"/>
        <w:rPr>
          <w:rFonts w:ascii="Times New Roman" w:hAnsi="Times New Roman" w:cs="Times New Roman"/>
          <w:b/>
          <w:sz w:val="28"/>
          <w:szCs w:val="28"/>
        </w:rPr>
      </w:pPr>
      <w:r w:rsidRPr="00AF651D">
        <w:rPr>
          <w:rFonts w:ascii="Times New Roman" w:hAnsi="Times New Roman" w:cs="Times New Roman"/>
          <w:b/>
          <w:sz w:val="28"/>
          <w:szCs w:val="28"/>
        </w:rPr>
        <w:t>Author</w:t>
      </w:r>
      <w:r w:rsidR="00FF531B" w:rsidRPr="00AF651D">
        <w:rPr>
          <w:rFonts w:ascii="Times New Roman" w:hAnsi="Times New Roman" w:cs="Times New Roman"/>
          <w:b/>
          <w:sz w:val="28"/>
          <w:szCs w:val="28"/>
        </w:rPr>
        <w:t>s</w:t>
      </w:r>
      <w:r w:rsidRPr="00AF651D">
        <w:rPr>
          <w:rFonts w:ascii="Times New Roman" w:hAnsi="Times New Roman" w:cs="Times New Roman"/>
          <w:b/>
          <w:sz w:val="28"/>
          <w:szCs w:val="28"/>
        </w:rPr>
        <w:t xml:space="preserve">: </w:t>
      </w:r>
      <w:r w:rsidR="00AF651D" w:rsidRPr="00AF651D">
        <w:rPr>
          <w:rFonts w:ascii="Times New Roman" w:hAnsi="Times New Roman" w:cs="Times New Roman"/>
          <w:b/>
          <w:sz w:val="28"/>
          <w:szCs w:val="28"/>
        </w:rPr>
        <w:t>C. Liu, S. Li, F. Chang and Y. Wang,</w:t>
      </w:r>
    </w:p>
    <w:p w:rsidR="00AF651D" w:rsidRPr="00AF651D" w:rsidRDefault="00AF651D" w:rsidP="00AF651D">
      <w:pPr>
        <w:spacing w:after="0" w:line="360" w:lineRule="auto"/>
        <w:jc w:val="both"/>
        <w:rPr>
          <w:rFonts w:ascii="Times New Roman" w:hAnsi="Times New Roman" w:cs="Times New Roman"/>
          <w:color w:val="333333"/>
          <w:sz w:val="24"/>
          <w:szCs w:val="24"/>
          <w:shd w:val="clear" w:color="auto" w:fill="FFFFFF"/>
        </w:rPr>
      </w:pPr>
      <w:r w:rsidRPr="00AF651D">
        <w:rPr>
          <w:rFonts w:ascii="Times New Roman" w:hAnsi="Times New Roman" w:cs="Times New Roman"/>
          <w:color w:val="333333"/>
          <w:sz w:val="24"/>
          <w:szCs w:val="24"/>
          <w:shd w:val="clear" w:color="auto" w:fill="FFFFFF"/>
        </w:rPr>
        <w:t xml:space="preserve">Traffic signs recognition (TSR) is an important part of some advanced driver-assistance systems (ADASs) and auto driving systems (ADSs). As the first key step of TSR, traffic sign detection (TSD) is a challenging problem because of different types, small sizes, complex driving scenes, and occlusions. In recent years, there have been a large number of TSD algorithms based on machine vision and pattern recognition. In this paper, a comprehensive review of the literature on TSD is presented. We divide the reviewed detection methods into five main categories: color-based methods, shape-based methods, color- and shape-based methods, machine-learning-based methods, and LIDAR-based methods. The methods in each category are also classified into different subcategories for understanding and summarizing the mechanisms of different methods. For some reviewed methods that lack comparisons on public datasets, we </w:t>
      </w:r>
      <w:proofErr w:type="spellStart"/>
      <w:r w:rsidRPr="00AF651D">
        <w:rPr>
          <w:rFonts w:ascii="Times New Roman" w:hAnsi="Times New Roman" w:cs="Times New Roman"/>
          <w:color w:val="333333"/>
          <w:sz w:val="24"/>
          <w:szCs w:val="24"/>
          <w:shd w:val="clear" w:color="auto" w:fill="FFFFFF"/>
        </w:rPr>
        <w:t>reimplemented</w:t>
      </w:r>
      <w:proofErr w:type="spellEnd"/>
      <w:r w:rsidRPr="00AF651D">
        <w:rPr>
          <w:rFonts w:ascii="Times New Roman" w:hAnsi="Times New Roman" w:cs="Times New Roman"/>
          <w:color w:val="333333"/>
          <w:sz w:val="24"/>
          <w:szCs w:val="24"/>
          <w:shd w:val="clear" w:color="auto" w:fill="FFFFFF"/>
        </w:rPr>
        <w:t xml:space="preserve"> part of these methods for comparison. The experimental comparisons and analyses are presented on the reported performance and the performance of our </w:t>
      </w:r>
      <w:proofErr w:type="spellStart"/>
      <w:r w:rsidRPr="00AF651D">
        <w:rPr>
          <w:rFonts w:ascii="Times New Roman" w:hAnsi="Times New Roman" w:cs="Times New Roman"/>
          <w:color w:val="333333"/>
          <w:sz w:val="24"/>
          <w:szCs w:val="24"/>
          <w:shd w:val="clear" w:color="auto" w:fill="FFFFFF"/>
        </w:rPr>
        <w:t>reimplemented</w:t>
      </w:r>
      <w:proofErr w:type="spellEnd"/>
      <w:r w:rsidRPr="00AF651D">
        <w:rPr>
          <w:rFonts w:ascii="Times New Roman" w:hAnsi="Times New Roman" w:cs="Times New Roman"/>
          <w:color w:val="333333"/>
          <w:sz w:val="24"/>
          <w:szCs w:val="24"/>
          <w:shd w:val="clear" w:color="auto" w:fill="FFFFFF"/>
        </w:rPr>
        <w:t xml:space="preserve"> methods. Furthermore, future directions and recommendations of the TSD research are given to promote the development of the TSD.</w:t>
      </w:r>
    </w:p>
    <w:p w:rsidR="0034469C" w:rsidRDefault="0034469C"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FF531B" w:rsidRPr="00AF651D" w:rsidRDefault="00FF531B" w:rsidP="00DC6BE6">
      <w:pPr>
        <w:spacing w:after="0" w:line="360" w:lineRule="auto"/>
        <w:jc w:val="both"/>
        <w:rPr>
          <w:rFonts w:ascii="Times New Roman" w:hAnsi="Times New Roman" w:cs="Times New Roman"/>
          <w:b/>
          <w:sz w:val="28"/>
          <w:szCs w:val="28"/>
        </w:rPr>
      </w:pPr>
      <w:r>
        <w:rPr>
          <w:rFonts w:ascii="Times New Roman" w:hAnsi="Times New Roman" w:cs="Times New Roman"/>
          <w:color w:val="333333"/>
          <w:sz w:val="24"/>
          <w:szCs w:val="24"/>
          <w:shd w:val="clear" w:color="auto" w:fill="FFFFFF"/>
        </w:rPr>
        <w:t>2.</w:t>
      </w:r>
      <w:r w:rsidR="008934ED">
        <w:rPr>
          <w:rFonts w:ascii="Times New Roman" w:hAnsi="Times New Roman" w:cs="Times New Roman"/>
          <w:color w:val="333333"/>
          <w:sz w:val="24"/>
          <w:szCs w:val="24"/>
          <w:shd w:val="clear" w:color="auto" w:fill="FFFFFF"/>
        </w:rPr>
        <w:t>)</w:t>
      </w:r>
      <w:r w:rsidR="0034469C" w:rsidRPr="0034469C">
        <w:rPr>
          <w:rFonts w:ascii="Times New Roman" w:hAnsi="Times New Roman" w:cs="Times New Roman"/>
          <w:sz w:val="24"/>
          <w:szCs w:val="24"/>
        </w:rPr>
        <w:t xml:space="preserve"> </w:t>
      </w:r>
      <w:r w:rsidR="00AF651D" w:rsidRPr="00AF651D">
        <w:rPr>
          <w:rFonts w:ascii="Times New Roman" w:hAnsi="Times New Roman" w:cs="Times New Roman"/>
          <w:b/>
          <w:sz w:val="28"/>
          <w:szCs w:val="28"/>
        </w:rPr>
        <w:t xml:space="preserve">Encoder-Decoder with </w:t>
      </w:r>
      <w:proofErr w:type="spellStart"/>
      <w:r w:rsidR="00AF651D" w:rsidRPr="00AF651D">
        <w:rPr>
          <w:rFonts w:ascii="Times New Roman" w:hAnsi="Times New Roman" w:cs="Times New Roman"/>
          <w:b/>
          <w:sz w:val="28"/>
          <w:szCs w:val="28"/>
        </w:rPr>
        <w:t>Atrous</w:t>
      </w:r>
      <w:proofErr w:type="spellEnd"/>
      <w:r w:rsidR="00AF651D" w:rsidRPr="00AF651D">
        <w:rPr>
          <w:rFonts w:ascii="Times New Roman" w:hAnsi="Times New Roman" w:cs="Times New Roman"/>
          <w:b/>
          <w:sz w:val="28"/>
          <w:szCs w:val="28"/>
        </w:rPr>
        <w:t xml:space="preserve"> Separable Convolution for Semantic Image Segmentation"</w:t>
      </w:r>
    </w:p>
    <w:p w:rsidR="0034469C" w:rsidRPr="00AF651D" w:rsidRDefault="0034469C" w:rsidP="00DC6BE6">
      <w:pPr>
        <w:spacing w:after="0" w:line="360" w:lineRule="auto"/>
        <w:jc w:val="both"/>
        <w:rPr>
          <w:rFonts w:ascii="Times New Roman" w:hAnsi="Times New Roman" w:cs="Times New Roman"/>
          <w:b/>
          <w:sz w:val="28"/>
          <w:szCs w:val="28"/>
        </w:rPr>
      </w:pPr>
      <w:r w:rsidRPr="00AF651D">
        <w:rPr>
          <w:rFonts w:ascii="Times New Roman" w:hAnsi="Times New Roman" w:cs="Times New Roman"/>
          <w:b/>
          <w:sz w:val="28"/>
          <w:szCs w:val="28"/>
        </w:rPr>
        <w:t xml:space="preserve">Authors: </w:t>
      </w:r>
      <w:r w:rsidR="00AF651D" w:rsidRPr="00AF651D">
        <w:rPr>
          <w:rFonts w:ascii="Times New Roman" w:hAnsi="Times New Roman" w:cs="Times New Roman"/>
          <w:b/>
          <w:sz w:val="28"/>
          <w:szCs w:val="28"/>
        </w:rPr>
        <w:t xml:space="preserve">L.-C. Chen, Y. Zhu, G. Papandreou, F. </w:t>
      </w:r>
      <w:proofErr w:type="spellStart"/>
      <w:r w:rsidR="00AF651D" w:rsidRPr="00AF651D">
        <w:rPr>
          <w:rFonts w:ascii="Times New Roman" w:hAnsi="Times New Roman" w:cs="Times New Roman"/>
          <w:b/>
          <w:sz w:val="28"/>
          <w:szCs w:val="28"/>
        </w:rPr>
        <w:t>Schroff</w:t>
      </w:r>
      <w:proofErr w:type="spellEnd"/>
      <w:r w:rsidR="00AF651D" w:rsidRPr="00AF651D">
        <w:rPr>
          <w:rFonts w:ascii="Times New Roman" w:hAnsi="Times New Roman" w:cs="Times New Roman"/>
          <w:b/>
          <w:sz w:val="28"/>
          <w:szCs w:val="28"/>
        </w:rPr>
        <w:t xml:space="preserve"> and H. Adam</w:t>
      </w:r>
    </w:p>
    <w:p w:rsidR="008934ED" w:rsidRPr="00AF651D" w:rsidRDefault="00AF651D" w:rsidP="00DC6BE6">
      <w:pPr>
        <w:spacing w:after="0" w:line="360" w:lineRule="auto"/>
        <w:jc w:val="both"/>
        <w:rPr>
          <w:rFonts w:ascii="Times New Roman" w:hAnsi="Times New Roman" w:cs="Times New Roman"/>
          <w:sz w:val="24"/>
          <w:szCs w:val="24"/>
        </w:rPr>
      </w:pPr>
      <w:r>
        <w:br/>
      </w:r>
      <w:r w:rsidRPr="00AF651D">
        <w:rPr>
          <w:rFonts w:ascii="Times New Roman" w:hAnsi="Times New Roman" w:cs="Times New Roman"/>
          <w:color w:val="333333"/>
          <w:sz w:val="24"/>
          <w:szCs w:val="24"/>
          <w:shd w:val="clear" w:color="auto" w:fill="FCFCFC"/>
        </w:rPr>
        <w:t xml:space="preserve">Spatial pyramid pooling module or encode-decoder structure are used in deep neural networks for semantic segmentation task. The former networks are able to encode multi-scale contextual information by probing the incoming features with filters or pooling operations at multiple rates and multiple effective fields-of-view, while the latter networks can capture sharper object boundaries by gradually recovering the spatial information. In this work, we propose to combine the advantages from both methods. Specifically, our proposed model, DeepLabv3+, extends DeepLabv3 by adding a simple yet effective decoder module to refine the segmentation results especially along object boundaries. We further explore the </w:t>
      </w:r>
      <w:proofErr w:type="spellStart"/>
      <w:r w:rsidRPr="00AF651D">
        <w:rPr>
          <w:rFonts w:ascii="Times New Roman" w:hAnsi="Times New Roman" w:cs="Times New Roman"/>
          <w:color w:val="333333"/>
          <w:sz w:val="24"/>
          <w:szCs w:val="24"/>
          <w:shd w:val="clear" w:color="auto" w:fill="FCFCFC"/>
        </w:rPr>
        <w:t>Xception</w:t>
      </w:r>
      <w:proofErr w:type="spellEnd"/>
      <w:r w:rsidRPr="00AF651D">
        <w:rPr>
          <w:rFonts w:ascii="Times New Roman" w:hAnsi="Times New Roman" w:cs="Times New Roman"/>
          <w:color w:val="333333"/>
          <w:sz w:val="24"/>
          <w:szCs w:val="24"/>
          <w:shd w:val="clear" w:color="auto" w:fill="FCFCFC"/>
        </w:rPr>
        <w:t xml:space="preserve"> model and apply the </w:t>
      </w:r>
      <w:proofErr w:type="spellStart"/>
      <w:r w:rsidRPr="00AF651D">
        <w:rPr>
          <w:rFonts w:ascii="Times New Roman" w:hAnsi="Times New Roman" w:cs="Times New Roman"/>
          <w:color w:val="333333"/>
          <w:sz w:val="24"/>
          <w:szCs w:val="24"/>
          <w:shd w:val="clear" w:color="auto" w:fill="FCFCFC"/>
        </w:rPr>
        <w:t>depthwise</w:t>
      </w:r>
      <w:proofErr w:type="spellEnd"/>
      <w:r w:rsidRPr="00AF651D">
        <w:rPr>
          <w:rFonts w:ascii="Times New Roman" w:hAnsi="Times New Roman" w:cs="Times New Roman"/>
          <w:color w:val="333333"/>
          <w:sz w:val="24"/>
          <w:szCs w:val="24"/>
          <w:shd w:val="clear" w:color="auto" w:fill="FCFCFC"/>
        </w:rPr>
        <w:t xml:space="preserve"> separable convolution to both </w:t>
      </w:r>
      <w:proofErr w:type="spellStart"/>
      <w:r w:rsidRPr="00AF651D">
        <w:rPr>
          <w:rFonts w:ascii="Times New Roman" w:hAnsi="Times New Roman" w:cs="Times New Roman"/>
          <w:color w:val="333333"/>
          <w:sz w:val="24"/>
          <w:szCs w:val="24"/>
          <w:shd w:val="clear" w:color="auto" w:fill="FCFCFC"/>
        </w:rPr>
        <w:t>Atrous</w:t>
      </w:r>
      <w:proofErr w:type="spellEnd"/>
      <w:r w:rsidRPr="00AF651D">
        <w:rPr>
          <w:rFonts w:ascii="Times New Roman" w:hAnsi="Times New Roman" w:cs="Times New Roman"/>
          <w:color w:val="333333"/>
          <w:sz w:val="24"/>
          <w:szCs w:val="24"/>
          <w:shd w:val="clear" w:color="auto" w:fill="FCFCFC"/>
        </w:rPr>
        <w:t xml:space="preserve"> Spatial Pyramid Pooling and decoder modules, resulting in a faster and stronger encoder-decoder network. We demonstrate the effectiveness of the proposed model on PASCAL VOC 2012 and Cityscapes datasets, achieving the test set performance of 89% and 82.1% without any post-processing. Our paper is accompanied with a publicly available reference implementation of the proposed models in </w:t>
      </w:r>
      <w:proofErr w:type="spellStart"/>
      <w:r w:rsidRPr="00AF651D">
        <w:rPr>
          <w:rFonts w:ascii="Times New Roman" w:hAnsi="Times New Roman" w:cs="Times New Roman"/>
          <w:color w:val="333333"/>
          <w:sz w:val="24"/>
          <w:szCs w:val="24"/>
          <w:shd w:val="clear" w:color="auto" w:fill="FCFCFC"/>
        </w:rPr>
        <w:t>Tensorflow</w:t>
      </w:r>
      <w:proofErr w:type="spellEnd"/>
      <w:r w:rsidRPr="00AF651D">
        <w:rPr>
          <w:rFonts w:ascii="Times New Roman" w:hAnsi="Times New Roman" w:cs="Times New Roman"/>
          <w:color w:val="333333"/>
          <w:sz w:val="24"/>
          <w:szCs w:val="24"/>
          <w:shd w:val="clear" w:color="auto" w:fill="FCFCFC"/>
        </w:rPr>
        <w:t xml:space="preserve"> at </w:t>
      </w:r>
      <w:hyperlink r:id="rId6" w:history="1">
        <w:r w:rsidRPr="00AF651D">
          <w:rPr>
            <w:rStyle w:val="Hyperlink"/>
            <w:rFonts w:ascii="Times New Roman" w:hAnsi="Times New Roman" w:cs="Times New Roman"/>
            <w:color w:val="004B83"/>
            <w:sz w:val="24"/>
            <w:szCs w:val="24"/>
            <w:shd w:val="clear" w:color="auto" w:fill="FCFCFC"/>
          </w:rPr>
          <w:t>https://github.com/tensorflow/models/tree/master/research/deeplab</w:t>
        </w:r>
      </w:hyperlink>
      <w:r w:rsidRPr="00AF651D">
        <w:rPr>
          <w:rFonts w:ascii="Times New Roman" w:hAnsi="Times New Roman" w:cs="Times New Roman"/>
          <w:color w:val="333333"/>
          <w:sz w:val="24"/>
          <w:szCs w:val="24"/>
          <w:shd w:val="clear" w:color="auto" w:fill="FCFCFC"/>
        </w:rPr>
        <w:t>.</w:t>
      </w:r>
    </w:p>
    <w:p w:rsidR="008934ED" w:rsidRDefault="008934E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AF651D" w:rsidRDefault="00AF651D" w:rsidP="00DC6BE6">
      <w:pPr>
        <w:spacing w:after="0" w:line="360" w:lineRule="auto"/>
        <w:jc w:val="both"/>
        <w:rPr>
          <w:rFonts w:ascii="Times New Roman" w:hAnsi="Times New Roman" w:cs="Times New Roman"/>
          <w:b/>
          <w:sz w:val="24"/>
          <w:szCs w:val="24"/>
        </w:rPr>
      </w:pPr>
    </w:p>
    <w:p w:rsidR="008934ED" w:rsidRPr="00AF651D" w:rsidRDefault="0034469C" w:rsidP="00DC6BE6">
      <w:pPr>
        <w:spacing w:after="0" w:line="360" w:lineRule="auto"/>
        <w:jc w:val="both"/>
        <w:rPr>
          <w:rFonts w:ascii="Times New Roman" w:hAnsi="Times New Roman" w:cs="Times New Roman"/>
          <w:b/>
          <w:sz w:val="28"/>
          <w:szCs w:val="28"/>
        </w:rPr>
      </w:pPr>
      <w:proofErr w:type="gramStart"/>
      <w:r>
        <w:rPr>
          <w:rFonts w:ascii="Times New Roman" w:hAnsi="Times New Roman" w:cs="Times New Roman"/>
          <w:b/>
          <w:bCs/>
          <w:color w:val="000000" w:themeColor="text1"/>
          <w:sz w:val="24"/>
          <w:szCs w:val="24"/>
          <w:u w:val="single"/>
        </w:rPr>
        <w:lastRenderedPageBreak/>
        <w:t>3</w:t>
      </w:r>
      <w:r w:rsidRPr="00AF651D">
        <w:rPr>
          <w:rFonts w:ascii="Times New Roman" w:hAnsi="Times New Roman" w:cs="Times New Roman"/>
          <w:bCs/>
          <w:color w:val="000000" w:themeColor="text1"/>
          <w:sz w:val="28"/>
          <w:szCs w:val="28"/>
          <w:u w:val="single"/>
        </w:rPr>
        <w:t>.</w:t>
      </w:r>
      <w:r w:rsidRPr="00AF651D">
        <w:rPr>
          <w:rFonts w:ascii="Times New Roman" w:hAnsi="Times New Roman" w:cs="Times New Roman"/>
          <w:sz w:val="28"/>
          <w:szCs w:val="28"/>
        </w:rPr>
        <w:t xml:space="preserve"> </w:t>
      </w:r>
      <w:r w:rsidR="008934ED" w:rsidRPr="00AF651D">
        <w:rPr>
          <w:rFonts w:ascii="Times New Roman" w:hAnsi="Times New Roman" w:cs="Times New Roman"/>
          <w:sz w:val="28"/>
          <w:szCs w:val="28"/>
        </w:rPr>
        <w:t>)</w:t>
      </w:r>
      <w:proofErr w:type="gramEnd"/>
      <w:r w:rsidR="00AF651D" w:rsidRPr="00AF651D">
        <w:rPr>
          <w:rFonts w:ascii="Times New Roman" w:hAnsi="Times New Roman" w:cs="Times New Roman"/>
          <w:sz w:val="28"/>
          <w:szCs w:val="28"/>
        </w:rPr>
        <w:t xml:space="preserve"> </w:t>
      </w:r>
      <w:r w:rsidR="00AF651D" w:rsidRPr="00AF651D">
        <w:rPr>
          <w:rFonts w:ascii="Times New Roman" w:hAnsi="Times New Roman" w:cs="Times New Roman"/>
          <w:b/>
          <w:sz w:val="28"/>
          <w:szCs w:val="28"/>
        </w:rPr>
        <w:t>A deep learning approach to traffic lights: Detection tracking and classification</w:t>
      </w:r>
    </w:p>
    <w:p w:rsidR="00B37DED" w:rsidRPr="00AF651D" w:rsidRDefault="0034469C" w:rsidP="008934ED">
      <w:pPr>
        <w:spacing w:after="0" w:line="360" w:lineRule="auto"/>
        <w:jc w:val="both"/>
        <w:rPr>
          <w:rFonts w:ascii="Times New Roman" w:hAnsi="Times New Roman" w:cs="Times New Roman"/>
          <w:b/>
          <w:color w:val="333333"/>
          <w:sz w:val="28"/>
          <w:szCs w:val="28"/>
          <w:shd w:val="clear" w:color="auto" w:fill="FFFFFF"/>
        </w:rPr>
      </w:pPr>
      <w:r w:rsidRPr="00AF651D">
        <w:rPr>
          <w:rFonts w:ascii="Times New Roman" w:hAnsi="Times New Roman" w:cs="Times New Roman"/>
          <w:b/>
          <w:sz w:val="28"/>
          <w:szCs w:val="28"/>
        </w:rPr>
        <w:t xml:space="preserve">AUTHORS: </w:t>
      </w:r>
      <w:r w:rsidR="00AF651D" w:rsidRPr="00AF651D">
        <w:rPr>
          <w:rFonts w:ascii="Times New Roman" w:hAnsi="Times New Roman" w:cs="Times New Roman"/>
          <w:b/>
          <w:sz w:val="28"/>
          <w:szCs w:val="28"/>
        </w:rPr>
        <w:t xml:space="preserve">K. </w:t>
      </w:r>
      <w:proofErr w:type="spellStart"/>
      <w:r w:rsidR="00AF651D" w:rsidRPr="00AF651D">
        <w:rPr>
          <w:rFonts w:ascii="Times New Roman" w:hAnsi="Times New Roman" w:cs="Times New Roman"/>
          <w:b/>
          <w:sz w:val="28"/>
          <w:szCs w:val="28"/>
        </w:rPr>
        <w:t>Behrendt</w:t>
      </w:r>
      <w:proofErr w:type="spellEnd"/>
      <w:r w:rsidR="00AF651D" w:rsidRPr="00AF651D">
        <w:rPr>
          <w:rFonts w:ascii="Times New Roman" w:hAnsi="Times New Roman" w:cs="Times New Roman"/>
          <w:b/>
          <w:sz w:val="28"/>
          <w:szCs w:val="28"/>
        </w:rPr>
        <w:t xml:space="preserve">, L. Novak and R. </w:t>
      </w:r>
      <w:proofErr w:type="spellStart"/>
      <w:r w:rsidR="00AF651D" w:rsidRPr="00AF651D">
        <w:rPr>
          <w:rFonts w:ascii="Times New Roman" w:hAnsi="Times New Roman" w:cs="Times New Roman"/>
          <w:b/>
          <w:sz w:val="28"/>
          <w:szCs w:val="28"/>
        </w:rPr>
        <w:t>Botros</w:t>
      </w:r>
      <w:proofErr w:type="spellEnd"/>
      <w:r w:rsidR="00AF651D" w:rsidRPr="00AF651D">
        <w:rPr>
          <w:rFonts w:ascii="Times New Roman" w:hAnsi="Times New Roman" w:cs="Times New Roman"/>
          <w:b/>
          <w:sz w:val="28"/>
          <w:szCs w:val="28"/>
        </w:rPr>
        <w:t>,</w:t>
      </w:r>
    </w:p>
    <w:p w:rsidR="00B37DED" w:rsidRPr="00AF651D" w:rsidRDefault="00AF651D" w:rsidP="00DC6BE6">
      <w:pPr>
        <w:spacing w:after="0" w:line="360" w:lineRule="auto"/>
        <w:jc w:val="both"/>
        <w:rPr>
          <w:rFonts w:ascii="Times New Roman" w:hAnsi="Times New Roman" w:cs="Times New Roman"/>
          <w:color w:val="333333"/>
          <w:sz w:val="24"/>
          <w:szCs w:val="24"/>
          <w:shd w:val="clear" w:color="auto" w:fill="FFFFFF"/>
        </w:rPr>
      </w:pPr>
      <w:r w:rsidRPr="00AF651D">
        <w:rPr>
          <w:rFonts w:ascii="Times New Roman" w:hAnsi="Times New Roman" w:cs="Times New Roman"/>
          <w:color w:val="333333"/>
          <w:sz w:val="24"/>
          <w:szCs w:val="24"/>
          <w:shd w:val="clear" w:color="auto" w:fill="FFFFFF"/>
        </w:rPr>
        <w:t xml:space="preserve">Reliable traffic light detection and classification is crucial for automated driving in urban environments. Currently, there are no systems that can reliably perceive traffic lights in real-time, without map-based information, and in sufficient distances needed for smooth urban driving. We propose a complete system consisting of a traffic light detector, tracker, and classifier based on deep learning, stereo vision, and vehicle </w:t>
      </w:r>
      <w:proofErr w:type="spellStart"/>
      <w:r w:rsidRPr="00AF651D">
        <w:rPr>
          <w:rFonts w:ascii="Times New Roman" w:hAnsi="Times New Roman" w:cs="Times New Roman"/>
          <w:color w:val="333333"/>
          <w:sz w:val="24"/>
          <w:szCs w:val="24"/>
          <w:shd w:val="clear" w:color="auto" w:fill="FFFFFF"/>
        </w:rPr>
        <w:t>odometry</w:t>
      </w:r>
      <w:proofErr w:type="spellEnd"/>
      <w:r w:rsidRPr="00AF651D">
        <w:rPr>
          <w:rFonts w:ascii="Times New Roman" w:hAnsi="Times New Roman" w:cs="Times New Roman"/>
          <w:color w:val="333333"/>
          <w:sz w:val="24"/>
          <w:szCs w:val="24"/>
          <w:shd w:val="clear" w:color="auto" w:fill="FFFFFF"/>
        </w:rPr>
        <w:t xml:space="preserve"> which perceives traffic lights in real-time. Within the scope of this work, we present three major contributions. The first is an accurately labeled traffic light dataset of 5000 images for training and a video sequence of 8334 frames for evaluation. The dataset is published as the Bosch Small Traffic Lights Dataset and uses our results as baseline. It is currently the largest publicly available labeled traffic light dataset and includes labels down to the size of only 1 pixel in width. The second contribution is a traffic light detector which runs at 10 frames per second on 1280×720 images. When selecting the confidence threshold that yields equal error rate, we are able to detect traffic lights as small as 4 pixels in width. The third contribution is a traffic light tracker which uses stereo vision and vehicle </w:t>
      </w:r>
      <w:proofErr w:type="spellStart"/>
      <w:r w:rsidRPr="00AF651D">
        <w:rPr>
          <w:rFonts w:ascii="Times New Roman" w:hAnsi="Times New Roman" w:cs="Times New Roman"/>
          <w:color w:val="333333"/>
          <w:sz w:val="24"/>
          <w:szCs w:val="24"/>
          <w:shd w:val="clear" w:color="auto" w:fill="FFFFFF"/>
        </w:rPr>
        <w:t>odometry</w:t>
      </w:r>
      <w:proofErr w:type="spellEnd"/>
      <w:r w:rsidRPr="00AF651D">
        <w:rPr>
          <w:rFonts w:ascii="Times New Roman" w:hAnsi="Times New Roman" w:cs="Times New Roman"/>
          <w:color w:val="333333"/>
          <w:sz w:val="24"/>
          <w:szCs w:val="24"/>
          <w:shd w:val="clear" w:color="auto" w:fill="FFFFFF"/>
        </w:rPr>
        <w:t xml:space="preserve"> to compute the motion estimate of traffic lights and a neural network to correct the aforementioned motion estimate.</w:t>
      </w:r>
    </w:p>
    <w:p w:rsidR="00B37DED" w:rsidRPr="00AF651D" w:rsidRDefault="00B37DED" w:rsidP="00DC6BE6">
      <w:pPr>
        <w:spacing w:after="0" w:line="360" w:lineRule="auto"/>
        <w:jc w:val="both"/>
        <w:rPr>
          <w:rFonts w:ascii="Times New Roman" w:hAnsi="Times New Roman" w:cs="Times New Roman"/>
          <w:color w:val="333333"/>
          <w:sz w:val="24"/>
          <w:szCs w:val="24"/>
          <w:shd w:val="clear" w:color="auto" w:fill="FFFFFF"/>
        </w:rPr>
      </w:pPr>
    </w:p>
    <w:p w:rsidR="0034469C" w:rsidRDefault="0034469C"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AF651D" w:rsidRDefault="00AF651D" w:rsidP="00DC6BE6">
      <w:pPr>
        <w:spacing w:after="0" w:line="360" w:lineRule="auto"/>
        <w:jc w:val="both"/>
        <w:rPr>
          <w:rFonts w:ascii="Times New Roman" w:hAnsi="Times New Roman" w:cs="Times New Roman"/>
          <w:color w:val="333333"/>
          <w:sz w:val="24"/>
          <w:szCs w:val="24"/>
          <w:shd w:val="clear" w:color="auto" w:fill="FFFFFF"/>
        </w:rPr>
      </w:pPr>
    </w:p>
    <w:p w:rsidR="008934ED" w:rsidRDefault="0034469C" w:rsidP="00DC6BE6">
      <w:pPr>
        <w:spacing w:after="0" w:line="360" w:lineRule="auto"/>
        <w:jc w:val="both"/>
        <w:rPr>
          <w:rFonts w:ascii="Times New Roman" w:hAnsi="Times New Roman" w:cs="Times New Roman"/>
          <w:sz w:val="24"/>
          <w:szCs w:val="24"/>
        </w:rPr>
      </w:pPr>
      <w:proofErr w:type="gramStart"/>
      <w:r>
        <w:rPr>
          <w:rFonts w:ascii="Times New Roman" w:hAnsi="Times New Roman" w:cs="Times New Roman"/>
          <w:color w:val="333333"/>
          <w:sz w:val="24"/>
          <w:szCs w:val="24"/>
          <w:shd w:val="clear" w:color="auto" w:fill="FFFFFF"/>
        </w:rPr>
        <w:lastRenderedPageBreak/>
        <w:t>4.</w:t>
      </w:r>
      <w:r w:rsidR="00B37DED" w:rsidRPr="00B37DED">
        <w:rPr>
          <w:rFonts w:ascii="Times New Roman" w:hAnsi="Times New Roman" w:cs="Times New Roman"/>
          <w:sz w:val="24"/>
          <w:szCs w:val="24"/>
        </w:rPr>
        <w:t xml:space="preserve"> </w:t>
      </w:r>
      <w:r w:rsidR="008934ED">
        <w:rPr>
          <w:rFonts w:ascii="Times New Roman" w:hAnsi="Times New Roman" w:cs="Times New Roman"/>
          <w:sz w:val="24"/>
          <w:szCs w:val="24"/>
        </w:rPr>
        <w:t>)</w:t>
      </w:r>
      <w:proofErr w:type="gramEnd"/>
      <w:r w:rsidR="00AF651D" w:rsidRPr="00AF651D">
        <w:rPr>
          <w:rFonts w:ascii="Times New Roman" w:hAnsi="Times New Roman" w:cs="Times New Roman"/>
          <w:sz w:val="24"/>
          <w:szCs w:val="24"/>
        </w:rPr>
        <w:t xml:space="preserve"> </w:t>
      </w:r>
      <w:r w:rsidR="00AF651D" w:rsidRPr="00AF651D">
        <w:rPr>
          <w:rFonts w:ascii="Times New Roman" w:hAnsi="Times New Roman" w:cs="Times New Roman"/>
          <w:b/>
          <w:sz w:val="28"/>
          <w:szCs w:val="28"/>
        </w:rPr>
        <w:t>Automatic Large-Scale Data Acquisition via Crowdsourcing for Crosswalk Classification: A Deep Learning Approach",</w:t>
      </w:r>
    </w:p>
    <w:p w:rsidR="008934ED" w:rsidRDefault="00B37DED" w:rsidP="00DC6BE6">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AUTHORS</w:t>
      </w:r>
      <w:r w:rsidR="00AF651D">
        <w:rPr>
          <w:rFonts w:ascii="Times New Roman" w:hAnsi="Times New Roman" w:cs="Times New Roman"/>
          <w:b/>
          <w:sz w:val="24"/>
          <w:szCs w:val="24"/>
        </w:rPr>
        <w:t>:</w:t>
      </w:r>
      <w:r w:rsidR="00AF651D" w:rsidRPr="00AF651D">
        <w:rPr>
          <w:rFonts w:ascii="Times New Roman" w:hAnsi="Times New Roman" w:cs="Times New Roman"/>
          <w:b/>
          <w:sz w:val="28"/>
          <w:szCs w:val="28"/>
        </w:rPr>
        <w:t xml:space="preserve"> </w:t>
      </w:r>
      <w:r w:rsidR="00AF651D" w:rsidRPr="00AF651D">
        <w:rPr>
          <w:rFonts w:ascii="Times New Roman" w:hAnsi="Times New Roman" w:cs="Times New Roman"/>
          <w:b/>
          <w:sz w:val="28"/>
          <w:szCs w:val="28"/>
        </w:rPr>
        <w:t xml:space="preserve">R. F. </w:t>
      </w:r>
      <w:proofErr w:type="spellStart"/>
      <w:r w:rsidR="00AF651D" w:rsidRPr="00AF651D">
        <w:rPr>
          <w:rFonts w:ascii="Times New Roman" w:hAnsi="Times New Roman" w:cs="Times New Roman"/>
          <w:b/>
          <w:sz w:val="28"/>
          <w:szCs w:val="28"/>
        </w:rPr>
        <w:t>Berriel</w:t>
      </w:r>
      <w:proofErr w:type="spellEnd"/>
      <w:r w:rsidR="00AF651D" w:rsidRPr="00AF651D">
        <w:rPr>
          <w:rFonts w:ascii="Times New Roman" w:hAnsi="Times New Roman" w:cs="Times New Roman"/>
          <w:b/>
          <w:sz w:val="28"/>
          <w:szCs w:val="28"/>
        </w:rPr>
        <w:t>, F. S. Rossi, A. F. de Souza and T. Oliveira-Santos</w:t>
      </w:r>
    </w:p>
    <w:p w:rsidR="00AF651D" w:rsidRDefault="00AF651D" w:rsidP="00DC6BE6">
      <w:pPr>
        <w:spacing w:after="0" w:line="360" w:lineRule="auto"/>
        <w:jc w:val="both"/>
        <w:rPr>
          <w:rFonts w:ascii="Times New Roman" w:hAnsi="Times New Roman" w:cs="Times New Roman"/>
          <w:b/>
          <w:sz w:val="24"/>
          <w:szCs w:val="24"/>
        </w:rPr>
      </w:pPr>
      <w:r w:rsidRPr="00AF651D">
        <w:rPr>
          <w:rFonts w:ascii="Times New Roman" w:hAnsi="Times New Roman" w:cs="Times New Roman"/>
          <w:color w:val="2E2E2E"/>
          <w:sz w:val="24"/>
          <w:szCs w:val="24"/>
        </w:rPr>
        <w:t xml:space="preserve">Correctly identifying crosswalks is an essential task for the driving activity and mobility autonomy. Many crosswalk classification, detection and localization systems have been proposed in the literature over the years. These systems use different perspectives to tackle the crosswalk classification problem: satellite imagery, cockpit view (from the top of a car or behind the windshield), and pedestrian perspective. Most of the works in the literature are designed and evaluated using small and local datasets, i.e. datasets that present low diversity. Scaling to large datasets imposes a challenge for the annotation procedure. Moreover, there is still need for cross-database experiments in the literature because it is usually hard to collect the data in the same place and conditions of the final application. In this paper, we present a crosswalk classification system based on deep learning. For that, crowdsourcing platforms, such as </w:t>
      </w:r>
      <w:proofErr w:type="spellStart"/>
      <w:r w:rsidRPr="00AF651D">
        <w:rPr>
          <w:rFonts w:ascii="Times New Roman" w:hAnsi="Times New Roman" w:cs="Times New Roman"/>
          <w:color w:val="2E2E2E"/>
          <w:sz w:val="24"/>
          <w:szCs w:val="24"/>
        </w:rPr>
        <w:t>OpenStreetMap</w:t>
      </w:r>
      <w:proofErr w:type="spellEnd"/>
      <w:r w:rsidRPr="00AF651D">
        <w:rPr>
          <w:rFonts w:ascii="Times New Roman" w:hAnsi="Times New Roman" w:cs="Times New Roman"/>
          <w:color w:val="2E2E2E"/>
          <w:sz w:val="24"/>
          <w:szCs w:val="24"/>
        </w:rPr>
        <w:t xml:space="preserve"> and Google Street View, are exploited to enable automatic training via automatic acquisition and annotation of a large-scale database. Additionally, this work proposes a comparison study of models trained using fully-automatic data acquisition and annotation against models that were partially annotated. Cross-database experiments were also included in the experimentation to show that the proposed methods enable use with real world applications. Our results show that the model trained on the fully-automatic database achieved high overall accuracy (94.12%), and that a statistically significant improvement (to 96.30%) can be achieved by manually annotating a specific part of the database. Finally, the results of the cross-database experiments show that both models are robust to the many variations of image and scenarios, presenting a consistent behavior</w:t>
      </w:r>
      <w:r>
        <w:rPr>
          <w:rFonts w:ascii="Georgia" w:hAnsi="Georgia"/>
          <w:color w:val="2E2E2E"/>
          <w:sz w:val="27"/>
          <w:szCs w:val="27"/>
        </w:rPr>
        <w:t>.</w:t>
      </w:r>
    </w:p>
    <w:p w:rsidR="008A26F5" w:rsidRDefault="008A26F5" w:rsidP="00DC6BE6">
      <w:pPr>
        <w:spacing w:after="0" w:line="360" w:lineRule="auto"/>
        <w:jc w:val="both"/>
        <w:rPr>
          <w:rFonts w:ascii="Times New Roman" w:hAnsi="Times New Roman" w:cs="Times New Roman"/>
          <w:color w:val="333333"/>
          <w:sz w:val="24"/>
          <w:szCs w:val="24"/>
        </w:rPr>
      </w:pPr>
    </w:p>
    <w:p w:rsidR="00AF651D" w:rsidRDefault="00AF651D" w:rsidP="00DC6BE6">
      <w:pPr>
        <w:spacing w:after="0" w:line="360" w:lineRule="auto"/>
        <w:jc w:val="both"/>
        <w:rPr>
          <w:rFonts w:ascii="Times New Roman" w:hAnsi="Times New Roman" w:cs="Times New Roman"/>
          <w:color w:val="333333"/>
          <w:sz w:val="24"/>
          <w:szCs w:val="24"/>
        </w:rPr>
      </w:pPr>
    </w:p>
    <w:p w:rsidR="00AF651D" w:rsidRDefault="00AF651D" w:rsidP="00DC6BE6">
      <w:pPr>
        <w:spacing w:after="0" w:line="360" w:lineRule="auto"/>
        <w:jc w:val="both"/>
        <w:rPr>
          <w:rFonts w:ascii="Times New Roman" w:hAnsi="Times New Roman" w:cs="Times New Roman"/>
          <w:color w:val="333333"/>
          <w:sz w:val="24"/>
          <w:szCs w:val="24"/>
        </w:rPr>
      </w:pPr>
    </w:p>
    <w:p w:rsidR="00AF651D" w:rsidRDefault="00AF651D" w:rsidP="00DC6BE6">
      <w:pPr>
        <w:spacing w:after="0" w:line="360" w:lineRule="auto"/>
        <w:jc w:val="both"/>
        <w:rPr>
          <w:rFonts w:ascii="Times New Roman" w:hAnsi="Times New Roman" w:cs="Times New Roman"/>
          <w:color w:val="333333"/>
          <w:sz w:val="24"/>
          <w:szCs w:val="24"/>
        </w:rPr>
      </w:pPr>
    </w:p>
    <w:p w:rsidR="00AF651D" w:rsidRDefault="00AF651D" w:rsidP="00DC6BE6">
      <w:pPr>
        <w:spacing w:after="0" w:line="360" w:lineRule="auto"/>
        <w:jc w:val="both"/>
        <w:rPr>
          <w:rFonts w:ascii="Times New Roman" w:hAnsi="Times New Roman" w:cs="Times New Roman"/>
          <w:color w:val="333333"/>
          <w:sz w:val="24"/>
          <w:szCs w:val="24"/>
        </w:rPr>
      </w:pPr>
      <w:bookmarkStart w:id="0" w:name="_GoBack"/>
      <w:bookmarkEnd w:id="0"/>
    </w:p>
    <w:p w:rsidR="008A26F5" w:rsidRDefault="008A26F5" w:rsidP="00DC6BE6">
      <w:pPr>
        <w:spacing w:after="0" w:line="360" w:lineRule="auto"/>
        <w:jc w:val="both"/>
        <w:rPr>
          <w:rFonts w:ascii="Times New Roman" w:hAnsi="Times New Roman" w:cs="Times New Roman"/>
          <w:color w:val="333333"/>
          <w:sz w:val="24"/>
          <w:szCs w:val="24"/>
        </w:rPr>
      </w:pPr>
    </w:p>
    <w:p w:rsidR="008934ED" w:rsidRDefault="00AF651D" w:rsidP="00DC6BE6">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5.</w:t>
      </w:r>
      <w:proofErr w:type="gramStart"/>
      <w:r>
        <w:rPr>
          <w:rFonts w:ascii="Times New Roman" w:hAnsi="Times New Roman" w:cs="Times New Roman"/>
          <w:b/>
          <w:sz w:val="24"/>
          <w:szCs w:val="24"/>
        </w:rPr>
        <w:t>)</w:t>
      </w:r>
      <w:r w:rsidRPr="00AF651D">
        <w:rPr>
          <w:rFonts w:ascii="Times New Roman" w:hAnsi="Times New Roman" w:cs="Times New Roman"/>
          <w:b/>
          <w:sz w:val="28"/>
          <w:szCs w:val="28"/>
        </w:rPr>
        <w:t>Deep</w:t>
      </w:r>
      <w:proofErr w:type="gramEnd"/>
      <w:r w:rsidRPr="00AF651D">
        <w:rPr>
          <w:rFonts w:ascii="Times New Roman" w:hAnsi="Times New Roman" w:cs="Times New Roman"/>
          <w:b/>
          <w:sz w:val="28"/>
          <w:szCs w:val="28"/>
        </w:rPr>
        <w:t xml:space="preserve"> Learning-Based Large-Scale Automatic Satellite Crosswalk Classification"</w:t>
      </w:r>
    </w:p>
    <w:p w:rsidR="008A26F5" w:rsidRDefault="008A26F5" w:rsidP="00DC6BE6">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AUTHORS</w:t>
      </w:r>
      <w:r w:rsidRPr="00AF651D">
        <w:rPr>
          <w:rFonts w:ascii="Times New Roman" w:hAnsi="Times New Roman" w:cs="Times New Roman"/>
          <w:b/>
          <w:sz w:val="28"/>
          <w:szCs w:val="28"/>
        </w:rPr>
        <w:t>:</w:t>
      </w:r>
      <w:r w:rsidR="00AF651D" w:rsidRPr="00AF651D">
        <w:rPr>
          <w:rFonts w:ascii="Times New Roman" w:hAnsi="Times New Roman" w:cs="Times New Roman"/>
          <w:b/>
          <w:sz w:val="28"/>
          <w:szCs w:val="28"/>
        </w:rPr>
        <w:t xml:space="preserve"> </w:t>
      </w:r>
      <w:r w:rsidR="00AF651D" w:rsidRPr="00AF651D">
        <w:rPr>
          <w:rFonts w:ascii="Times New Roman" w:hAnsi="Times New Roman" w:cs="Times New Roman"/>
          <w:b/>
          <w:sz w:val="28"/>
          <w:szCs w:val="28"/>
        </w:rPr>
        <w:t xml:space="preserve">R. F. </w:t>
      </w:r>
      <w:proofErr w:type="spellStart"/>
      <w:r w:rsidR="00AF651D" w:rsidRPr="00AF651D">
        <w:rPr>
          <w:rFonts w:ascii="Times New Roman" w:hAnsi="Times New Roman" w:cs="Times New Roman"/>
          <w:b/>
          <w:sz w:val="28"/>
          <w:szCs w:val="28"/>
        </w:rPr>
        <w:t>Berriel</w:t>
      </w:r>
      <w:proofErr w:type="spellEnd"/>
      <w:r w:rsidR="00AF651D" w:rsidRPr="00AF651D">
        <w:rPr>
          <w:rFonts w:ascii="Times New Roman" w:hAnsi="Times New Roman" w:cs="Times New Roman"/>
          <w:b/>
          <w:sz w:val="28"/>
          <w:szCs w:val="28"/>
        </w:rPr>
        <w:t>, A. T. Lopes, A. F. de Souza and T. Oliveira</w:t>
      </w:r>
      <w:r w:rsidR="00AF651D" w:rsidRPr="00AF651D">
        <w:rPr>
          <w:rFonts w:ascii="Times New Roman" w:hAnsi="Times New Roman" w:cs="Times New Roman"/>
          <w:b/>
          <w:sz w:val="28"/>
          <w:szCs w:val="28"/>
        </w:rPr>
        <w:t>Santos</w:t>
      </w:r>
    </w:p>
    <w:p w:rsidR="00AF651D" w:rsidRPr="00AF651D" w:rsidRDefault="00AF651D" w:rsidP="00DC6BE6">
      <w:pPr>
        <w:spacing w:after="0" w:line="360" w:lineRule="auto"/>
        <w:jc w:val="both"/>
        <w:rPr>
          <w:rFonts w:ascii="Times New Roman" w:hAnsi="Times New Roman" w:cs="Times New Roman"/>
          <w:b/>
          <w:color w:val="333333"/>
          <w:sz w:val="24"/>
          <w:szCs w:val="24"/>
        </w:rPr>
      </w:pPr>
      <w:r w:rsidRPr="00AF651D">
        <w:rPr>
          <w:rFonts w:ascii="Times New Roman" w:hAnsi="Times New Roman" w:cs="Times New Roman"/>
          <w:color w:val="333333"/>
          <w:sz w:val="24"/>
          <w:szCs w:val="24"/>
          <w:shd w:val="clear" w:color="auto" w:fill="FFFFFF"/>
        </w:rPr>
        <w:t>High-resolution satellite imagery has been increasingly used on remote sensing classification problems. One of the main factors is the availability of this kind of data. Despite the high availability, very little effort has been placed on the zebra crossing classification problem. In this letter, crowdsourcing systems are exploited in order to enable the automatic acquisition and annotation of a large-scale satellite imagery database for crosswalks related tasks. Then, this data set is used to train deep-learning-based models in order to accurately classify satellite images that contain or not contain zebra crossings. A novel data set with more than 240000 images from 3 continents, 9 countries, and more than 20 cities was used in the experiments. The experimental results showed that freely available crowdsourcing data can be used to accurately (97.11%) train robust models to perform crosswalk classification on a global scale.</w:t>
      </w:r>
    </w:p>
    <w:sectPr w:rsidR="00AF651D" w:rsidRPr="00AF651D"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6F05430"/>
    <w:multiLevelType w:val="hybridMultilevel"/>
    <w:tmpl w:val="910603A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212"/>
    <w:rsid w:val="000B678A"/>
    <w:rsid w:val="000D48BF"/>
    <w:rsid w:val="00102560"/>
    <w:rsid w:val="00112197"/>
    <w:rsid w:val="00145319"/>
    <w:rsid w:val="001847BA"/>
    <w:rsid w:val="00191E9A"/>
    <w:rsid w:val="001A674E"/>
    <w:rsid w:val="001B5C0F"/>
    <w:rsid w:val="001D41A5"/>
    <w:rsid w:val="001F4212"/>
    <w:rsid w:val="001F4447"/>
    <w:rsid w:val="00205C7D"/>
    <w:rsid w:val="002254F4"/>
    <w:rsid w:val="002765D3"/>
    <w:rsid w:val="00281A25"/>
    <w:rsid w:val="00282C60"/>
    <w:rsid w:val="002B0A99"/>
    <w:rsid w:val="002C25F5"/>
    <w:rsid w:val="00320D00"/>
    <w:rsid w:val="00337014"/>
    <w:rsid w:val="0034469C"/>
    <w:rsid w:val="003450F3"/>
    <w:rsid w:val="00362D14"/>
    <w:rsid w:val="003C7AC1"/>
    <w:rsid w:val="0042532E"/>
    <w:rsid w:val="004576CC"/>
    <w:rsid w:val="004B354A"/>
    <w:rsid w:val="005354DC"/>
    <w:rsid w:val="00554021"/>
    <w:rsid w:val="005B0230"/>
    <w:rsid w:val="005B6F45"/>
    <w:rsid w:val="005B7368"/>
    <w:rsid w:val="00686294"/>
    <w:rsid w:val="006B032D"/>
    <w:rsid w:val="00706477"/>
    <w:rsid w:val="0079203E"/>
    <w:rsid w:val="007A5625"/>
    <w:rsid w:val="007C21AB"/>
    <w:rsid w:val="007C5F67"/>
    <w:rsid w:val="007D724A"/>
    <w:rsid w:val="0082499E"/>
    <w:rsid w:val="00832711"/>
    <w:rsid w:val="008934ED"/>
    <w:rsid w:val="008A0767"/>
    <w:rsid w:val="008A26F5"/>
    <w:rsid w:val="008A3521"/>
    <w:rsid w:val="009478A1"/>
    <w:rsid w:val="00970B2B"/>
    <w:rsid w:val="00976FC3"/>
    <w:rsid w:val="00980CF7"/>
    <w:rsid w:val="00A25EAE"/>
    <w:rsid w:val="00A347F4"/>
    <w:rsid w:val="00A3729B"/>
    <w:rsid w:val="00AE3A61"/>
    <w:rsid w:val="00AF651D"/>
    <w:rsid w:val="00AF6992"/>
    <w:rsid w:val="00B01AF7"/>
    <w:rsid w:val="00B0297D"/>
    <w:rsid w:val="00B053C3"/>
    <w:rsid w:val="00B37DED"/>
    <w:rsid w:val="00BD0F28"/>
    <w:rsid w:val="00C218A7"/>
    <w:rsid w:val="00C55A8F"/>
    <w:rsid w:val="00CF30E4"/>
    <w:rsid w:val="00CF59AB"/>
    <w:rsid w:val="00DC6BE6"/>
    <w:rsid w:val="00E86311"/>
    <w:rsid w:val="00EA09E6"/>
    <w:rsid w:val="00EC1A4D"/>
    <w:rsid w:val="00F27964"/>
    <w:rsid w:val="00F5623A"/>
    <w:rsid w:val="00FB6C31"/>
    <w:rsid w:val="00FC7EE0"/>
    <w:rsid w:val="00FF53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333CBE-C9E4-41DB-9583-1A03454E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semiHidden/>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32642773">
      <w:bodyDiv w:val="1"/>
      <w:marLeft w:val="0"/>
      <w:marRight w:val="0"/>
      <w:marTop w:val="0"/>
      <w:marBottom w:val="0"/>
      <w:divBdr>
        <w:top w:val="none" w:sz="0" w:space="0" w:color="auto"/>
        <w:left w:val="none" w:sz="0" w:space="0" w:color="auto"/>
        <w:bottom w:val="none" w:sz="0" w:space="0" w:color="auto"/>
        <w:right w:val="none" w:sz="0" w:space="0" w:color="auto"/>
      </w:divBdr>
      <w:divsChild>
        <w:div w:id="1084183774">
          <w:marLeft w:val="0"/>
          <w:marRight w:val="0"/>
          <w:marTop w:val="0"/>
          <w:marBottom w:val="0"/>
          <w:divBdr>
            <w:top w:val="single" w:sz="6" w:space="12" w:color="CCCCCC"/>
            <w:left w:val="single" w:sz="6" w:space="12" w:color="CCCCCC"/>
            <w:bottom w:val="single" w:sz="6" w:space="12" w:color="CCCCCC"/>
            <w:right w:val="single" w:sz="6" w:space="12" w:color="CCCCCC"/>
          </w:divBdr>
          <w:divsChild>
            <w:div w:id="1272012021">
              <w:marLeft w:val="0"/>
              <w:marRight w:val="0"/>
              <w:marTop w:val="0"/>
              <w:marBottom w:val="0"/>
              <w:divBdr>
                <w:top w:val="none" w:sz="0" w:space="0" w:color="auto"/>
                <w:left w:val="none" w:sz="0" w:space="0" w:color="auto"/>
                <w:bottom w:val="none" w:sz="0" w:space="0" w:color="auto"/>
                <w:right w:val="none" w:sz="0" w:space="0" w:color="auto"/>
              </w:divBdr>
              <w:divsChild>
                <w:div w:id="1576628798">
                  <w:marLeft w:val="0"/>
                  <w:marRight w:val="0"/>
                  <w:marTop w:val="0"/>
                  <w:marBottom w:val="0"/>
                  <w:divBdr>
                    <w:top w:val="none" w:sz="0" w:space="0" w:color="auto"/>
                    <w:left w:val="none" w:sz="0" w:space="0" w:color="auto"/>
                    <w:bottom w:val="none" w:sz="0" w:space="0" w:color="auto"/>
                    <w:right w:val="none" w:sz="0" w:space="0" w:color="auto"/>
                  </w:divBdr>
                  <w:divsChild>
                    <w:div w:id="2031299049">
                      <w:marLeft w:val="0"/>
                      <w:marRight w:val="0"/>
                      <w:marTop w:val="0"/>
                      <w:marBottom w:val="0"/>
                      <w:divBdr>
                        <w:top w:val="none" w:sz="0" w:space="0" w:color="auto"/>
                        <w:left w:val="none" w:sz="0" w:space="0" w:color="auto"/>
                        <w:bottom w:val="none" w:sz="0" w:space="0" w:color="auto"/>
                        <w:right w:val="none" w:sz="0" w:space="0" w:color="auto"/>
                      </w:divBdr>
                      <w:divsChild>
                        <w:div w:id="1414618299">
                          <w:marLeft w:val="0"/>
                          <w:marRight w:val="240"/>
                          <w:marTop w:val="0"/>
                          <w:marBottom w:val="0"/>
                          <w:divBdr>
                            <w:top w:val="none" w:sz="0" w:space="0" w:color="auto"/>
                            <w:left w:val="none" w:sz="0" w:space="0" w:color="auto"/>
                            <w:bottom w:val="none" w:sz="0" w:space="0" w:color="auto"/>
                            <w:right w:val="none" w:sz="0" w:space="0" w:color="auto"/>
                          </w:divBdr>
                          <w:divsChild>
                            <w:div w:id="377167649">
                              <w:marLeft w:val="0"/>
                              <w:marRight w:val="0"/>
                              <w:marTop w:val="0"/>
                              <w:marBottom w:val="0"/>
                              <w:divBdr>
                                <w:top w:val="none" w:sz="0" w:space="0" w:color="auto"/>
                                <w:left w:val="none" w:sz="0" w:space="0" w:color="auto"/>
                                <w:bottom w:val="none" w:sz="0" w:space="0" w:color="auto"/>
                                <w:right w:val="none" w:sz="0" w:space="0" w:color="auto"/>
                              </w:divBdr>
                            </w:div>
                          </w:divsChild>
                        </w:div>
                        <w:div w:id="437796125">
                          <w:marLeft w:val="0"/>
                          <w:marRight w:val="0"/>
                          <w:marTop w:val="0"/>
                          <w:marBottom w:val="0"/>
                          <w:divBdr>
                            <w:top w:val="none" w:sz="0" w:space="0" w:color="auto"/>
                            <w:left w:val="none" w:sz="0" w:space="0" w:color="auto"/>
                            <w:bottom w:val="none" w:sz="0" w:space="0" w:color="auto"/>
                            <w:right w:val="none" w:sz="0" w:space="0" w:color="auto"/>
                          </w:divBdr>
                        </w:div>
                        <w:div w:id="3170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107422">
          <w:marLeft w:val="0"/>
          <w:marRight w:val="0"/>
          <w:marTop w:val="0"/>
          <w:marBottom w:val="600"/>
          <w:divBdr>
            <w:top w:val="none" w:sz="0" w:space="0" w:color="auto"/>
            <w:left w:val="none" w:sz="0" w:space="0" w:color="auto"/>
            <w:bottom w:val="none" w:sz="0" w:space="0" w:color="auto"/>
            <w:right w:val="none" w:sz="0" w:space="0" w:color="auto"/>
          </w:divBdr>
          <w:divsChild>
            <w:div w:id="452793446">
              <w:marLeft w:val="0"/>
              <w:marRight w:val="0"/>
              <w:marTop w:val="0"/>
              <w:marBottom w:val="0"/>
              <w:divBdr>
                <w:top w:val="none" w:sz="0" w:space="0" w:color="auto"/>
                <w:left w:val="none" w:sz="0" w:space="0" w:color="auto"/>
                <w:bottom w:val="none" w:sz="0" w:space="0" w:color="auto"/>
                <w:right w:val="none" w:sz="0" w:space="0" w:color="auto"/>
              </w:divBdr>
              <w:divsChild>
                <w:div w:id="1139029767">
                  <w:marLeft w:val="0"/>
                  <w:marRight w:val="0"/>
                  <w:marTop w:val="0"/>
                  <w:marBottom w:val="0"/>
                  <w:divBdr>
                    <w:top w:val="none" w:sz="0" w:space="0" w:color="auto"/>
                    <w:left w:val="none" w:sz="0" w:space="0" w:color="auto"/>
                    <w:bottom w:val="none" w:sz="0" w:space="0" w:color="auto"/>
                    <w:right w:val="none" w:sz="0" w:space="0" w:color="auto"/>
                  </w:divBdr>
                  <w:divsChild>
                    <w:div w:id="81083169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225486788">
          <w:marLeft w:val="0"/>
          <w:marRight w:val="0"/>
          <w:marTop w:val="0"/>
          <w:marBottom w:val="0"/>
          <w:divBdr>
            <w:top w:val="none" w:sz="0" w:space="0" w:color="auto"/>
            <w:left w:val="none" w:sz="0" w:space="0" w:color="auto"/>
            <w:bottom w:val="none" w:sz="0" w:space="0" w:color="auto"/>
            <w:right w:val="none" w:sz="0" w:space="0" w:color="auto"/>
          </w:divBdr>
          <w:divsChild>
            <w:div w:id="1088307163">
              <w:marLeft w:val="0"/>
              <w:marRight w:val="0"/>
              <w:marTop w:val="0"/>
              <w:marBottom w:val="0"/>
              <w:divBdr>
                <w:top w:val="none" w:sz="0" w:space="0" w:color="auto"/>
                <w:left w:val="none" w:sz="0" w:space="0" w:color="auto"/>
                <w:bottom w:val="none" w:sz="0" w:space="0" w:color="auto"/>
                <w:right w:val="none" w:sz="0" w:space="0" w:color="auto"/>
              </w:divBdr>
              <w:divsChild>
                <w:div w:id="141250664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ensorflow/models/tree/master/research/deepla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305AD0-DACE-43F5-864E-6774D4C5A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User</cp:lastModifiedBy>
  <cp:revision>10</cp:revision>
  <dcterms:created xsi:type="dcterms:W3CDTF">2021-10-01T05:11:00Z</dcterms:created>
  <dcterms:modified xsi:type="dcterms:W3CDTF">2022-08-24T00:37:00Z</dcterms:modified>
</cp:coreProperties>
</file>