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447675</wp:posOffset>
            </wp:positionH>
            <wp:positionV relativeFrom="paragraph">
              <wp:posOffset>-211</wp:posOffset>
            </wp:positionV>
            <wp:extent cx="714375" cy="7143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arvadhi Solutions Private Limited" w:id="1"/>
      <w:bookmarkEnd w:id="1"/>
      <w:r>
        <w:rPr>
          <w:b w:val="0"/>
        </w:rPr>
      </w:r>
      <w:r>
        <w:rPr>
          <w:color w:val="333333"/>
        </w:rPr>
        <w:t>Sarvadhi Solutions Private Limited</w:t>
      </w:r>
    </w:p>
    <w:p>
      <w:pPr>
        <w:pStyle w:val="BodyText"/>
        <w:spacing w:line="247" w:lineRule="auto" w:before="40"/>
        <w:ind w:left="1687" w:right="21"/>
      </w:pPr>
      <w:r>
        <w:rPr>
          <w:color w:val="666666"/>
        </w:rPr>
        <w:t>501-502, Velocity Business Hub, NR. Madhuvan Circle L.P. Savani Road. Adajan Surat Gujarat 395009 India</w:t>
      </w:r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305"/>
      </w:pPr>
      <w:r>
        <w:rPr>
          <w:color w:val="666666"/>
          <w:w w:val="110"/>
        </w:rPr>
        <w:t>Payslip</w:t>
      </w:r>
      <w:r>
        <w:rPr>
          <w:color w:val="666666"/>
          <w:spacing w:val="-33"/>
          <w:w w:val="110"/>
        </w:rPr>
        <w:t> </w:t>
      </w:r>
      <w:r>
        <w:rPr>
          <w:color w:val="666666"/>
          <w:w w:val="110"/>
        </w:rPr>
        <w:t>For</w:t>
      </w:r>
      <w:r>
        <w:rPr>
          <w:color w:val="666666"/>
          <w:spacing w:val="-32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-32"/>
          <w:w w:val="110"/>
        </w:rPr>
        <w:t> </w:t>
      </w:r>
      <w:r>
        <w:rPr>
          <w:color w:val="666666"/>
          <w:w w:val="110"/>
        </w:rPr>
        <w:t>Month</w:t>
      </w:r>
    </w:p>
    <w:p>
      <w:pPr>
        <w:spacing w:before="63"/>
        <w:ind w:left="1160" w:right="0" w:firstLine="0"/>
        <w:jc w:val="left"/>
        <w:rPr>
          <w:rFonts w:ascii="DejaVu Sans Condensed"/>
          <w:b/>
          <w:sz w:val="24"/>
        </w:rPr>
      </w:pPr>
      <w:r>
        <w:rPr>
          <w:rFonts w:ascii="DejaVu Sans Condensed"/>
          <w:b/>
          <w:w w:val="95"/>
          <w:sz w:val="24"/>
        </w:rPr>
        <w:t>May</w:t>
      </w:r>
      <w:r>
        <w:rPr>
          <w:rFonts w:ascii="DejaVu Sans Condensed"/>
          <w:b/>
          <w:spacing w:val="-37"/>
          <w:w w:val="95"/>
          <w:sz w:val="24"/>
        </w:rPr>
        <w:t> </w:t>
      </w:r>
      <w:r>
        <w:rPr>
          <w:rFonts w:ascii="DejaVu Sans Condensed"/>
          <w:b/>
          <w:w w:val="95"/>
          <w:sz w:val="24"/>
        </w:rPr>
        <w:t>2023</w:t>
      </w:r>
    </w:p>
    <w:p>
      <w:pPr>
        <w:spacing w:after="0"/>
        <w:jc w:val="left"/>
        <w:rPr>
          <w:rFonts w:ascii="DejaVu Sans Condensed"/>
          <w:sz w:val="24"/>
        </w:rPr>
        <w:sectPr>
          <w:type w:val="continuous"/>
          <w:pgSz w:w="12240" w:h="15840"/>
          <w:pgMar w:top="420" w:bottom="280" w:left="400" w:right="420"/>
          <w:cols w:num="2" w:equalWidth="0">
            <w:col w:w="7917" w:space="974"/>
            <w:col w:w="2529"/>
          </w:cols>
        </w:sectPr>
      </w:pPr>
    </w:p>
    <w:p>
      <w:pPr>
        <w:pStyle w:val="BodyText"/>
        <w:spacing w:before="1"/>
        <w:rPr>
          <w:rFonts w:ascii="DejaVu Sans Condensed"/>
          <w:b/>
          <w:sz w:val="21"/>
        </w:rPr>
      </w:pPr>
    </w:p>
    <w:p>
      <w:pPr>
        <w:pStyle w:val="BodyText"/>
        <w:spacing w:line="20" w:lineRule="exact"/>
        <w:ind w:left="155"/>
        <w:rPr>
          <w:rFonts w:ascii="DejaVu Sans Condensed"/>
          <w:sz w:val="2"/>
        </w:rPr>
      </w:pPr>
      <w:r>
        <w:rPr>
          <w:rFonts w:ascii="DejaVu Sans Condensed"/>
          <w:sz w:val="2"/>
        </w:rPr>
        <w:pict>
          <v:group style="width:556.5pt;height:.75pt;mso-position-horizontal-relative:char;mso-position-vertical-relative:line" coordorigin="0,0" coordsize="11130,15">
            <v:rect style="position:absolute;left:0;top:0;width:11130;height:15" filled="true" fillcolor="#c4cbd3" stroked="false">
              <v:fill type="solid"/>
            </v:rect>
          </v:group>
        </w:pict>
      </w:r>
      <w:r>
        <w:rPr>
          <w:rFonts w:ascii="DejaVu Sans Condensed"/>
          <w:sz w:val="2"/>
        </w:rPr>
      </w:r>
    </w:p>
    <w:p>
      <w:pPr>
        <w:pStyle w:val="BodyText"/>
        <w:spacing w:before="2"/>
        <w:rPr>
          <w:rFonts w:ascii="DejaVu Sans Condensed"/>
          <w:b/>
          <w:sz w:val="17"/>
        </w:rPr>
      </w:pPr>
    </w:p>
    <w:p>
      <w:pPr>
        <w:spacing w:after="0"/>
        <w:rPr>
          <w:rFonts w:ascii="DejaVu Sans Condensed"/>
          <w:sz w:val="17"/>
        </w:rPr>
        <w:sectPr>
          <w:type w:val="continuous"/>
          <w:pgSz w:w="12240" w:h="15840"/>
          <w:pgMar w:top="420" w:bottom="280" w:left="400" w:right="420"/>
        </w:sectPr>
      </w:pPr>
    </w:p>
    <w:p>
      <w:pPr>
        <w:spacing w:before="101"/>
        <w:ind w:left="305" w:right="0" w:firstLine="0"/>
        <w:jc w:val="left"/>
        <w:rPr>
          <w:rFonts w:ascii="DejaVu Sans Condensed"/>
          <w:b/>
          <w:sz w:val="18"/>
        </w:rPr>
      </w:pPr>
      <w:r>
        <w:rPr>
          <w:rFonts w:ascii="DejaVu Sans Condensed"/>
          <w:b/>
          <w:color w:val="666666"/>
          <w:sz w:val="18"/>
        </w:rPr>
        <w:t>EMPLOYEE</w:t>
      </w:r>
      <w:r>
        <w:rPr>
          <w:rFonts w:ascii="DejaVu Sans Condensed"/>
          <w:b/>
          <w:color w:val="666666"/>
          <w:spacing w:val="-24"/>
          <w:sz w:val="18"/>
        </w:rPr>
        <w:t> </w:t>
      </w:r>
      <w:r>
        <w:rPr>
          <w:rFonts w:ascii="DejaVu Sans Condensed"/>
          <w:b/>
          <w:color w:val="666666"/>
          <w:spacing w:val="-3"/>
          <w:sz w:val="18"/>
        </w:rPr>
        <w:t>SUMMARY</w:t>
      </w:r>
    </w:p>
    <w:p>
      <w:pPr>
        <w:pStyle w:val="BodyText"/>
        <w:spacing w:line="477" w:lineRule="auto" w:before="157"/>
        <w:ind w:left="305" w:right="471"/>
      </w:pPr>
      <w:r>
        <w:rPr>
          <w:color w:val="666666"/>
          <w:w w:val="105"/>
        </w:rPr>
        <w:t>Employee </w:t>
      </w:r>
      <w:r>
        <w:rPr>
          <w:color w:val="666666"/>
          <w:spacing w:val="-5"/>
          <w:w w:val="105"/>
        </w:rPr>
        <w:t>Name </w:t>
      </w:r>
      <w:r>
        <w:rPr>
          <w:color w:val="666666"/>
          <w:w w:val="105"/>
        </w:rPr>
        <w:t>Designation Employee ID Department Date of Joining Pay Period</w:t>
      </w:r>
    </w:p>
    <w:p>
      <w:pPr>
        <w:pStyle w:val="BodyText"/>
        <w:spacing w:before="1"/>
        <w:ind w:left="305"/>
      </w:pPr>
      <w:r>
        <w:rPr>
          <w:color w:val="666666"/>
          <w:w w:val="105"/>
        </w:rPr>
        <w:t>Pay Date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00"/>
      </w:pPr>
      <w:r>
        <w:rPr>
          <w:color w:val="666666"/>
        </w:rPr>
        <w:t>: </w:t>
      </w:r>
      <w:r>
        <w:rPr/>
        <w:t>Naimish Osalaniya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00"/>
      </w:pPr>
      <w:r>
        <w:rPr/>
        <w:pict>
          <v:group style="position:absolute;margin-left:378.380005pt;margin-top:-24.16914pt;width:205.9pt;height:124.5pt;mso-position-horizontal-relative:page;mso-position-vertical-relative:paragraph;z-index:15733248" coordorigin="7568,-483" coordsize="4118,2490">
            <v:shape style="position:absolute;left:7567;top:-484;width:4118;height:2490" coordorigin="7568,-483" coordsize="4118,2490" path="m11685,-331l11682,-361,11674,-390,11670,-397,11670,-333,11670,1854,11648,1931,11588,1981,11535,1992,7720,1992,7643,1969,7593,1909,7583,1857,7583,-331,7605,-408,7665,-458,7718,-468,11533,-468,11609,-446,11659,-386,11670,-333,11670,-397,11660,-416,11643,-437,11643,-438,11641,-439,11641,-439,11620,-457,11594,-471,11565,-480,11535,-483,7720,-483,7690,-481,7661,-472,7635,-458,7614,-441,7613,-441,7612,-440,7611,-439,7612,-439,7594,-418,7579,-392,7571,-363,7568,-333,7568,1854,7570,1884,7578,1913,7592,1939,7610,1961,7610,1961,7611,1962,7611,1963,7633,1980,7659,1995,7687,2004,7718,2007,11532,2007,11562,2004,11591,1996,11618,1982,11639,1964,11639,1965,11641,1963,11641,1963,11659,1941,11673,1915,11682,1887,11685,1857,11685,-331xe" filled="true" fillcolor="#c4cbd3" stroked="false">
              <v:path arrowok="t"/>
              <v:fill type="solid"/>
            </v:shape>
            <v:shape style="position:absolute;left:7582;top:-469;width:4088;height:1305" coordorigin="7583,-468" coordsize="4088,1305" path="m11520,-468l7732,-468,7703,-465,7626,-424,7586,-348,7583,-318,7583,837,11670,837,11670,-316,11645,-401,11577,-457,11520,-468xe" filled="true" fillcolor="#ecfcf1" stroked="false">
              <v:path arrowok="t"/>
              <v:fill type="solid"/>
            </v:shape>
            <v:shape style="position:absolute;left:7882;top:-169;width:46;height:706" coordorigin="7882,-169" coordsize="46,706" path="m7928,-168l7916,-169,7905,-164,7887,-147,7883,-135,7883,491,7882,503,7887,515,7904,532,7915,537,7928,537,7928,-168,7928,-168xe" filled="true" fillcolor="#5fd067" stroked="false">
              <v:path arrowok="t"/>
              <v:fill type="solid"/>
            </v:shape>
            <v:line style="position:absolute" from="7883,844" to="11370,844" stroked="true" strokeweight="1.5pt" strokecolor="#c4cbd3">
              <v:stroke dashstyle="shortdot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77;top:-165;width:1972;height:738" type="#_x0000_t202" filled="false" stroked="false">
              <v:textbox inset="0,0,0,0">
                <w:txbxContent>
                  <w:p>
                    <w:pPr>
                      <w:spacing w:line="446" w:lineRule="exact" w:before="0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z w:val="39"/>
                      </w:rPr>
                      <w:t>₹24,546.00</w:t>
                    </w:r>
                  </w:p>
                  <w:p>
                    <w:pPr>
                      <w:spacing w:line="215" w:lineRule="exact" w:before="7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58566"/>
                        <w:w w:val="105"/>
                        <w:sz w:val="19"/>
                      </w:rPr>
                      <w:t>Employee Net Pay</w:t>
                    </w:r>
                  </w:p>
                </w:txbxContent>
              </v:textbox>
              <w10:wrap type="none"/>
            </v:shape>
            <v:shape style="position:absolute;left:7912;top:1112;width:875;height:62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sz w:val="19"/>
                      </w:rPr>
                      <w:t>Paid</w:t>
                    </w:r>
                    <w:r>
                      <w:rPr>
                        <w:color w:val="666666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666666"/>
                        <w:sz w:val="19"/>
                      </w:rPr>
                      <w:t>Days</w:t>
                    </w:r>
                  </w:p>
                  <w:p>
                    <w:pPr>
                      <w:spacing w:line="215" w:lineRule="exact" w:before="1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sz w:val="19"/>
                      </w:rPr>
                      <w:t>LOP</w:t>
                    </w:r>
                    <w:r>
                      <w:rPr>
                        <w:color w:val="666666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666666"/>
                        <w:sz w:val="19"/>
                      </w:rPr>
                      <w:t>Days</w:t>
                    </w:r>
                  </w:p>
                </w:txbxContent>
              </v:textbox>
              <w10:wrap type="none"/>
            </v:shape>
            <v:shape style="position:absolute;left:9733;top:1112;width:318;height:62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sz w:val="19"/>
                      </w:rPr>
                      <w:t>: </w:t>
                    </w:r>
                    <w:r>
                      <w:rPr>
                        <w:sz w:val="19"/>
                      </w:rPr>
                      <w:t>31</w:t>
                    </w:r>
                  </w:p>
                  <w:p>
                    <w:pPr>
                      <w:spacing w:line="215" w:lineRule="exact" w:before="18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sz w:val="19"/>
                      </w:rPr>
                      <w:t>: </w:t>
                    </w:r>
                    <w:r>
                      <w:rPr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w w:val="105"/>
        </w:rPr>
        <w:t>: </w:t>
      </w:r>
      <w:r>
        <w:rPr>
          <w:w w:val="105"/>
        </w:rPr>
        <w:t>Jr. Developer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300"/>
      </w:pPr>
      <w:r>
        <w:rPr>
          <w:color w:val="666666"/>
        </w:rPr>
        <w:t>: </w:t>
      </w:r>
      <w:r>
        <w:rPr/>
        <w:t>SD0020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00"/>
      </w:pPr>
      <w:r>
        <w:rPr>
          <w:color w:val="666666"/>
        </w:rPr>
        <w:t>: </w:t>
      </w:r>
      <w:r>
        <w:rPr/>
        <w:t>PHP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300"/>
      </w:pPr>
      <w:r>
        <w:rPr>
          <w:color w:val="666666"/>
          <w:w w:val="105"/>
        </w:rPr>
        <w:t>: </w:t>
      </w:r>
      <w:r>
        <w:rPr>
          <w:w w:val="105"/>
        </w:rPr>
        <w:t>23/08/2021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00"/>
      </w:pPr>
      <w:r>
        <w:rPr>
          <w:color w:val="666666"/>
        </w:rPr>
        <w:t>: </w:t>
      </w:r>
      <w:r>
        <w:rPr/>
        <w:t>May 2023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300"/>
      </w:pPr>
      <w:r>
        <w:rPr>
          <w:color w:val="666666"/>
          <w:w w:val="105"/>
        </w:rPr>
        <w:t>: </w:t>
      </w:r>
      <w:r>
        <w:rPr>
          <w:w w:val="105"/>
        </w:rPr>
        <w:t>05/06/2023</w:t>
      </w:r>
    </w:p>
    <w:p>
      <w:pPr>
        <w:spacing w:after="0"/>
        <w:sectPr>
          <w:type w:val="continuous"/>
          <w:pgSz w:w="12240" w:h="15840"/>
          <w:pgMar w:top="420" w:bottom="280" w:left="400" w:right="420"/>
          <w:cols w:num="2" w:equalWidth="0">
            <w:col w:w="2240" w:space="40"/>
            <w:col w:w="9140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0" w:lineRule="exact"/>
        <w:ind w:left="140"/>
        <w:rPr>
          <w:sz w:val="3"/>
        </w:rPr>
      </w:pPr>
      <w:r>
        <w:rPr>
          <w:position w:val="0"/>
          <w:sz w:val="3"/>
        </w:rPr>
        <w:pict>
          <v:group style="width:556.5pt;height:1.5pt;mso-position-horizontal-relative:char;mso-position-vertical-relative:line" coordorigin="0,0" coordsize="11130,30">
            <v:line style="position:absolute" from="0,15" to="11130,15" stroked="true" strokeweight="1.5pt" strokecolor="#c4cbd3">
              <v:stroke dashstyle="shortdot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"/>
        <w:gridCol w:w="2012"/>
        <w:gridCol w:w="1916"/>
        <w:gridCol w:w="1222"/>
        <w:gridCol w:w="449"/>
        <w:gridCol w:w="2139"/>
        <w:gridCol w:w="1843"/>
        <w:gridCol w:w="1170"/>
        <w:gridCol w:w="202"/>
      </w:tblGrid>
      <w:tr>
        <w:trPr>
          <w:trHeight w:val="537" w:hRule="atLeast"/>
        </w:trPr>
        <w:tc>
          <w:tcPr>
            <w:tcW w:w="203" w:type="dxa"/>
            <w:vMerge w:val="restart"/>
            <w:tcBorders>
              <w:top w:val="single" w:sz="24" w:space="0" w:color="D2D4DF"/>
              <w:left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  <w:tcBorders>
              <w:top w:val="single" w:sz="24" w:space="0" w:color="D2D4DF"/>
              <w:bottom w:val="dotted" w:sz="12" w:space="0" w:color="C4CBD3"/>
            </w:tcBorders>
          </w:tcPr>
          <w:p>
            <w:pPr>
              <w:pStyle w:val="TableParagraph"/>
              <w:spacing w:before="4"/>
              <w:rPr>
                <w:rFonts w:ascii="Arimo"/>
                <w:sz w:val="16"/>
              </w:rPr>
            </w:pPr>
          </w:p>
          <w:p>
            <w:pPr>
              <w:pStyle w:val="TableParagraph"/>
              <w:ind w:left="25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EARNINGS</w:t>
            </w:r>
          </w:p>
        </w:tc>
        <w:tc>
          <w:tcPr>
            <w:tcW w:w="1916" w:type="dxa"/>
            <w:tcBorders>
              <w:top w:val="single" w:sz="24" w:space="0" w:color="D2D4DF"/>
              <w:bottom w:val="dotted" w:sz="12" w:space="0" w:color="C4CBD3"/>
            </w:tcBorders>
          </w:tcPr>
          <w:p>
            <w:pPr>
              <w:pStyle w:val="TableParagraph"/>
              <w:spacing w:before="4"/>
              <w:rPr>
                <w:rFonts w:ascii="Arimo"/>
                <w:sz w:val="16"/>
              </w:rPr>
            </w:pPr>
          </w:p>
          <w:p>
            <w:pPr>
              <w:pStyle w:val="TableParagraph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AMOUNT</w:t>
            </w:r>
          </w:p>
        </w:tc>
        <w:tc>
          <w:tcPr>
            <w:tcW w:w="1222" w:type="dxa"/>
            <w:tcBorders>
              <w:top w:val="single" w:sz="24" w:space="0" w:color="D2D4DF"/>
              <w:bottom w:val="dotted" w:sz="12" w:space="0" w:color="C4CBD3"/>
            </w:tcBorders>
          </w:tcPr>
          <w:p>
            <w:pPr>
              <w:pStyle w:val="TableParagraph"/>
              <w:spacing w:before="4"/>
              <w:rPr>
                <w:rFonts w:ascii="Arimo"/>
                <w:sz w:val="16"/>
              </w:rPr>
            </w:pPr>
          </w:p>
          <w:p>
            <w:pPr>
              <w:pStyle w:val="TableParagraph"/>
              <w:ind w:right="-44"/>
              <w:jc w:val="right"/>
              <w:rPr>
                <w:b/>
                <w:sz w:val="18"/>
              </w:rPr>
            </w:pPr>
            <w:r>
              <w:rPr>
                <w:b/>
                <w:color w:val="333333"/>
                <w:w w:val="95"/>
                <w:sz w:val="18"/>
              </w:rPr>
              <w:t>YTD</w:t>
            </w:r>
          </w:p>
        </w:tc>
        <w:tc>
          <w:tcPr>
            <w:tcW w:w="449" w:type="dxa"/>
            <w:tcBorders>
              <w:top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9" w:type="dxa"/>
            <w:tcBorders>
              <w:top w:val="single" w:sz="24" w:space="0" w:color="D2D4DF"/>
              <w:bottom w:val="dotted" w:sz="12" w:space="0" w:color="C4CBD3"/>
            </w:tcBorders>
          </w:tcPr>
          <w:p>
            <w:pPr>
              <w:pStyle w:val="TableParagraph"/>
              <w:spacing w:before="4"/>
              <w:rPr>
                <w:rFonts w:ascii="Arimo"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DEDUCTIONS</w:t>
            </w:r>
          </w:p>
        </w:tc>
        <w:tc>
          <w:tcPr>
            <w:tcW w:w="1843" w:type="dxa"/>
            <w:tcBorders>
              <w:top w:val="single" w:sz="24" w:space="0" w:color="D2D4DF"/>
              <w:bottom w:val="dotted" w:sz="12" w:space="0" w:color="C4CBD3"/>
            </w:tcBorders>
          </w:tcPr>
          <w:p>
            <w:pPr>
              <w:pStyle w:val="TableParagraph"/>
              <w:spacing w:before="4"/>
              <w:rPr>
                <w:rFonts w:ascii="Arimo"/>
                <w:sz w:val="16"/>
              </w:rPr>
            </w:pPr>
          </w:p>
          <w:p>
            <w:pPr>
              <w:pStyle w:val="TableParagraph"/>
              <w:ind w:right="339"/>
              <w:jc w:val="right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AMOUNT</w:t>
            </w:r>
          </w:p>
        </w:tc>
        <w:tc>
          <w:tcPr>
            <w:tcW w:w="1170" w:type="dxa"/>
            <w:tcBorders>
              <w:top w:val="single" w:sz="24" w:space="0" w:color="D2D4DF"/>
              <w:bottom w:val="dotted" w:sz="12" w:space="0" w:color="C4CBD3"/>
              <w:right w:val="single" w:sz="24" w:space="0" w:color="D2D4DF"/>
            </w:tcBorders>
          </w:tcPr>
          <w:p>
            <w:pPr>
              <w:pStyle w:val="TableParagraph"/>
              <w:spacing w:before="4"/>
              <w:rPr>
                <w:rFonts w:ascii="Arimo"/>
                <w:sz w:val="16"/>
              </w:rPr>
            </w:pPr>
          </w:p>
          <w:p>
            <w:pPr>
              <w:pStyle w:val="TableParagraph"/>
              <w:ind w:right="-72"/>
              <w:jc w:val="right"/>
              <w:rPr>
                <w:b/>
                <w:sz w:val="18"/>
              </w:rPr>
            </w:pPr>
            <w:r>
              <w:rPr>
                <w:b/>
                <w:color w:val="333333"/>
                <w:w w:val="95"/>
                <w:sz w:val="18"/>
              </w:rPr>
              <w:t>YTD</w:t>
            </w:r>
          </w:p>
        </w:tc>
        <w:tc>
          <w:tcPr>
            <w:tcW w:w="202" w:type="dxa"/>
            <w:tcBorders>
              <w:left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203" w:type="dxa"/>
            <w:vMerge/>
            <w:tcBorders>
              <w:top w:val="nil"/>
              <w:left w:val="single" w:sz="24" w:space="0" w:color="D2D4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tcBorders>
              <w:top w:val="dotted" w:sz="12" w:space="0" w:color="C4CBD3"/>
            </w:tcBorders>
          </w:tcPr>
          <w:p>
            <w:pPr>
              <w:pStyle w:val="TableParagraph"/>
              <w:spacing w:before="149"/>
              <w:ind w:left="25"/>
              <w:rPr>
                <w:rFonts w:ascii="Arimo"/>
                <w:sz w:val="18"/>
              </w:rPr>
            </w:pPr>
            <w:r>
              <w:rPr>
                <w:rFonts w:ascii="Arimo"/>
                <w:sz w:val="18"/>
              </w:rPr>
              <w:t>Basic</w:t>
            </w:r>
          </w:p>
        </w:tc>
        <w:tc>
          <w:tcPr>
            <w:tcW w:w="1916" w:type="dxa"/>
            <w:tcBorders>
              <w:top w:val="dotted" w:sz="12" w:space="0" w:color="C4CBD3"/>
            </w:tcBorders>
          </w:tcPr>
          <w:p>
            <w:pPr>
              <w:pStyle w:val="TableParagraph"/>
              <w:spacing w:before="148"/>
              <w:ind w:right="292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₹10,682.00</w:t>
            </w:r>
          </w:p>
        </w:tc>
        <w:tc>
          <w:tcPr>
            <w:tcW w:w="1222" w:type="dxa"/>
            <w:tcBorders>
              <w:top w:val="dotted" w:sz="12" w:space="0" w:color="C4CBD3"/>
            </w:tcBorders>
          </w:tcPr>
          <w:p>
            <w:pPr>
              <w:pStyle w:val="TableParagraph"/>
              <w:spacing w:before="149"/>
              <w:ind w:right="-44"/>
              <w:jc w:val="right"/>
              <w:rPr>
                <w:rFonts w:ascii="Arimo" w:hAnsi="Arimo"/>
                <w:sz w:val="18"/>
              </w:rPr>
            </w:pPr>
            <w:r>
              <w:rPr>
                <w:rFonts w:ascii="Arimo" w:hAnsi="Arimo"/>
                <w:w w:val="95"/>
                <w:sz w:val="18"/>
              </w:rPr>
              <w:t>₹21,364.00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9" w:type="dxa"/>
            <w:tcBorders>
              <w:top w:val="dotted" w:sz="12" w:space="0" w:color="C4CBD3"/>
            </w:tcBorders>
          </w:tcPr>
          <w:p>
            <w:pPr>
              <w:pStyle w:val="TableParagraph"/>
              <w:spacing w:before="149"/>
              <w:ind w:left="30"/>
              <w:rPr>
                <w:rFonts w:ascii="Arimo"/>
                <w:sz w:val="18"/>
              </w:rPr>
            </w:pPr>
            <w:r>
              <w:rPr>
                <w:rFonts w:ascii="Arimo"/>
                <w:sz w:val="18"/>
              </w:rPr>
              <w:t>EPF Contribution</w:t>
            </w:r>
          </w:p>
        </w:tc>
        <w:tc>
          <w:tcPr>
            <w:tcW w:w="1843" w:type="dxa"/>
            <w:tcBorders>
              <w:top w:val="dotted" w:sz="12" w:space="0" w:color="C4CBD3"/>
            </w:tcBorders>
          </w:tcPr>
          <w:p>
            <w:pPr>
              <w:pStyle w:val="TableParagraph"/>
              <w:spacing w:before="148"/>
              <w:ind w:right="339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₹1,800.00</w:t>
            </w:r>
          </w:p>
        </w:tc>
        <w:tc>
          <w:tcPr>
            <w:tcW w:w="1170" w:type="dxa"/>
            <w:tcBorders>
              <w:top w:val="dotted" w:sz="12" w:space="0" w:color="C4CBD3"/>
              <w:right w:val="single" w:sz="24" w:space="0" w:color="D2D4DF"/>
            </w:tcBorders>
          </w:tcPr>
          <w:p>
            <w:pPr>
              <w:pStyle w:val="TableParagraph"/>
              <w:spacing w:before="149"/>
              <w:ind w:right="-72"/>
              <w:jc w:val="right"/>
              <w:rPr>
                <w:rFonts w:ascii="Arimo" w:hAnsi="Arimo"/>
                <w:sz w:val="18"/>
              </w:rPr>
            </w:pPr>
            <w:r>
              <w:rPr>
                <w:rFonts w:ascii="Arimo" w:hAnsi="Arimo"/>
                <w:w w:val="95"/>
                <w:sz w:val="18"/>
              </w:rPr>
              <w:t>₹3,600.00</w:t>
            </w:r>
          </w:p>
        </w:tc>
        <w:tc>
          <w:tcPr>
            <w:tcW w:w="202" w:type="dxa"/>
            <w:tcBorders>
              <w:left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3" w:hRule="atLeast"/>
        </w:trPr>
        <w:tc>
          <w:tcPr>
            <w:tcW w:w="203" w:type="dxa"/>
            <w:vMerge/>
            <w:tcBorders>
              <w:top w:val="nil"/>
              <w:left w:val="single" w:sz="24" w:space="0" w:color="D2D4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before="155"/>
              <w:ind w:left="25"/>
              <w:rPr>
                <w:rFonts w:ascii="Arimo"/>
                <w:sz w:val="18"/>
              </w:rPr>
            </w:pPr>
            <w:r>
              <w:rPr>
                <w:rFonts w:ascii="Arimo"/>
                <w:sz w:val="18"/>
              </w:rPr>
              <w:t>DA</w:t>
            </w:r>
          </w:p>
        </w:tc>
        <w:tc>
          <w:tcPr>
            <w:tcW w:w="1916" w:type="dxa"/>
          </w:tcPr>
          <w:p>
            <w:pPr>
              <w:pStyle w:val="TableParagraph"/>
              <w:spacing w:before="155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₹5,341.00</w:t>
            </w:r>
          </w:p>
        </w:tc>
        <w:tc>
          <w:tcPr>
            <w:tcW w:w="1222" w:type="dxa"/>
          </w:tcPr>
          <w:p>
            <w:pPr>
              <w:pStyle w:val="TableParagraph"/>
              <w:spacing w:before="155"/>
              <w:ind w:right="-44"/>
              <w:jc w:val="right"/>
              <w:rPr>
                <w:rFonts w:ascii="Arimo" w:hAnsi="Arimo"/>
                <w:sz w:val="18"/>
              </w:rPr>
            </w:pPr>
            <w:r>
              <w:rPr>
                <w:rFonts w:ascii="Arimo" w:hAnsi="Arimo"/>
                <w:w w:val="95"/>
                <w:sz w:val="18"/>
              </w:rPr>
              <w:t>₹10,682.00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9" w:type="dxa"/>
          </w:tcPr>
          <w:p>
            <w:pPr>
              <w:pStyle w:val="TableParagraph"/>
              <w:spacing w:before="155"/>
              <w:ind w:left="30"/>
              <w:rPr>
                <w:rFonts w:ascii="Arimo"/>
                <w:sz w:val="18"/>
              </w:rPr>
            </w:pPr>
            <w:r>
              <w:rPr>
                <w:rFonts w:ascii="Arimo"/>
                <w:sz w:val="18"/>
              </w:rPr>
              <w:t>Professional Tax</w:t>
            </w:r>
          </w:p>
        </w:tc>
        <w:tc>
          <w:tcPr>
            <w:tcW w:w="1843" w:type="dxa"/>
          </w:tcPr>
          <w:p>
            <w:pPr>
              <w:pStyle w:val="TableParagraph"/>
              <w:spacing w:before="155"/>
              <w:ind w:right="338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₹200.00</w:t>
            </w:r>
          </w:p>
        </w:tc>
        <w:tc>
          <w:tcPr>
            <w:tcW w:w="1170" w:type="dxa"/>
            <w:tcBorders>
              <w:right w:val="single" w:sz="24" w:space="0" w:color="D2D4DF"/>
            </w:tcBorders>
          </w:tcPr>
          <w:p>
            <w:pPr>
              <w:pStyle w:val="TableParagraph"/>
              <w:spacing w:before="155"/>
              <w:ind w:right="-72"/>
              <w:jc w:val="right"/>
              <w:rPr>
                <w:rFonts w:ascii="Arimo" w:hAnsi="Arimo"/>
                <w:sz w:val="18"/>
              </w:rPr>
            </w:pPr>
            <w:r>
              <w:rPr>
                <w:rFonts w:ascii="Arimo" w:hAnsi="Arimo"/>
                <w:sz w:val="18"/>
              </w:rPr>
              <w:t>₹400.00</w:t>
            </w:r>
          </w:p>
        </w:tc>
        <w:tc>
          <w:tcPr>
            <w:tcW w:w="202" w:type="dxa"/>
            <w:tcBorders>
              <w:left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37" w:hRule="atLeast"/>
        </w:trPr>
        <w:tc>
          <w:tcPr>
            <w:tcW w:w="203" w:type="dxa"/>
            <w:vMerge/>
            <w:tcBorders>
              <w:top w:val="nil"/>
              <w:left w:val="single" w:sz="24" w:space="0" w:color="D2D4D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before="155"/>
              <w:ind w:left="25"/>
              <w:rPr>
                <w:rFonts w:ascii="Arimo"/>
                <w:sz w:val="18"/>
              </w:rPr>
            </w:pPr>
            <w:r>
              <w:rPr>
                <w:rFonts w:ascii="Arimo"/>
                <w:sz w:val="18"/>
              </w:rPr>
              <w:t>HRA</w:t>
            </w:r>
          </w:p>
          <w:p>
            <w:pPr>
              <w:pStyle w:val="TableParagraph"/>
              <w:spacing w:line="510" w:lineRule="atLeast" w:before="3"/>
              <w:ind w:left="25"/>
              <w:rPr>
                <w:rFonts w:ascii="Arimo"/>
                <w:sz w:val="18"/>
              </w:rPr>
            </w:pPr>
            <w:r>
              <w:rPr>
                <w:rFonts w:ascii="Arimo"/>
                <w:sz w:val="18"/>
              </w:rPr>
              <w:t>Fixed Allowance Incentive</w:t>
            </w:r>
          </w:p>
        </w:tc>
        <w:tc>
          <w:tcPr>
            <w:tcW w:w="1916" w:type="dxa"/>
          </w:tcPr>
          <w:p>
            <w:pPr>
              <w:pStyle w:val="TableParagraph"/>
              <w:spacing w:before="155"/>
              <w:ind w:left="816"/>
              <w:rPr>
                <w:b/>
                <w:sz w:val="18"/>
              </w:rPr>
            </w:pPr>
            <w:r>
              <w:rPr>
                <w:b/>
                <w:sz w:val="18"/>
              </w:rPr>
              <w:t>₹4,807.00</w:t>
            </w:r>
          </w:p>
          <w:p>
            <w:pPr>
              <w:pStyle w:val="TableParagraph"/>
              <w:spacing w:before="4"/>
              <w:rPr>
                <w:rFonts w:ascii="Arimo"/>
                <w:sz w:val="26"/>
              </w:rPr>
            </w:pPr>
          </w:p>
          <w:p>
            <w:pPr>
              <w:pStyle w:val="TableParagraph"/>
              <w:ind w:left="816"/>
              <w:rPr>
                <w:b/>
                <w:sz w:val="18"/>
              </w:rPr>
            </w:pPr>
            <w:r>
              <w:rPr>
                <w:b/>
                <w:sz w:val="18"/>
              </w:rPr>
              <w:t>₹3,926.00</w:t>
            </w:r>
          </w:p>
          <w:p>
            <w:pPr>
              <w:pStyle w:val="TableParagraph"/>
              <w:spacing w:before="5"/>
              <w:rPr>
                <w:rFonts w:ascii="Arimo"/>
                <w:sz w:val="26"/>
              </w:rPr>
            </w:pPr>
          </w:p>
          <w:p>
            <w:pPr>
              <w:pStyle w:val="TableParagraph"/>
              <w:ind w:left="816"/>
              <w:rPr>
                <w:b/>
                <w:sz w:val="18"/>
              </w:rPr>
            </w:pPr>
            <w:r>
              <w:rPr>
                <w:b/>
                <w:sz w:val="18"/>
              </w:rPr>
              <w:t>₹1,790.00</w:t>
            </w:r>
          </w:p>
        </w:tc>
        <w:tc>
          <w:tcPr>
            <w:tcW w:w="1222" w:type="dxa"/>
          </w:tcPr>
          <w:p>
            <w:pPr>
              <w:pStyle w:val="TableParagraph"/>
              <w:spacing w:before="155"/>
              <w:ind w:left="451" w:right="-44"/>
              <w:rPr>
                <w:rFonts w:ascii="Arimo" w:hAnsi="Arimo"/>
                <w:sz w:val="18"/>
              </w:rPr>
            </w:pPr>
            <w:r>
              <w:rPr>
                <w:rFonts w:ascii="Arimo" w:hAnsi="Arimo"/>
                <w:sz w:val="18"/>
              </w:rPr>
              <w:t>₹9,614.00</w:t>
            </w:r>
          </w:p>
          <w:p>
            <w:pPr>
              <w:pStyle w:val="TableParagraph"/>
              <w:spacing w:before="7"/>
              <w:rPr>
                <w:rFonts w:ascii="Arimo"/>
                <w:sz w:val="26"/>
              </w:rPr>
            </w:pPr>
          </w:p>
          <w:p>
            <w:pPr>
              <w:pStyle w:val="TableParagraph"/>
              <w:ind w:left="451" w:right="-44"/>
              <w:rPr>
                <w:rFonts w:ascii="Arimo" w:hAnsi="Arimo"/>
                <w:sz w:val="18"/>
              </w:rPr>
            </w:pPr>
            <w:r>
              <w:rPr>
                <w:rFonts w:ascii="Arimo" w:hAnsi="Arimo"/>
                <w:sz w:val="18"/>
              </w:rPr>
              <w:t>₹7,852.00</w:t>
            </w:r>
          </w:p>
          <w:p>
            <w:pPr>
              <w:pStyle w:val="TableParagraph"/>
              <w:spacing w:before="7"/>
              <w:rPr>
                <w:rFonts w:ascii="Arimo"/>
                <w:sz w:val="26"/>
              </w:rPr>
            </w:pPr>
          </w:p>
          <w:p>
            <w:pPr>
              <w:pStyle w:val="TableParagraph"/>
              <w:spacing w:before="1"/>
              <w:ind w:left="451" w:right="-44"/>
              <w:rPr>
                <w:rFonts w:ascii="Arimo" w:hAnsi="Arimo"/>
                <w:sz w:val="18"/>
              </w:rPr>
            </w:pPr>
            <w:r>
              <w:rPr>
                <w:rFonts w:ascii="Arimo" w:hAnsi="Arimo"/>
                <w:sz w:val="18"/>
              </w:rPr>
              <w:t>₹1,790.00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right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" w:type="dxa"/>
            <w:tcBorders>
              <w:left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0" w:hRule="atLeast"/>
        </w:trPr>
        <w:tc>
          <w:tcPr>
            <w:tcW w:w="203" w:type="dxa"/>
            <w:tcBorders>
              <w:left w:val="single" w:sz="24" w:space="0" w:color="D2D4DF"/>
              <w:bottom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2" w:type="dxa"/>
            <w:tcBorders>
              <w:bottom w:val="single" w:sz="24" w:space="0" w:color="D2D4DF"/>
            </w:tcBorders>
            <w:shd w:val="clear" w:color="auto" w:fill="F8F8FA"/>
          </w:tcPr>
          <w:p>
            <w:pPr>
              <w:pStyle w:val="TableParagraph"/>
              <w:spacing w:before="156"/>
              <w:ind w:left="27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Gross Earnings</w:t>
            </w:r>
          </w:p>
        </w:tc>
        <w:tc>
          <w:tcPr>
            <w:tcW w:w="1916" w:type="dxa"/>
            <w:tcBorders>
              <w:bottom w:val="single" w:sz="24" w:space="0" w:color="D2D4DF"/>
            </w:tcBorders>
            <w:shd w:val="clear" w:color="auto" w:fill="F8F8FA"/>
          </w:tcPr>
          <w:p>
            <w:pPr>
              <w:pStyle w:val="TableParagraph"/>
              <w:spacing w:before="156"/>
              <w:ind w:right="291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₹26,546.00</w:t>
            </w:r>
          </w:p>
        </w:tc>
        <w:tc>
          <w:tcPr>
            <w:tcW w:w="1222" w:type="dxa"/>
            <w:tcBorders>
              <w:bottom w:val="single" w:sz="6" w:space="0" w:color="D2D4DF"/>
            </w:tcBorders>
            <w:shd w:val="clear" w:color="auto" w:fill="F8F8F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9" w:type="dxa"/>
            <w:tcBorders>
              <w:bottom w:val="single" w:sz="6" w:space="0" w:color="D2D4DF"/>
            </w:tcBorders>
            <w:shd w:val="clear" w:color="auto" w:fill="F8F8F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9" w:type="dxa"/>
            <w:tcBorders>
              <w:bottom w:val="single" w:sz="6" w:space="0" w:color="D2D4DF"/>
            </w:tcBorders>
            <w:shd w:val="clear" w:color="auto" w:fill="F8F8FA"/>
          </w:tcPr>
          <w:p>
            <w:pPr>
              <w:pStyle w:val="TableParagraph"/>
              <w:spacing w:before="156"/>
              <w:ind w:left="30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Total Deductions</w:t>
            </w:r>
          </w:p>
        </w:tc>
        <w:tc>
          <w:tcPr>
            <w:tcW w:w="1843" w:type="dxa"/>
            <w:tcBorders>
              <w:bottom w:val="single" w:sz="6" w:space="0" w:color="D2D4DF"/>
            </w:tcBorders>
            <w:shd w:val="clear" w:color="auto" w:fill="F8F8FA"/>
          </w:tcPr>
          <w:p>
            <w:pPr>
              <w:pStyle w:val="TableParagraph"/>
              <w:spacing w:before="156"/>
              <w:ind w:right="340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₹2,000.00</w:t>
            </w:r>
          </w:p>
        </w:tc>
        <w:tc>
          <w:tcPr>
            <w:tcW w:w="1170" w:type="dxa"/>
            <w:tcBorders>
              <w:bottom w:val="single" w:sz="24" w:space="0" w:color="D2D4DF"/>
              <w:right w:val="single" w:sz="24" w:space="0" w:color="D2D4DF"/>
            </w:tcBorders>
            <w:shd w:val="clear" w:color="auto" w:fill="F8F8F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" w:type="dxa"/>
            <w:tcBorders>
              <w:left w:val="single" w:sz="24" w:space="0" w:color="D2D4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25.5pt;margin-top:8.565976pt;width:561pt;height:39.8pt;mso-position-horizontal-relative:page;mso-position-vertical-relative:paragraph;z-index:-15726592;mso-wrap-distance-left:0;mso-wrap-distance-right:0" coordorigin="510,171" coordsize="11220,796">
            <v:shape style="position:absolute;left:510;top:171;width:11220;height:796" coordorigin="510,171" coordsize="11220,796" path="m11730,324l11727,294,11719,265,11715,258,11715,321,11715,815,11693,892,11633,941,11580,952,662,952,586,930,536,870,525,817,525,324,547,247,607,197,660,186,11578,186,11654,209,11704,269,11715,321,11715,258,11705,239,11688,217,11688,217,11686,216,11686,215,11665,198,11639,183,11610,174,11580,171,663,171,633,174,604,182,577,196,556,214,556,213,554,215,554,215,536,236,522,263,513,291,510,321,510,815,513,845,521,873,535,900,552,921,552,921,554,923,554,923,575,941,601,955,630,964,660,967,11577,967,11607,965,11636,956,11663,942,11684,925,11684,925,11685,924,11686,923,11704,902,11718,876,11727,847,11730,817,11730,324xe" filled="true" fillcolor="#d2d4df" stroked="false">
              <v:path arrowok="t"/>
              <v:fill type="solid"/>
            </v:shape>
            <v:shape style="position:absolute;left:10036;top:186;width:1679;height:766" coordorigin="10037,186" coordsize="1679,766" path="m11595,186l10037,186,10037,952,11595,952,11618,950,11678,918,11713,856,11715,832,11715,308,11713,285,11707,262,11696,241,11681,223,11681,223,11663,207,11642,196,11619,189,11595,186xe" filled="true" fillcolor="#ecfcf1" stroked="false">
              <v:path arrowok="t"/>
              <v:fill type="solid"/>
            </v:shape>
            <v:shape style="position:absolute;left:749;top:341;width:2754;height:46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 Condensed"/>
                        <w:b/>
                        <w:sz w:val="18"/>
                      </w:rPr>
                    </w:pPr>
                    <w:r>
                      <w:rPr>
                        <w:rFonts w:ascii="DejaVu Sans Condensed"/>
                        <w:b/>
                        <w:sz w:val="18"/>
                      </w:rPr>
                      <w:t>TOTAL NET PAYABLE</w:t>
                    </w:r>
                  </w:p>
                  <w:p>
                    <w:pPr>
                      <w:spacing w:line="203" w:lineRule="exact" w:before="4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Gross Earnings - Total Deductions</w:t>
                    </w:r>
                  </w:p>
                </w:txbxContent>
              </v:textbox>
              <w10:wrap type="none"/>
            </v:shape>
            <v:shape style="position:absolute;left:10347;top:450;width:1078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DejaVu Sans Condensed" w:hAnsi="DejaVu Sans Condensed"/>
                        <w:b/>
                        <w:sz w:val="21"/>
                      </w:rPr>
                    </w:pPr>
                    <w:r>
                      <w:rPr>
                        <w:rFonts w:ascii="DejaVu Sans Condensed" w:hAnsi="DejaVu Sans Condensed"/>
                        <w:b/>
                        <w:w w:val="85"/>
                        <w:sz w:val="21"/>
                      </w:rPr>
                      <w:t>₹24,546.00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21"/>
        </w:rPr>
      </w:pPr>
    </w:p>
    <w:p>
      <w:pPr>
        <w:spacing w:before="100"/>
        <w:ind w:left="4277" w:right="0" w:firstLine="0"/>
        <w:jc w:val="left"/>
        <w:rPr>
          <w:sz w:val="18"/>
        </w:rPr>
      </w:pPr>
      <w:r>
        <w:rPr/>
        <w:pict>
          <v:shape style="position:absolute;margin-left:26.25pt;margin-top:-102.658096pt;width:10.8pt;height:25.65pt;mso-position-horizontal-relative:page;mso-position-vertical-relative:paragraph;z-index:-15855104" coordorigin="525,-2053" coordsize="216,513" path="m741,-2053l525,-2053,525,-1662,544,-1595,598,-1550,645,-1540,741,-1540,741,-2053xe" filled="true" fillcolor="#f8f8fa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4.909973pt;margin-top:-102.658096pt;width:10.85pt;height:25.65pt;mso-position-horizontal-relative:page;mso-position-vertical-relative:paragraph;z-index:-15854592" coordorigin="11498,-2053" coordsize="217,513" path="m11715,-2053l11498,-2053,11498,-1540,11595,-1540,11618,-1542,11640,-1549,11660,-1559,11678,-1574,11679,-1574,11694,-1592,11705,-1613,11713,-1636,11715,-1660,11715,-2053xm11679,-1574l11678,-1574,11678,-1574,11679,-1574xe" filled="true" fillcolor="#f8f8fa" stroked="false">
            <v:path arrowok="t"/>
            <v:fill type="solid"/>
            <w10:wrap type="none"/>
          </v:shape>
        </w:pict>
      </w:r>
      <w:r>
        <w:rPr>
          <w:color w:val="666666"/>
          <w:sz w:val="18"/>
        </w:rPr>
        <w:t>Amount In Words </w:t>
      </w:r>
      <w:r>
        <w:rPr>
          <w:sz w:val="18"/>
        </w:rPr>
        <w:t>: Indian Rupee Twenty-Four Thousand Five Hundred Forty-Six Only</w:t>
      </w: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27.75pt;margin-top:11.056904pt;width:556.5pt;height:.75pt;mso-position-horizontal-relative:page;mso-position-vertical-relative:paragraph;z-index:-15726080;mso-wrap-distance-left:0;mso-wrap-distance-right:0" filled="true" fillcolor="#d2d4df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spacing w:before="119"/>
        <w:ind w:left="3189" w:right="3170" w:firstLine="0"/>
        <w:jc w:val="center"/>
        <w:rPr>
          <w:sz w:val="15"/>
        </w:rPr>
      </w:pPr>
      <w:r>
        <w:rPr>
          <w:color w:val="666666"/>
          <w:sz w:val="15"/>
        </w:rPr>
        <w:t>-- This is a system generated payslip, hence the signature is not required. --</w:t>
      </w:r>
    </w:p>
    <w:sectPr>
      <w:type w:val="continuous"/>
      <w:pgSz w:w="12240" w:h="15840"/>
      <w:pgMar w:top="420" w:bottom="280" w:left="4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mo">
    <w:altName w:val="Arim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mo" w:hAnsi="Arimo" w:eastAsia="Arimo" w:cs="Arim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mo" w:hAnsi="Arimo" w:eastAsia="Arimo" w:cs="Arimo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5"/>
      <w:ind w:left="1687"/>
    </w:pPr>
    <w:rPr>
      <w:rFonts w:ascii="DejaVu Sans Condensed" w:hAnsi="DejaVu Sans Condensed" w:eastAsia="DejaVu Sans Condensed" w:cs="DejaVu Sans Condensed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 Condensed" w:hAnsi="DejaVu Sans Condensed" w:eastAsia="DejaVu Sans Condensed" w:cs="DejaVu Sans Condensed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2023-08-17T10:01:23Z</dcterms:created>
  <dcterms:modified xsi:type="dcterms:W3CDTF">2023-08-17T10:01:23Z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2023-08-17T00:00:00Z</vt:filetime>
  </property>
</Properties>
</file>