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before="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vniosrxjhpj5" w:id="0"/>
      <w:bookmarkEnd w:id="0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Understanding Docker.io and Containerd.io in Kubernetes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nfkmom2p5ddm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Overview of Docker.io and Containerd.io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document will be helpful to prepare for interview questions that check deeper understanding on container runtimes and how Kubernetes discontinued docker but embraced containerd.io.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Docker.io: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Docker is a platform designed to make it easier to create, deploy, and run applications by using containers.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Containers allow a developer to package up an application with all parts it needs, such as libraries and other dependencies, and ship it all out as one package.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Docker includes the Docker Engine, a runtime and tooling to manage these containers, and Docker Hub, a service for finding and sharing container images.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Containerd.io: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Containerd is an industry-standard core container runtime. It is an open-source project designed to handle the core container functionalities, including image transfer and storage, container execution and supervision, and low-level storage and network attachments.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Containerd is a component of the Docker Engine but can be used independently.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uoeyj3x2kcff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When to Use Docker.io vs. Containerd.io in Kubernetes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Docker.io: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Development and Testing: Docker is particularly useful during development and testing phases because it provides a comprehensive set of tools and an easy-to-use interface for building and managing containers.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Legacy Systems: If your current system is heavily invested in Docker, it might be practical to continue using Docker to avoid the overhead of migrating to a different runtime.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Complex Workflows: Docker’s ecosystem, including Docker Compose and Docker Swarm, can be beneficial for orchestrating complex multi-container applications during the development phase.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Containerd.io: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Production Environments: Containerd is optimized for use in production environments where you need a lightweight, reliable, and robust container runtime. It has a smaller footprint and is designed to be a minimalistic and efficient core for managing containers.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Kubernetes Integration: Kubernetes 1.20 and later have deprecated Docker as a container runtime. Kubernetes now directly supports containerd as the underlying runtime through its Container Runtime Interface (CRI). This change is driven by the need for a more streamlined and efficient container runtime that is purpose-built for orchestration.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Performance and Scalability: If your priority is performance and scalability, containerd is often a better choice due to its streamlined design and reduced overhead compared to Docker.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f36u8za6cu93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Docker Support in Kubernetes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 of Kubernetes 1.20, Docker is deprecated as a container runtime. This does not mean that Docker images cannot be used; rather, Kubernetes no longer requires the Docker Engine to manage containers. Kubernetes uses the containerd runtime directly or other CRI-compatible runtimes. Here’s what this means for Docker support in Kubernetes: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CRI Compatibility: Docker is not a CRI-compatible runtime. Kubernetes now uses containerd or other CRI-compliant runtimes directly.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Docker Shim: Previously, Kubernetes used a component called the "dockershim" to interface with Docker. This shim is being deprecated and removed, necessitating a move to CRI-compatible runtimes like containerd.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Continued Use of Docker Images: Even with the deprecation, Kubernetes clusters will still pull and run Docker images because containerd and other CRI runtimes support the Docker image format.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z5xbzc2idiyf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Why and How to Use Containerd.io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Why Use Containerd.io: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Lightweight and Efficient: Containerd is a lightweight container runtime that consumes fewer resources and is highly efficient, making it suitable for large-scale and high-performance applications.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Direct Kubernetes Integration: Since Kubernetes now integrates directly with containerd via CRI, it eliminates the need for additional shims, reducing complexity and potential points of failure.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Open-Source and Community Support: As an open-source project with strong backing from the Cloud Native Computing Foundation (CNCF), containerd benefits from community contributions and ongoing development.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to Use Containerd.io: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Installing Containerd: Ensure that containerd is installed on your Kubernetes nodes. This can typically be done via package managers like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yum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or by downloading and installing the binaries directly from the containerd GitHub repository.</w:t>
        <w:br w:type="textWrapping"/>
        <w:t xml:space="preserve">Example for Ubuntu: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sudo apt-get update </w:t>
        <w:br w:type="textWrapping"/>
        <w:t xml:space="preserve">sudo apt-get install -y containerd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Configuring Containerd: After installation, configure containerd to ensure it meets your specific needs. This involves setting up the configuration file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/etc/containerd/config.toml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and enabling containerd as a service.</w:t>
        <w:br w:type="textWrapping"/>
        <w:t xml:space="preserve">Example to enable and start containerd: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sudo systemctl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enable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containerd </w:t>
        <w:br w:type="textWrapping"/>
        <w:t xml:space="preserve">sudo systemctl start containerd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Kubernetes Configuration: Modify the kubelet configuration to use containerd as the container runtime. This involves updating the kubelet service file or the kubeadm configuration file to specify the CRI socket.</w:t>
        <w:br w:type="textWrapping"/>
        <w:t xml:space="preserve">Example for kubelet service file: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[Service]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ExecStart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=/usr/bin/kubelet --container-runtime=remote --container-runtime-endpoint=unix:///run/containerd/containerd.sock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680" w:before="0" w:beforeAutospacing="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Restart Kubelet: Restart the kubelet service to apply the new configuration.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sudo systemctl daemon-reload sudo systemctl restart kubelet</w:t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By adopting containerd in your Kubernetes environment, you can benefit from improved performance, simplified architecture, and seamless integration, aligning with the evolving Kubernetes ecosystem.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