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u w:val="single"/>
        </w:rPr>
        <w:t xml:space="preserve">Context: </w:t>
      </w:r>
      <w:r>
        <w:rPr/>
        <w:t>Your client is a well known airline provider across the United States.  They are looking to leverage third party data to</w:t>
      </w:r>
      <w:r>
        <w:rPr>
          <w:b/>
          <w:bCs/>
        </w:rPr>
        <w:t xml:space="preserve"> understand trends and possible causes of the recent decline in revenue over the previous year.</w:t>
      </w:r>
      <w:r>
        <w:rPr/>
        <w:t xml:space="preserve"> We are looking to do some initial data exploration and analysis to understand and validate the data. After uncovering some valuable insights, we can provide the client with recommendations to gain a competitive advantage over their competitors.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Directions:</w:t>
      </w:r>
      <w:r>
        <w:rPr/>
        <w:t xml:space="preserve"> We have provided you with a zip folder with 12 months of airline data along with lookup tables for carriers and airports. Please create a well-structured presentation answering the questions below and providing recommendations. Feel free to use the provided datasets, along with any other data to support your answers and recommendations.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Questions: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What is the 15th most flown route? </w:t>
      </w:r>
    </w:p>
    <w:p>
      <w:pPr>
        <w:pStyle w:val="Normal"/>
        <w:rPr/>
      </w:pPr>
      <w:r>
        <w:rPr/>
        <w:t xml:space="preserve">2. What carrier has flown the 3rd most number of flights? How many? </w:t>
      </w:r>
    </w:p>
    <w:p>
      <w:pPr>
        <w:pStyle w:val="Normal"/>
        <w:ind w:left="720" w:hanging="720"/>
        <w:rPr/>
      </w:pPr>
      <w:r>
        <w:rPr/>
        <w:t xml:space="preserve">3. What airport has the 10th most delays? </w:t>
      </w:r>
    </w:p>
    <w:p>
      <w:pPr>
        <w:pStyle w:val="Normal"/>
        <w:ind w:left="720" w:hanging="720"/>
        <w:rPr/>
      </w:pPr>
      <w:r>
        <w:rPr/>
        <w:t xml:space="preserve">4. What is the second most popular day of the week to travel? Why? </w:t>
      </w:r>
    </w:p>
    <w:p>
      <w:pPr>
        <w:pStyle w:val="Normal"/>
        <w:ind w:left="720" w:hanging="720"/>
        <w:rPr/>
      </w:pPr>
      <w:r>
        <w:rPr/>
        <w:t xml:space="preserve">5. What other actionable insights can we gain by leveraging the TranStats dataset?   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Dataset Details: </w:t>
      </w:r>
    </w:p>
    <w:p>
      <w:pPr>
        <w:pStyle w:val="Normal"/>
        <w:rPr/>
      </w:pPr>
      <w:r>
        <w:rPr/>
        <w:t xml:space="preserve">Dataset name: </w:t>
      </w:r>
      <w:hyperlink r:id="rId2">
        <w:r>
          <w:rPr>
            <w:rStyle w:val="InternetLink"/>
          </w:rPr>
          <w:t>On-Time Performance</w:t>
        </w:r>
      </w:hyperlink>
    </w:p>
    <w:p>
      <w:pPr>
        <w:pStyle w:val="Normal"/>
        <w:rPr/>
      </w:pPr>
      <w:r>
        <w:rPr/>
        <w:t xml:space="preserve">Lookup Table: </w:t>
      </w:r>
      <w:hyperlink r:id="rId3">
        <w:r>
          <w:rPr>
            <w:rStyle w:val="InternetLink"/>
          </w:rPr>
          <w:t>Carrier Lookup</w:t>
        </w:r>
      </w:hyperlink>
    </w:p>
    <w:p>
      <w:pPr>
        <w:pStyle w:val="Normal"/>
        <w:rPr/>
      </w:pPr>
      <w:r>
        <w:rPr/>
        <w:t xml:space="preserve">Lookup Table: </w:t>
      </w:r>
      <w:hyperlink r:id="rId4">
        <w:r>
          <w:rPr>
            <w:rStyle w:val="InternetLink"/>
          </w:rPr>
          <w:t>Airport Lookup</w:t>
        </w:r>
      </w:hyperlink>
    </w:p>
    <w:p>
      <w:pPr>
        <w:pStyle w:val="Normal"/>
        <w:ind w:left="720" w:hanging="720"/>
        <w:rPr/>
      </w:pPr>
      <w:r>
        <w:rPr/>
      </w:r>
    </w:p>
    <w:sectPr>
      <w:type w:val="nextPage"/>
      <w:pgSz w:w="12240" w:h="15840"/>
      <w:pgMar w:left="1219" w:right="1219" w:header="0" w:top="2835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nderson BCG Serif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284"/>
        </w:tabs>
        <w:ind w:left="284" w:hanging="28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b/>
        <w:szCs w:val="24"/>
        <w:emboss w:val="false"/>
        <w:imprint w:val="false"/>
        <w:vanish w:val="false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sz w:val="22"/>
        <w:i w:val="false"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sz w:val="22"/>
        <w:i w:val="false"/>
        <w:b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sz w:val="22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sz w:val="22"/>
        <w:i w:val="false"/>
        <w:b w:val="false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uiPriority="35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/>
  </w:latentStyles>
  <w:style w:type="paragraph" w:styleId="Normal" w:default="1">
    <w:name w:val="Normal"/>
    <w:qFormat/>
    <w:rsid w:val="005c356c"/>
    <w:pPr>
      <w:widowControl/>
      <w:bidi w:val="0"/>
      <w:spacing w:lineRule="auto" w:line="240" w:before="0" w:after="0"/>
      <w:jc w:val="left"/>
    </w:pPr>
    <w:rPr>
      <w:rFonts w:ascii="Henderson BCG Serif" w:hAnsi="Henderson BCG Serif" w:eastAsia="Times New Roman" w:cs="Times New Roman"/>
      <w:color w:val="auto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c356c"/>
    <w:pPr>
      <w:keepNext/>
      <w:numPr>
        <w:ilvl w:val="0"/>
        <w:numId w:val="1"/>
      </w:numPr>
      <w:spacing w:before="500" w:after="220"/>
      <w:outlineLvl w:val="0"/>
      <w:outlineLvl w:val="0"/>
    </w:pPr>
    <w:rPr>
      <w:rFonts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5c356c"/>
    <w:pPr>
      <w:keepNext/>
      <w:numPr>
        <w:ilvl w:val="1"/>
        <w:numId w:val="1"/>
      </w:numPr>
      <w:spacing w:before="360" w:after="220"/>
      <w:outlineLvl w:val="1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c356c"/>
    <w:pPr>
      <w:keepNext/>
      <w:numPr>
        <w:ilvl w:val="2"/>
        <w:numId w:val="1"/>
      </w:numPr>
      <w:spacing w:before="360" w:after="220"/>
      <w:outlineLvl w:val="2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5c356c"/>
    <w:pPr>
      <w:keepNext/>
      <w:numPr>
        <w:ilvl w:val="3"/>
        <w:numId w:val="1"/>
      </w:numPr>
      <w:spacing w:before="360" w:after="220"/>
      <w:outlineLvl w:val="3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5c356c"/>
    <w:pPr>
      <w:numPr>
        <w:ilvl w:val="4"/>
        <w:numId w:val="1"/>
      </w:numPr>
      <w:spacing w:before="360" w:after="220"/>
      <w:outlineLvl w:val="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356c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c356c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c356c"/>
    <w:pPr>
      <w:keepNext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c356c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c356c"/>
    <w:rPr>
      <w:rFonts w:ascii="Henderson BCG Serif" w:hAnsi="Henderson BCG Serif" w:eastAsia="Times New Roman" w:cs="Arial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qFormat/>
    <w:rsid w:val="005c356c"/>
    <w:rPr>
      <w:rFonts w:ascii="Henderson BCG Serif" w:hAnsi="Henderson BCG Serif" w:eastAsia="Times New Roman" w:cs="Arial"/>
      <w:b/>
      <w:bCs/>
      <w:iCs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5c356c"/>
    <w:rPr>
      <w:rFonts w:ascii="Henderson BCG Serif" w:hAnsi="Henderson BCG Serif" w:eastAsia="Times New Roman" w:cs="Arial"/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5c356c"/>
    <w:rPr>
      <w:rFonts w:ascii="Henderson BCG Serif" w:hAnsi="Henderson BCG Serif" w:eastAsia="Times New Roman" w:cs="Times New Roman"/>
      <w:bCs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5c356c"/>
    <w:rPr>
      <w:rFonts w:ascii="Henderson BCG Serif" w:hAnsi="Henderson BCG Serif" w:eastAsia="Times New Roman" w:cs="Times New Roman"/>
      <w:bCs/>
      <w:iCs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5c356c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Cs w:val="24"/>
    </w:rPr>
  </w:style>
  <w:style w:type="character" w:styleId="Heading7Char" w:customStyle="1">
    <w:name w:val="Heading 7 Char"/>
    <w:basedOn w:val="DefaultParagraphFont"/>
    <w:link w:val="Heading7"/>
    <w:semiHidden/>
    <w:qFormat/>
    <w:rsid w:val="005c356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5c356c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/>
    <w:qFormat/>
    <w:rsid w:val="005c356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BodyTextChar" w:customStyle="1">
    <w:name w:val="Body Text Char"/>
    <w:basedOn w:val="DefaultParagraphFont"/>
    <w:link w:val="BodyText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BodyText3Char" w:customStyle="1">
    <w:name w:val="Body Text 3 Char"/>
    <w:basedOn w:val="DefaultParagraphFont"/>
    <w:link w:val="BodyText3"/>
    <w:semiHidden/>
    <w:qFormat/>
    <w:rsid w:val="005c356c"/>
    <w:rPr>
      <w:rFonts w:ascii="Henderson BCG Serif" w:hAnsi="Henderson BCG Serif" w:eastAsia="Times New Roman" w:cs="Times New Roman"/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5c356c"/>
    <w:rPr/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BodyTextFirstIndent2Char" w:customStyle="1">
    <w:name w:val="Body Text First Indent 2 Char"/>
    <w:basedOn w:val="BodyTextIndentChar"/>
    <w:link w:val="BodyTextFirstIndent2"/>
    <w:semiHidden/>
    <w:qFormat/>
    <w:rsid w:val="005c356c"/>
    <w:rPr/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5c356c"/>
    <w:rPr>
      <w:rFonts w:ascii="Henderson BCG Serif" w:hAnsi="Henderson BCG Serif" w:eastAsia="Times New Roman" w:cs="Times New Roman"/>
      <w:sz w:val="16"/>
      <w:szCs w:val="16"/>
    </w:rPr>
  </w:style>
  <w:style w:type="character" w:styleId="ClosingChar" w:customStyle="1">
    <w:name w:val="Closing Char"/>
    <w:basedOn w:val="DefaultParagraphFont"/>
    <w:link w:val="Closing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DateChar" w:customStyle="1">
    <w:name w:val="Date Char"/>
    <w:basedOn w:val="DefaultParagraphFont"/>
    <w:link w:val="Date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EmailSignatureChar" w:customStyle="1">
    <w:name w:val="E-mail Signature Char"/>
    <w:basedOn w:val="DefaultParagraphFont"/>
    <w:link w:val="E-mailSignature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FollowedHyperlink">
    <w:name w:val="FollowedHyperlink"/>
    <w:basedOn w:val="DefaultParagraphFont"/>
    <w:semiHidden/>
    <w:qFormat/>
    <w:rsid w:val="005c356c"/>
    <w:rPr>
      <w:color w:val="800080"/>
      <w:u w:val="single"/>
    </w:rPr>
  </w:style>
  <w:style w:type="character" w:styleId="FooterChar" w:customStyle="1">
    <w:name w:val="Footer Char"/>
    <w:basedOn w:val="DefaultParagraphFont"/>
    <w:link w:val="Footer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HeaderChar" w:customStyle="1">
    <w:name w:val="Header Char"/>
    <w:basedOn w:val="DefaultParagraphFont"/>
    <w:link w:val="Header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HTMLAcronym">
    <w:name w:val="HTML Acronym"/>
    <w:basedOn w:val="DefaultParagraphFont"/>
    <w:semiHidden/>
    <w:qFormat/>
    <w:rsid w:val="005c356c"/>
    <w:rPr/>
  </w:style>
  <w:style w:type="character" w:styleId="HTMLAddressChar" w:customStyle="1">
    <w:name w:val="HTML Address Char"/>
    <w:basedOn w:val="DefaultParagraphFont"/>
    <w:link w:val="HTMLAddress"/>
    <w:semiHidden/>
    <w:qFormat/>
    <w:rsid w:val="005c356c"/>
    <w:rPr>
      <w:rFonts w:ascii="Henderson BCG Serif" w:hAnsi="Henderson BCG Serif" w:eastAsia="Times New Roman" w:cs="Times New Roman"/>
      <w:i/>
      <w:iCs/>
      <w:szCs w:val="24"/>
    </w:rPr>
  </w:style>
  <w:style w:type="character" w:styleId="HTMLCite">
    <w:name w:val="HTML Cite"/>
    <w:basedOn w:val="DefaultParagraphFont"/>
    <w:semiHidden/>
    <w:qFormat/>
    <w:rsid w:val="005c356c"/>
    <w:rPr>
      <w:i/>
      <w:iCs/>
    </w:rPr>
  </w:style>
  <w:style w:type="character" w:styleId="HTMLCode">
    <w:name w:val="HTML Code"/>
    <w:basedOn w:val="DefaultParagraphFont"/>
    <w:semiHidden/>
    <w:qFormat/>
    <w:rsid w:val="005c356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qFormat/>
    <w:rsid w:val="005c356c"/>
    <w:rPr>
      <w:i/>
      <w:iCs/>
    </w:rPr>
  </w:style>
  <w:style w:type="character" w:styleId="HTMLKeyboard">
    <w:name w:val="HTML Keyboard"/>
    <w:basedOn w:val="DefaultParagraphFont"/>
    <w:semiHidden/>
    <w:qFormat/>
    <w:rsid w:val="005c356c"/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5c356c"/>
    <w:rPr>
      <w:rFonts w:ascii="Courier New" w:hAnsi="Courier New" w:eastAsia="Times New Roman" w:cs="Courier New"/>
      <w:sz w:val="20"/>
      <w:szCs w:val="20"/>
    </w:rPr>
  </w:style>
  <w:style w:type="character" w:styleId="HTMLSample">
    <w:name w:val="HTML Sample"/>
    <w:basedOn w:val="DefaultParagraphFont"/>
    <w:semiHidden/>
    <w:qFormat/>
    <w:rsid w:val="005c356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qFormat/>
    <w:rsid w:val="005c356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qFormat/>
    <w:rsid w:val="005c356c"/>
    <w:rPr>
      <w:i/>
      <w:iCs/>
    </w:rPr>
  </w:style>
  <w:style w:type="character" w:styleId="InternetLink">
    <w:name w:val="Internet Link"/>
    <w:basedOn w:val="DefaultParagraphFont"/>
    <w:semiHidden/>
    <w:rsid w:val="005c356c"/>
    <w:rPr>
      <w:color w:val="0000FF"/>
      <w:u w:val="single"/>
    </w:rPr>
  </w:style>
  <w:style w:type="character" w:styleId="Linenumber">
    <w:name w:val="line number"/>
    <w:basedOn w:val="DefaultParagraphFont"/>
    <w:semiHidden/>
    <w:qFormat/>
    <w:rsid w:val="005c356c"/>
    <w:rPr/>
  </w:style>
  <w:style w:type="character" w:styleId="MessageHeaderChar" w:customStyle="1">
    <w:name w:val="Message Header Char"/>
    <w:basedOn w:val="DefaultParagraphFont"/>
    <w:link w:val="MessageHeader"/>
    <w:semiHidden/>
    <w:qFormat/>
    <w:rsid w:val="005c356c"/>
    <w:rPr>
      <w:rFonts w:ascii="Arial" w:hAnsi="Arial" w:eastAsia="Times New Roman" w:cs="Arial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Pagenumber">
    <w:name w:val="page number"/>
    <w:basedOn w:val="DefaultParagraphFont"/>
    <w:semiHidden/>
    <w:qFormat/>
    <w:rsid w:val="005c356c"/>
    <w:rPr/>
  </w:style>
  <w:style w:type="character" w:styleId="PlainTextChar" w:customStyle="1">
    <w:name w:val="Plain Text Char"/>
    <w:basedOn w:val="DefaultParagraphFont"/>
    <w:link w:val="PlainText"/>
    <w:semiHidden/>
    <w:qFormat/>
    <w:rsid w:val="005c356c"/>
    <w:rPr>
      <w:rFonts w:ascii="Courier New" w:hAnsi="Courier New" w:eastAsia="Times New Roman" w:cs="Courier New"/>
      <w:sz w:val="20"/>
      <w:szCs w:val="20"/>
    </w:rPr>
  </w:style>
  <w:style w:type="character" w:styleId="SalutationChar" w:customStyle="1">
    <w:name w:val="Salutation Char"/>
    <w:basedOn w:val="DefaultParagraphFont"/>
    <w:link w:val="Salutation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SignatureChar" w:customStyle="1">
    <w:name w:val="Signature Char"/>
    <w:basedOn w:val="DefaultParagraphFont"/>
    <w:link w:val="Signature"/>
    <w:semiHidden/>
    <w:qFormat/>
    <w:rsid w:val="005c356c"/>
    <w:rPr>
      <w:rFonts w:ascii="Henderson BCG Serif" w:hAnsi="Henderson BCG Serif" w:eastAsia="Times New Roman" w:cs="Times New Roman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c356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c356c"/>
    <w:rPr>
      <w:rFonts w:ascii="Henderson BCG Serif" w:hAnsi="Henderson BCG Serif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c356c"/>
    <w:rPr>
      <w:b/>
      <w:bCs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c356c"/>
    <w:rPr>
      <w:rFonts w:ascii="Tahoma" w:hAnsi="Tahoma" w:eastAsia="Times New Roman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5c356c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5c356c"/>
    <w:rPr>
      <w:rFonts w:ascii="Henderson BCG Serif" w:hAnsi="Henderson BCG Serif"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c356c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c356c"/>
    <w:rPr>
      <w:rFonts w:ascii="Henderson BCG Serif" w:hAnsi="Henderson BCG Serif" w:eastAsia="Times New Roman" w:cs="Times New Roman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5c356c"/>
    <w:rPr>
      <w:rFonts w:ascii="Consolas" w:hAnsi="Consolas" w:eastAsia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5c356c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c356c"/>
    <w:rPr>
      <w:rFonts w:ascii="Tahoma" w:hAnsi="Tahoma" w:eastAsia="Times New Roman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5c356c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c356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c356c"/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c356c"/>
    <w:rPr>
      <w:rFonts w:ascii="Henderson BCG Serif" w:hAnsi="Henderson BCG Serif" w:eastAsia="Times New Roman" w:cs="Times New Roman"/>
      <w:b/>
      <w:bCs/>
      <w:i/>
      <w:iCs/>
      <w:color w:val="4F81BD" w:themeColor="accent1"/>
      <w:szCs w:val="24"/>
    </w:rPr>
  </w:style>
  <w:style w:type="character" w:styleId="IntenseReference">
    <w:name w:val="Intense Reference"/>
    <w:basedOn w:val="DefaultParagraphFont"/>
    <w:uiPriority w:val="32"/>
    <w:qFormat/>
    <w:rsid w:val="005c356c"/>
    <w:rPr>
      <w:b/>
      <w:bCs/>
      <w:smallCaps/>
      <w:color w:val="C0504D" w:themeColor="accent2"/>
      <w:spacing w:val="5"/>
      <w:u w:val="single"/>
    </w:rPr>
  </w:style>
  <w:style w:type="character" w:styleId="QuoteChar" w:customStyle="1">
    <w:name w:val="Quote Char"/>
    <w:basedOn w:val="DefaultParagraphFont"/>
    <w:link w:val="Quote"/>
    <w:uiPriority w:val="29"/>
    <w:qFormat/>
    <w:rsid w:val="005c356c"/>
    <w:rPr>
      <w:rFonts w:ascii="Henderson BCG Serif" w:hAnsi="Henderson BCG Serif" w:eastAsia="Times New Roman" w:cs="Times New Roman"/>
      <w:i/>
      <w:iCs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5c356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c356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356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c356c"/>
    <w:rPr>
      <w:smallCaps/>
      <w:color w:val="C0504D" w:themeColor="accent2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c356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0"/>
      <w:sz w:val="20"/>
      <w:u w:val="none"/>
      <w:effect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0"/>
      <w:sz w:val="20"/>
      <w:u w:val="none"/>
      <w:effect w:val="none"/>
      <w:vertAlign w:val="baseli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0"/>
      <w:sz w:val="20"/>
      <w:u w:val="none"/>
      <w:effect w:val="none"/>
      <w:vertAlign w:val="baseli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  <w:u w:val="none"/>
      <w:effect w:val="none"/>
    </w:rPr>
  </w:style>
  <w:style w:type="character" w:styleId="ListLabel14">
    <w:name w:val="ListLabel 14"/>
    <w:qFormat/>
    <w:rPr>
      <w:color w:val="00000A"/>
      <w:u w:val="none"/>
      <w:effect w:val="none"/>
    </w:rPr>
  </w:style>
  <w:style w:type="character" w:styleId="ListLabel15">
    <w:name w:val="ListLabel 15"/>
    <w:qFormat/>
    <w:rPr>
      <w:color w:val="00000A"/>
      <w:u w:val="none"/>
      <w:effect w:val="none"/>
    </w:rPr>
  </w:style>
  <w:style w:type="character" w:styleId="ListLabel16">
    <w:name w:val="ListLabel 16"/>
    <w:qFormat/>
    <w:rPr>
      <w:color w:val="00000A"/>
      <w:u w:val="none"/>
      <w:effect w:val="none"/>
    </w:rPr>
  </w:style>
  <w:style w:type="character" w:styleId="ListLabel17">
    <w:name w:val="ListLabel 17"/>
    <w:qFormat/>
    <w:rPr>
      <w:color w:val="00000A"/>
      <w:u w:val="none"/>
      <w:effect w:val="none"/>
    </w:rPr>
  </w:style>
  <w:style w:type="character" w:styleId="ListLabel18">
    <w:name w:val="ListLabel 18"/>
    <w:qFormat/>
    <w:rPr>
      <w:color w:val="00000A"/>
      <w:u w:val="none"/>
      <w:effect w:val="none"/>
    </w:rPr>
  </w:style>
  <w:style w:type="character" w:styleId="ListLabel19">
    <w:name w:val="ListLabel 19"/>
    <w:qFormat/>
    <w:rPr>
      <w:color w:val="00000A"/>
      <w:u w:val="none"/>
      <w:effect w:val="none"/>
    </w:rPr>
  </w:style>
  <w:style w:type="character" w:styleId="ListLabel20">
    <w:name w:val="ListLabel 20"/>
    <w:qFormat/>
    <w:rPr>
      <w:color w:val="00000A"/>
      <w:u w:val="none"/>
      <w:effect w:val="none"/>
    </w:rPr>
  </w:style>
  <w:style w:type="character" w:styleId="ListLabel21">
    <w:name w:val="ListLabel 21"/>
    <w:qFormat/>
    <w:rPr>
      <w:color w:val="00000A"/>
      <w:u w:val="none"/>
      <w:effect w:val="no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0"/>
      <w:sz w:val="20"/>
      <w:u w:val="none"/>
      <w:effect w:val="none"/>
      <w:vertAlign w:val="baselin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0"/>
      <w:sz w:val="20"/>
      <w:u w:val="none"/>
      <w:effect w:val="none"/>
      <w:vertAlign w:val="baseline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0"/>
      <w:sz w:val="20"/>
      <w:u w:val="none"/>
      <w:effect w:val="none"/>
      <w:vertAlign w:val="baselin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0"/>
      <w:sz w:val="20"/>
      <w:u w:val="none"/>
      <w:effect w:val="none"/>
      <w:vertAlign w:val="baseline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position w:val="0"/>
      <w:sz w:val="24"/>
      <w:sz w:val="24"/>
      <w:szCs w:val="24"/>
      <w:vertAlign w:val="baseline"/>
    </w:rPr>
  </w:style>
  <w:style w:type="character" w:styleId="ListLabel39">
    <w:name w:val="ListLabel 39"/>
    <w:qFormat/>
    <w:rPr>
      <w:b/>
      <w:i w:val="false"/>
      <w:sz w:val="22"/>
    </w:rPr>
  </w:style>
  <w:style w:type="character" w:styleId="ListLabel40">
    <w:name w:val="ListLabel 40"/>
    <w:qFormat/>
    <w:rPr>
      <w:b/>
      <w:i w:val="false"/>
      <w:sz w:val="22"/>
    </w:rPr>
  </w:style>
  <w:style w:type="character" w:styleId="ListLabel41">
    <w:name w:val="ListLabel 41"/>
    <w:qFormat/>
    <w:rPr>
      <w:sz w:val="22"/>
    </w:rPr>
  </w:style>
  <w:style w:type="character" w:styleId="ListLabel42">
    <w:name w:val="ListLabel 42"/>
    <w:qFormat/>
    <w:rPr>
      <w:b w:val="false"/>
      <w:i w:val="false"/>
      <w:sz w:val="22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semiHidden/>
    <w:rsid w:val="005c356c"/>
    <w:pPr>
      <w:spacing w:before="0" w:after="120"/>
    </w:pPr>
    <w:rPr/>
  </w:style>
  <w:style w:type="paragraph" w:styleId="List">
    <w:name w:val="List"/>
    <w:basedOn w:val="Normal"/>
    <w:semiHidden/>
    <w:rsid w:val="005c356c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Normal"/>
    <w:semiHidden/>
    <w:qFormat/>
    <w:rsid w:val="005c356c"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link w:val="BodyText2Char"/>
    <w:semiHidden/>
    <w:qFormat/>
    <w:rsid w:val="005c356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semiHidden/>
    <w:qFormat/>
    <w:rsid w:val="005c356c"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link w:val="BodyTextFirstIndentChar"/>
    <w:semiHidden/>
    <w:qFormat/>
    <w:rsid w:val="005c356c"/>
    <w:pPr>
      <w:ind w:firstLine="210"/>
    </w:pPr>
    <w:rPr/>
  </w:style>
  <w:style w:type="paragraph" w:styleId="TextBodyIndent">
    <w:name w:val="Body Text Indent"/>
    <w:basedOn w:val="Normal"/>
    <w:link w:val="BodyTextIndentChar"/>
    <w:semiHidden/>
    <w:rsid w:val="005c356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semiHidden/>
    <w:qFormat/>
    <w:rsid w:val="005c356c"/>
    <w:pPr>
      <w:ind w:left="360" w:firstLine="210"/>
    </w:pPr>
    <w:rPr/>
  </w:style>
  <w:style w:type="paragraph" w:styleId="BodyTextIndent2">
    <w:name w:val="Body Text Indent 2"/>
    <w:basedOn w:val="Normal"/>
    <w:link w:val="BodyTextIndent2Char"/>
    <w:semiHidden/>
    <w:qFormat/>
    <w:rsid w:val="005c356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qFormat/>
    <w:rsid w:val="005c356c"/>
    <w:pPr>
      <w:spacing w:before="0" w:after="120"/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qFormat/>
    <w:rsid w:val="005c356c"/>
    <w:pPr>
      <w:ind w:left="4320" w:hanging="0"/>
    </w:pPr>
    <w:rPr/>
  </w:style>
  <w:style w:type="paragraph" w:styleId="Date">
    <w:name w:val="Date"/>
    <w:basedOn w:val="Normal"/>
    <w:next w:val="Normal"/>
    <w:link w:val="DateChar"/>
    <w:semiHidden/>
    <w:qFormat/>
    <w:rsid w:val="005c356c"/>
    <w:pPr/>
    <w:rPr/>
  </w:style>
  <w:style w:type="paragraph" w:styleId="EmailSignature">
    <w:name w:val="E-mail Signature"/>
    <w:basedOn w:val="Normal"/>
    <w:link w:val="E-mailSignatureChar"/>
    <w:semiHidden/>
    <w:qFormat/>
    <w:rsid w:val="005c356c"/>
    <w:pPr/>
    <w:rPr/>
  </w:style>
  <w:style w:type="paragraph" w:styleId="Envelopeaddress">
    <w:name w:val="envelope address"/>
    <w:basedOn w:val="Normal"/>
    <w:semiHidden/>
    <w:qFormat/>
    <w:rsid w:val="005c356c"/>
    <w:pPr>
      <w:ind w:left="2880" w:hanging="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qFormat/>
    <w:rsid w:val="005c356c"/>
    <w:pPr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semiHidden/>
    <w:rsid w:val="005c356c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semiHidden/>
    <w:rsid w:val="005c356c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link w:val="HTMLAddressChar"/>
    <w:semiHidden/>
    <w:qFormat/>
    <w:rsid w:val="005c356c"/>
    <w:pPr/>
    <w:rPr>
      <w:i/>
      <w:iCs/>
    </w:rPr>
  </w:style>
  <w:style w:type="paragraph" w:styleId="HTMLPreformatted">
    <w:name w:val="HTML Preformatted"/>
    <w:basedOn w:val="Normal"/>
    <w:link w:val="HTMLPreformattedChar"/>
    <w:semiHidden/>
    <w:qFormat/>
    <w:rsid w:val="005c356c"/>
    <w:pPr/>
    <w:rPr>
      <w:rFonts w:ascii="Courier New" w:hAnsi="Courier New" w:cs="Courier New"/>
      <w:sz w:val="20"/>
      <w:szCs w:val="20"/>
    </w:rPr>
  </w:style>
  <w:style w:type="paragraph" w:styleId="List2">
    <w:name w:val="List Bullet 3"/>
    <w:basedOn w:val="Normal"/>
    <w:semiHidden/>
    <w:rsid w:val="005c356c"/>
    <w:pPr>
      <w:ind w:left="720" w:hanging="360"/>
    </w:pPr>
    <w:rPr/>
  </w:style>
  <w:style w:type="paragraph" w:styleId="List3">
    <w:name w:val="List Bullet 4"/>
    <w:basedOn w:val="Normal"/>
    <w:semiHidden/>
    <w:rsid w:val="005c356c"/>
    <w:pPr>
      <w:ind w:left="1080" w:hanging="360"/>
    </w:pPr>
    <w:rPr/>
  </w:style>
  <w:style w:type="paragraph" w:styleId="List4">
    <w:name w:val="List Bullet 5"/>
    <w:basedOn w:val="Normal"/>
    <w:semiHidden/>
    <w:rsid w:val="005c356c"/>
    <w:pPr>
      <w:ind w:left="1440" w:hanging="360"/>
    </w:pPr>
    <w:rPr/>
  </w:style>
  <w:style w:type="paragraph" w:styleId="List5">
    <w:name w:val="List Number"/>
    <w:basedOn w:val="Normal"/>
    <w:semiHidden/>
    <w:rsid w:val="005c356c"/>
    <w:pPr>
      <w:ind w:left="1800" w:hanging="360"/>
    </w:pPr>
    <w:rPr/>
  </w:style>
  <w:style w:type="paragraph" w:styleId="ListBullet">
    <w:name w:val="List Bullet"/>
    <w:basedOn w:val="Normal"/>
    <w:semiHidden/>
    <w:qFormat/>
    <w:rsid w:val="005c356c"/>
    <w:pPr/>
    <w:rPr/>
  </w:style>
  <w:style w:type="paragraph" w:styleId="ListBullet2">
    <w:name w:val="List Bullet 2"/>
    <w:basedOn w:val="Normal"/>
    <w:semiHidden/>
    <w:qFormat/>
    <w:rsid w:val="005c356c"/>
    <w:pPr/>
    <w:rPr/>
  </w:style>
  <w:style w:type="paragraph" w:styleId="ListBullet3">
    <w:name w:val="List Bullet 3"/>
    <w:basedOn w:val="Normal"/>
    <w:semiHidden/>
    <w:qFormat/>
    <w:rsid w:val="005c356c"/>
    <w:pPr/>
    <w:rPr/>
  </w:style>
  <w:style w:type="paragraph" w:styleId="ListBullet4">
    <w:name w:val="List Bullet 4"/>
    <w:basedOn w:val="Normal"/>
    <w:semiHidden/>
    <w:qFormat/>
    <w:rsid w:val="005c356c"/>
    <w:pPr/>
    <w:rPr/>
  </w:style>
  <w:style w:type="paragraph" w:styleId="ListBullet5">
    <w:name w:val="List Bullet 5"/>
    <w:basedOn w:val="Normal"/>
    <w:semiHidden/>
    <w:qFormat/>
    <w:rsid w:val="005c356c"/>
    <w:pPr/>
    <w:rPr/>
  </w:style>
  <w:style w:type="paragraph" w:styleId="ListContinue">
    <w:name w:val="List Continue"/>
    <w:basedOn w:val="Normal"/>
    <w:semiHidden/>
    <w:qFormat/>
    <w:rsid w:val="005c356c"/>
    <w:pPr>
      <w:spacing w:before="0" w:after="120"/>
      <w:ind w:left="360" w:hanging="0"/>
    </w:pPr>
    <w:rPr/>
  </w:style>
  <w:style w:type="paragraph" w:styleId="ListContinue2">
    <w:name w:val="List Continue 2"/>
    <w:basedOn w:val="Normal"/>
    <w:semiHidden/>
    <w:qFormat/>
    <w:rsid w:val="005c356c"/>
    <w:pPr>
      <w:spacing w:before="0" w:after="120"/>
      <w:ind w:left="720" w:hanging="0"/>
    </w:pPr>
    <w:rPr/>
  </w:style>
  <w:style w:type="paragraph" w:styleId="ListContinue3">
    <w:name w:val="List Continue 3"/>
    <w:basedOn w:val="Normal"/>
    <w:semiHidden/>
    <w:qFormat/>
    <w:rsid w:val="005c356c"/>
    <w:pPr>
      <w:spacing w:before="0" w:after="120"/>
      <w:ind w:left="1080" w:hanging="0"/>
    </w:pPr>
    <w:rPr/>
  </w:style>
  <w:style w:type="paragraph" w:styleId="ListContinue4">
    <w:name w:val="List Continue 4"/>
    <w:basedOn w:val="Normal"/>
    <w:semiHidden/>
    <w:qFormat/>
    <w:rsid w:val="005c356c"/>
    <w:pPr>
      <w:spacing w:before="0" w:after="120"/>
      <w:ind w:left="1440" w:hanging="0"/>
    </w:pPr>
    <w:rPr/>
  </w:style>
  <w:style w:type="paragraph" w:styleId="ListContinue5">
    <w:name w:val="List Continue 5"/>
    <w:basedOn w:val="Normal"/>
    <w:semiHidden/>
    <w:qFormat/>
    <w:rsid w:val="005c356c"/>
    <w:pPr>
      <w:spacing w:before="0" w:after="120"/>
      <w:ind w:left="1800" w:hanging="0"/>
    </w:pPr>
    <w:rPr/>
  </w:style>
  <w:style w:type="paragraph" w:styleId="ListNumber">
    <w:name w:val="List Number"/>
    <w:basedOn w:val="Normal"/>
    <w:semiHidden/>
    <w:qFormat/>
    <w:rsid w:val="005c356c"/>
    <w:pPr/>
    <w:rPr/>
  </w:style>
  <w:style w:type="paragraph" w:styleId="ListNumber2">
    <w:name w:val="List Number 2"/>
    <w:basedOn w:val="Normal"/>
    <w:semiHidden/>
    <w:qFormat/>
    <w:rsid w:val="005c356c"/>
    <w:pPr/>
    <w:rPr/>
  </w:style>
  <w:style w:type="paragraph" w:styleId="ListNumber3">
    <w:name w:val="List Number 3"/>
    <w:basedOn w:val="Normal"/>
    <w:semiHidden/>
    <w:qFormat/>
    <w:rsid w:val="005c356c"/>
    <w:pPr/>
    <w:rPr/>
  </w:style>
  <w:style w:type="paragraph" w:styleId="ListNumber4">
    <w:name w:val="List Number 4"/>
    <w:basedOn w:val="Normal"/>
    <w:semiHidden/>
    <w:qFormat/>
    <w:rsid w:val="005c356c"/>
    <w:pPr/>
    <w:rPr/>
  </w:style>
  <w:style w:type="paragraph" w:styleId="ListNumber5">
    <w:name w:val="List Number 5"/>
    <w:basedOn w:val="Normal"/>
    <w:semiHidden/>
    <w:qFormat/>
    <w:rsid w:val="005c356c"/>
    <w:pPr/>
    <w:rPr/>
  </w:style>
  <w:style w:type="paragraph" w:styleId="MessageHeader">
    <w:name w:val="Message Header"/>
    <w:basedOn w:val="Normal"/>
    <w:link w:val="MessageHeaderChar"/>
    <w:semiHidden/>
    <w:qFormat/>
    <w:rsid w:val="005c356c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semiHidden/>
    <w:qFormat/>
    <w:rsid w:val="005c356c"/>
    <w:pPr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qFormat/>
    <w:rsid w:val="005c356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qFormat/>
    <w:rsid w:val="005c356c"/>
    <w:pPr/>
    <w:rPr/>
  </w:style>
  <w:style w:type="paragraph" w:styleId="PlainText">
    <w:name w:val="Plain Text"/>
    <w:basedOn w:val="Normal"/>
    <w:link w:val="PlainTextChar"/>
    <w:semiHidden/>
    <w:qFormat/>
    <w:rsid w:val="005c356c"/>
    <w:pPr/>
    <w:rPr>
      <w:rFonts w:ascii="Courier New" w:hAnsi="Courier New" w:cs="Courier New"/>
      <w:sz w:val="20"/>
      <w:szCs w:val="20"/>
    </w:rPr>
  </w:style>
  <w:style w:type="paragraph" w:styleId="ComplimentaryClose">
    <w:name w:val="Salutation"/>
    <w:basedOn w:val="Normal"/>
    <w:next w:val="Normal"/>
    <w:link w:val="SalutationChar"/>
    <w:semiHidden/>
    <w:rsid w:val="005c356c"/>
    <w:pPr/>
    <w:rPr/>
  </w:style>
  <w:style w:type="paragraph" w:styleId="Signature">
    <w:name w:val="Signature"/>
    <w:basedOn w:val="Normal"/>
    <w:link w:val="SignatureChar"/>
    <w:semiHidden/>
    <w:rsid w:val="005c356c"/>
    <w:pPr>
      <w:ind w:left="4320" w:hanging="0"/>
    </w:pPr>
    <w:rPr/>
  </w:style>
  <w:style w:type="paragraph" w:styleId="Bullet1" w:customStyle="1">
    <w:name w:val="Bullet 1"/>
    <w:basedOn w:val="Normal"/>
    <w:qFormat/>
    <w:rsid w:val="005c356c"/>
    <w:pPr>
      <w:spacing w:before="60" w:after="60"/>
    </w:pPr>
    <w:rPr/>
  </w:style>
  <w:style w:type="paragraph" w:styleId="Bullet2" w:customStyle="1">
    <w:name w:val="Bullet 2"/>
    <w:basedOn w:val="Normal"/>
    <w:qFormat/>
    <w:rsid w:val="005c356c"/>
    <w:pPr>
      <w:spacing w:before="60" w:after="60"/>
    </w:pPr>
    <w:rPr/>
  </w:style>
  <w:style w:type="paragraph" w:styleId="Bullet3" w:customStyle="1">
    <w:name w:val="Bullet 3"/>
    <w:basedOn w:val="Normal"/>
    <w:qFormat/>
    <w:rsid w:val="005c356c"/>
    <w:pPr>
      <w:spacing w:before="60" w:after="60"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c356c"/>
    <w:pPr/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5c356c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c356c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c356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c356c"/>
    <w:pPr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5c356c"/>
    <w:pPr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5c356c"/>
    <w:pPr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c356c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c356c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c356c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c356c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c356c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c356c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c356c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c356c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c356c"/>
    <w:pPr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5c356c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Macro">
    <w:name w:val="macro"/>
    <w:link w:val="MacroTextChar"/>
    <w:uiPriority w:val="99"/>
    <w:semiHidden/>
    <w:unhideWhenUsed/>
    <w:qFormat/>
    <w:rsid w:val="005c356c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40" w:before="0" w:after="0"/>
      <w:jc w:val="left"/>
    </w:pPr>
    <w:rPr>
      <w:rFonts w:ascii="Consolas" w:hAnsi="Consolas" w:eastAsia="Times New Roman" w:cs="Times New Roman"/>
      <w:color w:val="auto"/>
      <w:sz w:val="20"/>
      <w:szCs w:val="20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c356c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c356c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5c356c"/>
    <w:pPr>
      <w:spacing w:before="120" w:after="0"/>
    </w:pPr>
    <w:rPr>
      <w:rFonts w:ascii="Cambria" w:hAnsi="Cambria" w:eastAsia="" w:cs="" w:asciiTheme="majorHAnsi" w:cstheme="majorBidi" w:eastAsiaTheme="majorEastAsia" w:hAnsiTheme="majorHAnsi"/>
      <w:b/>
      <w:bCs/>
      <w:sz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5c356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5c356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5c356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5c356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5c356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5c356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5c356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5c356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5c356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56c"/>
    <w:pPr>
      <w:keepLines/>
      <w:numPr>
        <w:ilvl w:val="0"/>
        <w:numId w:val="0"/>
      </w:numPr>
      <w:spacing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356c"/>
    <w:pPr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6c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c356c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5c356c"/>
    <w:pPr>
      <w:widowControl/>
      <w:bidi w:val="0"/>
      <w:spacing w:lineRule="auto" w:line="240" w:before="0" w:after="0"/>
      <w:jc w:val="left"/>
    </w:pPr>
    <w:rPr>
      <w:rFonts w:ascii="Henderson BCG Serif" w:hAnsi="Henderson BCG Serif" w:eastAsia="Times New Roman" w:cs="Times New Roman"/>
      <w:color w:val="auto"/>
      <w:sz w:val="22"/>
      <w:szCs w:val="24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c356c"/>
    <w:pPr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6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56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semiHidden/>
    <w:qFormat/>
    <w:rsid w:val="005c356c"/>
  </w:style>
  <w:style w:type="numbering" w:styleId="OutlineList1">
    <w:name w:val="Outline List 1"/>
    <w:semiHidden/>
    <w:qFormat/>
    <w:rsid w:val="005c356c"/>
  </w:style>
  <w:style w:type="numbering" w:styleId="OutlineList3">
    <w:name w:val="Outline List 3"/>
    <w:semiHidden/>
    <w:qFormat/>
    <w:rsid w:val="005c356c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rsid w:val="005c356c"/>
    <w:pPr>
      <w:spacing w:after="0" w:line="240" w:lineRule="auto"/>
      <w:jc w:val="both"/>
    </w:pPr>
    <w:rPr>
      <w:color w:val="000080"/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rsid w:val="005c356c"/>
    <w:pPr>
      <w:spacing w:after="0" w:line="240" w:lineRule="auto"/>
      <w:jc w:val="both"/>
    </w:pPr>
    <w:rPr>
      <w:color w:val="FFFFFF"/>
      <w:sz w:val="20"/>
      <w:szCs w:val="20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c356c"/>
    <w:pPr>
      <w:spacing w:after="0" w:line="240" w:lineRule="auto"/>
      <w:jc w:val="both"/>
    </w:pPr>
    <w:rPr>
      <w:b/>
      <w:bCs/>
      <w:sz w:val="20"/>
      <w:szCs w:val="20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rsid w:val="005c356c"/>
    <w:pPr>
      <w:spacing w:after="0" w:line="240" w:lineRule="auto"/>
      <w:jc w:val="both"/>
    </w:pPr>
    <w:rPr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rsid w:val="005c356c"/>
    <w:pPr>
      <w:spacing w:after="0" w:line="240" w:lineRule="auto"/>
      <w:jc w:val="both"/>
    </w:pPr>
    <w:rPr>
      <w:b/>
      <w:bCs/>
      <w:sz w:val="20"/>
      <w:szCs w:val="20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rsid w:val="005c356c"/>
    <w:pPr>
      <w:spacing w:after="0" w:line="240" w:lineRule="auto"/>
      <w:jc w:val="both"/>
    </w:pPr>
    <w:rPr>
      <w:b/>
      <w:bCs/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rsid w:val="005c356c"/>
    <w:pPr>
      <w:spacing w:after="0" w:line="240" w:lineRule="auto"/>
      <w:jc w:val="both"/>
    </w:pPr>
    <w:rPr>
      <w:sz w:val="20"/>
      <w:szCs w:val="20"/>
    </w:r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rfulGrid">
    <w:name w:val="Colorful Grid"/>
    <w:basedOn w:val="TableNormal"/>
    <w:uiPriority w:val="73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rsid w:val="005c356c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c356c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c356c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c356c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c356c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c356c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c356c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">
    <w:name w:val="Light Grid"/>
    <w:basedOn w:val="TableNormal"/>
    <w:uiPriority w:val="62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ghtList">
    <w:name w:val="Light List"/>
    <w:basedOn w:val="TableNormal"/>
    <w:uiPriority w:val="61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rsid w:val="005c356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c356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c356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c356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c356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c356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c356c"/>
    <w:pPr>
      <w:spacing w:after="0" w:line="240" w:lineRule="auto"/>
    </w:pPr>
    <w:rPr>
      <w:color w:val="E36C0A" w:themeColor="accent6" w:themeShade="bf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c356c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c356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c356c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ranstats.bts.gov/DL_SelectFields.asp?Table_ID=236&amp;DB_Short_Name=On-Time" TargetMode="External"/><Relationship Id="rId3" Type="http://schemas.openxmlformats.org/officeDocument/2006/relationships/hyperlink" Target="http://www.transtats.bts.gov/Download_Lookup.asp?Lookup=L_CARRIER_HISTORY" TargetMode="External"/><Relationship Id="rId4" Type="http://schemas.openxmlformats.org/officeDocument/2006/relationships/hyperlink" Target="http://www.transtats.bts.gov/Download_Lookup.asp?Lookup=L_AIRPORT_ID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286</TotalTime>
  <Application>LibreOffice/5.1.6.2$Linux_X86_64 LibreOffice_project/10m0$Build-2</Application>
  <Pages>1</Pages>
  <Words>198</Words>
  <Characters>1040</Characters>
  <CharactersWithSpaces>1238</CharactersWithSpaces>
  <Paragraphs>12</Paragraphs>
  <Company>The Boston Consulting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2016-02-05T21:25:00Z</dcterms:created>
  <dc:creator>Kathrani Nirav</dc:creator>
  <dc:description/>
  <dc:language>en-US</dc:language>
  <cp:lastModifiedBy/>
  <dcterms:modified xsi:type="dcterms:W3CDTF">2018-01-20T20:18:39Z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The Boston Consulting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-340601330</vt:i4>
  </property>
  <property fmtid="{D5CDD505-2E9C-101B-9397-08002B2CF9AE}" pid="10" name="_AuthorEmail">
    <vt:lpwstr>Kathrani.Nirav@bcg.com</vt:lpwstr>
  </property>
  <property fmtid="{D5CDD505-2E9C-101B-9397-08002B2CF9AE}" pid="11" name="_AuthorEmailDisplayName">
    <vt:lpwstr>Kathrani Nirav</vt:lpwstr>
  </property>
  <property fmtid="{D5CDD505-2E9C-101B-9397-08002B2CF9AE}" pid="12" name="_EmailSubject">
    <vt:lpwstr>Interview Case Study Progress</vt:lpwstr>
  </property>
  <property fmtid="{D5CDD505-2E9C-101B-9397-08002B2CF9AE}" pid="13" name="_NewReviewCycle">
    <vt:lpwstr/>
  </property>
  <property fmtid="{D5CDD505-2E9C-101B-9397-08002B2CF9AE}" pid="14" name="_ReviewingToolsShownOnce">
    <vt:lpwstr/>
  </property>
</Properties>
</file>