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A45" w:rsidRDefault="00FC6BCB">
      <w:pPr>
        <w:rPr>
          <w:lang w:val="en-US"/>
        </w:rPr>
      </w:pPr>
      <w:proofErr w:type="spellStart"/>
      <w:r w:rsidRPr="00D27F85">
        <w:rPr>
          <w:b/>
          <w:sz w:val="36"/>
          <w:szCs w:val="36"/>
          <w:u w:val="single"/>
          <w:lang w:val="en-US"/>
        </w:rPr>
        <w:t>DataWareHouse</w:t>
      </w:r>
      <w:proofErr w:type="spellEnd"/>
      <w:r w:rsidRPr="00D27F85">
        <w:rPr>
          <w:b/>
          <w:sz w:val="36"/>
          <w:szCs w:val="36"/>
          <w:u w:val="single"/>
          <w:lang w:val="en-US"/>
        </w:rPr>
        <w:t xml:space="preserve"> </w:t>
      </w:r>
      <w:r w:rsidR="00D27F85">
        <w:rPr>
          <w:b/>
          <w:sz w:val="36"/>
          <w:szCs w:val="36"/>
          <w:u w:val="single"/>
          <w:lang w:val="en-US"/>
        </w:rPr>
        <w:t>Architectur</w:t>
      </w:r>
      <w:r w:rsidR="00D27F85" w:rsidRPr="00D27F85">
        <w:rPr>
          <w:b/>
          <w:sz w:val="36"/>
          <w:szCs w:val="36"/>
          <w:u w:val="single"/>
          <w:lang w:val="en-US"/>
        </w:rPr>
        <w:t>e</w:t>
      </w:r>
      <w:r>
        <w:rPr>
          <w:lang w:val="en-US"/>
        </w:rPr>
        <w:t xml:space="preserve">:- </w:t>
      </w:r>
    </w:p>
    <w:p w:rsidR="00FC6BCB" w:rsidRDefault="00FC6BCB">
      <w:pPr>
        <w:rPr>
          <w:rFonts w:ascii="Arial" w:hAnsi="Arial" w:cs="Arial"/>
          <w:color w:val="202124"/>
          <w:shd w:val="clear" w:color="auto" w:fill="FFFFFF"/>
        </w:rPr>
      </w:pPr>
      <w:r w:rsidRPr="00FC6BCB">
        <w:rPr>
          <w:rFonts w:ascii="Arial" w:hAnsi="Arial" w:cs="Arial"/>
          <w:color w:val="202124"/>
          <w:shd w:val="clear" w:color="auto" w:fill="FFFFFF"/>
        </w:rPr>
        <w:t>A data warehouse is </w:t>
      </w:r>
      <w:r w:rsidRPr="00FC6BCB">
        <w:rPr>
          <w:rFonts w:ascii="Arial" w:hAnsi="Arial" w:cs="Arial"/>
          <w:bCs/>
          <w:color w:val="202124"/>
          <w:shd w:val="clear" w:color="auto" w:fill="FFFFFF"/>
        </w:rPr>
        <w:t>a type of data management system</w:t>
      </w:r>
      <w:r w:rsidRPr="00FC6BCB">
        <w:rPr>
          <w:rFonts w:ascii="Arial" w:hAnsi="Arial" w:cs="Arial"/>
          <w:color w:val="202124"/>
          <w:shd w:val="clear" w:color="auto" w:fill="FFFFFF"/>
        </w:rPr>
        <w:t> that is designed to enable and support business intelligence (BI) activities, especially analytics. Data warehouses are solely intended to perform queries and analysis and often contain large amounts of historical data</w:t>
      </w:r>
    </w:p>
    <w:p w:rsidR="00FC6BCB" w:rsidRDefault="00FC6BCB">
      <w:pPr>
        <w:rPr>
          <w:rFonts w:ascii="Arial" w:hAnsi="Arial" w:cs="Arial"/>
          <w:b/>
          <w:color w:val="202124"/>
          <w:u w:val="single"/>
          <w:shd w:val="clear" w:color="auto" w:fill="FFFFFF"/>
        </w:rPr>
      </w:pPr>
      <w:r w:rsidRPr="00FC6BCB">
        <w:rPr>
          <w:rFonts w:ascii="Arial" w:hAnsi="Arial" w:cs="Arial"/>
          <w:b/>
          <w:color w:val="202124"/>
          <w:u w:val="single"/>
          <w:shd w:val="clear" w:color="auto" w:fill="FFFFFF"/>
        </w:rPr>
        <w:t xml:space="preserve">Working procedure of </w:t>
      </w:r>
      <w:proofErr w:type="gramStart"/>
      <w:r w:rsidRPr="00FC6BCB">
        <w:rPr>
          <w:rFonts w:ascii="Arial" w:hAnsi="Arial" w:cs="Arial"/>
          <w:b/>
          <w:color w:val="202124"/>
          <w:u w:val="single"/>
          <w:shd w:val="clear" w:color="auto" w:fill="FFFFFF"/>
        </w:rPr>
        <w:t>DWH :</w:t>
      </w:r>
      <w:proofErr w:type="gramEnd"/>
      <w:r w:rsidRPr="00FC6BCB">
        <w:rPr>
          <w:rFonts w:ascii="Arial" w:hAnsi="Arial" w:cs="Arial"/>
          <w:b/>
          <w:color w:val="202124"/>
          <w:u w:val="single"/>
          <w:shd w:val="clear" w:color="auto" w:fill="FFFFFF"/>
        </w:rPr>
        <w:t>-</w:t>
      </w:r>
    </w:p>
    <w:p w:rsidR="00BF0456" w:rsidRPr="00BF0456" w:rsidRDefault="00BF0456">
      <w:pPr>
        <w:rPr>
          <w:rFonts w:ascii="Arial" w:hAnsi="Arial" w:cs="Arial"/>
          <w:color w:val="202124"/>
          <w:shd w:val="clear" w:color="auto" w:fill="FFFFFF"/>
        </w:rPr>
      </w:pPr>
      <w:r w:rsidRPr="00BF0456">
        <w:rPr>
          <w:rFonts w:ascii="Arial" w:hAnsi="Arial" w:cs="Arial"/>
          <w:color w:val="202124"/>
          <w:shd w:val="clear" w:color="auto" w:fill="FFFFFF"/>
        </w:rPr>
        <w:t>There are several stages in this process.</w:t>
      </w:r>
    </w:p>
    <w:p w:rsidR="00FC6BCB" w:rsidRPr="00FC6BCB" w:rsidRDefault="00FC6BCB">
      <w:pPr>
        <w:rPr>
          <w:rFonts w:ascii="Arial" w:hAnsi="Arial" w:cs="Arial"/>
          <w:b/>
          <w:color w:val="202124"/>
          <w:shd w:val="clear" w:color="auto" w:fill="FFFFFF"/>
        </w:rPr>
      </w:pPr>
      <w:r w:rsidRPr="00FC6BCB">
        <w:rPr>
          <w:rFonts w:ascii="Arial" w:hAnsi="Arial" w:cs="Arial"/>
          <w:b/>
          <w:color w:val="202124"/>
          <w:shd w:val="clear" w:color="auto" w:fill="FFFFFF"/>
        </w:rPr>
        <w:t>Extraction:-</w:t>
      </w:r>
    </w:p>
    <w:p w:rsidR="00FC6BCB" w:rsidRPr="00FC6BCB" w:rsidRDefault="00FC6BCB">
      <w:pPr>
        <w:rPr>
          <w:rFonts w:ascii="Arial" w:hAnsi="Arial" w:cs="Arial"/>
          <w:b/>
          <w:color w:val="202124"/>
          <w:shd w:val="clear" w:color="auto" w:fill="FFFFFF"/>
        </w:rPr>
      </w:pPr>
      <w:r w:rsidRPr="00FC6BCB">
        <w:rPr>
          <w:rFonts w:ascii="Arial" w:hAnsi="Arial" w:cs="Arial"/>
          <w:color w:val="202124"/>
          <w:shd w:val="clear" w:color="auto" w:fill="FFFFFF"/>
        </w:rPr>
        <w:t>Extraction is </w:t>
      </w:r>
      <w:r w:rsidRPr="00FC6BCB">
        <w:rPr>
          <w:rFonts w:ascii="Arial" w:hAnsi="Arial" w:cs="Arial"/>
          <w:bCs/>
          <w:color w:val="202124"/>
          <w:shd w:val="clear" w:color="auto" w:fill="FFFFFF"/>
        </w:rPr>
        <w:t>the operation of extracting data from a source system for further use in a data warehouse environment</w:t>
      </w:r>
      <w:r w:rsidRPr="00FC6BCB">
        <w:rPr>
          <w:rFonts w:ascii="Arial" w:hAnsi="Arial" w:cs="Arial"/>
          <w:color w:val="202124"/>
          <w:shd w:val="clear" w:color="auto" w:fill="FFFFFF"/>
        </w:rPr>
        <w:t>. This is the first step of the ETL process. After the extraction, this data can be transformed and loaded into the data warehouse.</w:t>
      </w:r>
    </w:p>
    <w:p w:rsidR="00FC6BCB" w:rsidRPr="00FC6BCB" w:rsidRDefault="00FC6BCB">
      <w:pPr>
        <w:rPr>
          <w:rFonts w:ascii="Arial" w:hAnsi="Arial" w:cs="Arial"/>
          <w:b/>
          <w:color w:val="202124"/>
          <w:shd w:val="clear" w:color="auto" w:fill="FFFFFF"/>
        </w:rPr>
      </w:pPr>
      <w:r w:rsidRPr="00FC6BCB">
        <w:rPr>
          <w:rFonts w:ascii="Arial" w:hAnsi="Arial" w:cs="Arial"/>
          <w:b/>
          <w:color w:val="202124"/>
          <w:shd w:val="clear" w:color="auto" w:fill="FFFFFF"/>
        </w:rPr>
        <w:t xml:space="preserve">Data </w:t>
      </w:r>
      <w:proofErr w:type="gramStart"/>
      <w:r w:rsidRPr="00FC6BCB">
        <w:rPr>
          <w:rFonts w:ascii="Arial" w:hAnsi="Arial" w:cs="Arial"/>
          <w:b/>
          <w:color w:val="202124"/>
          <w:shd w:val="clear" w:color="auto" w:fill="FFFFFF"/>
        </w:rPr>
        <w:t>Cleansing :</w:t>
      </w:r>
      <w:proofErr w:type="gramEnd"/>
      <w:r w:rsidRPr="00FC6BCB">
        <w:rPr>
          <w:rFonts w:ascii="Arial" w:hAnsi="Arial" w:cs="Arial"/>
          <w:b/>
          <w:color w:val="202124"/>
          <w:shd w:val="clear" w:color="auto" w:fill="FFFFFF"/>
        </w:rPr>
        <w:t>-</w:t>
      </w:r>
    </w:p>
    <w:p w:rsidR="00FC6BCB" w:rsidRPr="00FC6BCB" w:rsidRDefault="00FC6BCB">
      <w:pPr>
        <w:rPr>
          <w:rFonts w:ascii="Arial" w:hAnsi="Arial" w:cs="Arial"/>
          <w:b/>
          <w:color w:val="202124"/>
          <w:shd w:val="clear" w:color="auto" w:fill="FFFFFF"/>
        </w:rPr>
      </w:pPr>
      <w:r w:rsidRPr="00FC6BCB">
        <w:rPr>
          <w:rFonts w:ascii="Arial" w:hAnsi="Arial" w:cs="Arial"/>
          <w:color w:val="202124"/>
          <w:shd w:val="clear" w:color="auto" w:fill="FFFFFF"/>
        </w:rPr>
        <w:t>Data cleansing or data cleaning is the </w:t>
      </w:r>
      <w:r w:rsidRPr="00FC6BCB">
        <w:rPr>
          <w:rFonts w:ascii="Arial" w:hAnsi="Arial" w:cs="Arial"/>
          <w:bCs/>
          <w:color w:val="202124"/>
          <w:shd w:val="clear" w:color="auto" w:fill="FFFFFF"/>
        </w:rPr>
        <w:t>process of detecting and correcting (or removing) corrupt or inaccurate records from a record set, table, or database</w:t>
      </w:r>
      <w:r w:rsidRPr="00FC6BCB">
        <w:rPr>
          <w:rFonts w:ascii="Arial" w:hAnsi="Arial" w:cs="Arial"/>
          <w:color w:val="202124"/>
          <w:shd w:val="clear" w:color="auto" w:fill="FFFFFF"/>
        </w:rPr>
        <w:t> and refers to identifying incomplete, incorrect, inaccurate or irrelevant parts of the data and then replacing, modifying, or deleting the dirty or coarse data.</w:t>
      </w:r>
    </w:p>
    <w:p w:rsidR="00FC6BCB" w:rsidRDefault="00FC6BCB">
      <w:pPr>
        <w:rPr>
          <w:rFonts w:ascii="Arial" w:hAnsi="Arial" w:cs="Arial"/>
          <w:b/>
          <w:color w:val="202124"/>
          <w:shd w:val="clear" w:color="auto" w:fill="FFFFFF"/>
        </w:rPr>
      </w:pPr>
      <w:r w:rsidRPr="00FC6BCB">
        <w:rPr>
          <w:rFonts w:ascii="Arial" w:hAnsi="Arial" w:cs="Arial"/>
          <w:b/>
          <w:color w:val="202124"/>
          <w:shd w:val="clear" w:color="auto" w:fill="FFFFFF"/>
        </w:rPr>
        <w:t xml:space="preserve">Data </w:t>
      </w:r>
      <w:proofErr w:type="gramStart"/>
      <w:r w:rsidRPr="00FC6BCB">
        <w:rPr>
          <w:rFonts w:ascii="Arial" w:hAnsi="Arial" w:cs="Arial"/>
          <w:b/>
          <w:color w:val="202124"/>
          <w:shd w:val="clear" w:color="auto" w:fill="FFFFFF"/>
        </w:rPr>
        <w:t>Transformation :</w:t>
      </w:r>
      <w:proofErr w:type="gramEnd"/>
      <w:r w:rsidRPr="00FC6BCB">
        <w:rPr>
          <w:rFonts w:ascii="Arial" w:hAnsi="Arial" w:cs="Arial"/>
          <w:b/>
          <w:color w:val="202124"/>
          <w:shd w:val="clear" w:color="auto" w:fill="FFFFFF"/>
        </w:rPr>
        <w:t>-</w:t>
      </w:r>
    </w:p>
    <w:p w:rsidR="00FC6BCB" w:rsidRPr="00FC6BCB" w:rsidRDefault="00FC6BCB">
      <w:pPr>
        <w:rPr>
          <w:lang w:val="en-US"/>
        </w:rPr>
      </w:pPr>
      <w:r w:rsidRPr="00FC6BCB">
        <w:rPr>
          <w:rFonts w:ascii="Arial" w:hAnsi="Arial" w:cs="Arial"/>
          <w:color w:val="202124"/>
          <w:shd w:val="clear" w:color="auto" w:fill="FFFFFF"/>
        </w:rPr>
        <w:t>Data transformation is </w:t>
      </w:r>
      <w:r w:rsidRPr="00FC6BCB">
        <w:rPr>
          <w:rFonts w:ascii="Arial" w:hAnsi="Arial" w:cs="Arial"/>
          <w:bCs/>
          <w:color w:val="202124"/>
          <w:shd w:val="clear" w:color="auto" w:fill="FFFFFF"/>
        </w:rPr>
        <w:t>the process of changing the format, structure, or values of data</w:t>
      </w:r>
      <w:r w:rsidRPr="00FC6BCB">
        <w:rPr>
          <w:rFonts w:ascii="Arial" w:hAnsi="Arial" w:cs="Arial"/>
          <w:color w:val="202124"/>
          <w:shd w:val="clear" w:color="auto" w:fill="FFFFFF"/>
        </w:rPr>
        <w:t xml:space="preserve">. ... Organizations that use on-premises data warehouses generally use an ETL (extract, transform, </w:t>
      </w:r>
      <w:proofErr w:type="gramStart"/>
      <w:r w:rsidRPr="00FC6BCB">
        <w:rPr>
          <w:rFonts w:ascii="Arial" w:hAnsi="Arial" w:cs="Arial"/>
          <w:color w:val="202124"/>
          <w:shd w:val="clear" w:color="auto" w:fill="FFFFFF"/>
        </w:rPr>
        <w:t>load</w:t>
      </w:r>
      <w:proofErr w:type="gramEnd"/>
      <w:r w:rsidRPr="00FC6BCB">
        <w:rPr>
          <w:rFonts w:ascii="Arial" w:hAnsi="Arial" w:cs="Arial"/>
          <w:color w:val="202124"/>
          <w:shd w:val="clear" w:color="auto" w:fill="FFFFFF"/>
        </w:rPr>
        <w:t>) process, in which data transformation is the middle step.</w:t>
      </w:r>
    </w:p>
    <w:p w:rsidR="00FC6BCB" w:rsidRDefault="00FC6BCB">
      <w:pPr>
        <w:rPr>
          <w:b/>
          <w:lang w:val="en-US"/>
        </w:rPr>
      </w:pPr>
      <w:r>
        <w:rPr>
          <w:b/>
          <w:lang w:val="en-US"/>
        </w:rPr>
        <w:t xml:space="preserve">DATA </w:t>
      </w:r>
      <w:proofErr w:type="gramStart"/>
      <w:r>
        <w:rPr>
          <w:b/>
          <w:lang w:val="en-US"/>
        </w:rPr>
        <w:t>UPLOADING :</w:t>
      </w:r>
      <w:proofErr w:type="gramEnd"/>
      <w:r>
        <w:rPr>
          <w:b/>
          <w:lang w:val="en-US"/>
        </w:rPr>
        <w:t>-</w:t>
      </w:r>
    </w:p>
    <w:p w:rsidR="00FC6BCB" w:rsidRDefault="00FC6BCB">
      <w:pPr>
        <w:rPr>
          <w:rFonts w:ascii="Arial" w:hAnsi="Arial" w:cs="Arial"/>
          <w:color w:val="212529"/>
          <w:sz w:val="23"/>
          <w:szCs w:val="23"/>
          <w:shd w:val="clear" w:color="auto" w:fill="FFFFFF"/>
        </w:rPr>
      </w:pPr>
      <w:r w:rsidRPr="00BF0456">
        <w:rPr>
          <w:rFonts w:ascii="Arial" w:hAnsi="Arial" w:cs="Arial"/>
          <w:color w:val="212529"/>
          <w:sz w:val="23"/>
          <w:szCs w:val="23"/>
          <w:shd w:val="clear" w:color="auto" w:fill="FFFFFF"/>
        </w:rPr>
        <w:t>Once all the data has been cleansed and transformed into a structure consistent with the data warehouse requirements, data is ready for loading into the data warehouse.</w:t>
      </w:r>
      <w:r w:rsidRPr="00BF0456">
        <w:rPr>
          <w:rFonts w:ascii="Arial" w:hAnsi="Arial" w:cs="Arial"/>
          <w:color w:val="212529"/>
          <w:sz w:val="23"/>
          <w:szCs w:val="23"/>
        </w:rPr>
        <w:br/>
      </w:r>
      <w:r w:rsidRPr="00BF0456">
        <w:rPr>
          <w:rFonts w:ascii="Arial" w:hAnsi="Arial" w:cs="Arial"/>
          <w:color w:val="212529"/>
          <w:sz w:val="23"/>
          <w:szCs w:val="23"/>
          <w:shd w:val="clear" w:color="auto" w:fill="FFFFFF"/>
        </w:rPr>
        <w:t xml:space="preserve">The initial load of the data warehouse consists of populating the tables in the data warehouse schema and then checking that the data is ready for </w:t>
      </w:r>
      <w:proofErr w:type="spellStart"/>
      <w:r w:rsidRPr="00BF0456">
        <w:rPr>
          <w:rFonts w:ascii="Arial" w:hAnsi="Arial" w:cs="Arial"/>
          <w:color w:val="212529"/>
          <w:sz w:val="23"/>
          <w:szCs w:val="23"/>
          <w:shd w:val="clear" w:color="auto" w:fill="FFFFFF"/>
        </w:rPr>
        <w:t>use.After</w:t>
      </w:r>
      <w:proofErr w:type="spellEnd"/>
      <w:r w:rsidRPr="00BF0456">
        <w:rPr>
          <w:rFonts w:ascii="Arial" w:hAnsi="Arial" w:cs="Arial"/>
          <w:color w:val="212529"/>
          <w:sz w:val="23"/>
          <w:szCs w:val="23"/>
          <w:shd w:val="clear" w:color="auto" w:fill="FFFFFF"/>
        </w:rPr>
        <w:t xml:space="preserve"> the data has been loaded into the data warehouse database, verify the referential integrity between dimension and fact tables to ensure that all records relating to appropriate records in other tables. DBA should verify that every record in a fact table relates to a record in each dimension table that will be used with that fact table.</w:t>
      </w:r>
      <w:r w:rsidRPr="00BF0456">
        <w:rPr>
          <w:rFonts w:ascii="Arial" w:hAnsi="Arial" w:cs="Arial"/>
          <w:color w:val="212529"/>
          <w:sz w:val="23"/>
          <w:szCs w:val="23"/>
        </w:rPr>
        <w:br/>
      </w:r>
      <w:r w:rsidRPr="00BF0456">
        <w:rPr>
          <w:rFonts w:ascii="Arial" w:hAnsi="Arial" w:cs="Arial"/>
          <w:color w:val="212529"/>
          <w:sz w:val="23"/>
          <w:szCs w:val="23"/>
        </w:rPr>
        <w:br/>
      </w:r>
      <w:r w:rsidRPr="00BF0456">
        <w:rPr>
          <w:rFonts w:ascii="Arial" w:hAnsi="Arial" w:cs="Arial"/>
          <w:color w:val="212529"/>
          <w:sz w:val="23"/>
          <w:szCs w:val="23"/>
          <w:shd w:val="clear" w:color="auto" w:fill="FFFFFF"/>
        </w:rPr>
        <w:t>Data integrity in the reverse order is not necessary, however, in some cases, it might be necessary to remove unrelated data. For example when a dimension table has several times more records than the fact table</w:t>
      </w:r>
    </w:p>
    <w:p w:rsidR="00BF0456" w:rsidRPr="00BF0456" w:rsidRDefault="00BF0456">
      <w:pPr>
        <w:rPr>
          <w:rFonts w:ascii="Arial" w:hAnsi="Arial" w:cs="Arial"/>
          <w:b/>
          <w:color w:val="212529"/>
          <w:sz w:val="23"/>
          <w:szCs w:val="23"/>
          <w:shd w:val="clear" w:color="auto" w:fill="FFFFFF"/>
        </w:rPr>
      </w:pPr>
      <w:r w:rsidRPr="00BF0456">
        <w:rPr>
          <w:rFonts w:ascii="Arial" w:hAnsi="Arial" w:cs="Arial"/>
          <w:b/>
          <w:color w:val="212529"/>
          <w:sz w:val="23"/>
          <w:szCs w:val="23"/>
          <w:shd w:val="clear" w:color="auto" w:fill="FFFFFF"/>
        </w:rPr>
        <w:t xml:space="preserve">UPDATING </w:t>
      </w:r>
      <w:proofErr w:type="gramStart"/>
      <w:r w:rsidRPr="00BF0456">
        <w:rPr>
          <w:rFonts w:ascii="Arial" w:hAnsi="Arial" w:cs="Arial"/>
          <w:b/>
          <w:color w:val="212529"/>
          <w:sz w:val="23"/>
          <w:szCs w:val="23"/>
          <w:shd w:val="clear" w:color="auto" w:fill="FFFFFF"/>
        </w:rPr>
        <w:t>DWH :</w:t>
      </w:r>
      <w:proofErr w:type="gramEnd"/>
      <w:r w:rsidRPr="00BF0456">
        <w:rPr>
          <w:rFonts w:ascii="Arial" w:hAnsi="Arial" w:cs="Arial"/>
          <w:b/>
          <w:color w:val="212529"/>
          <w:sz w:val="23"/>
          <w:szCs w:val="23"/>
          <w:shd w:val="clear" w:color="auto" w:fill="FFFFFF"/>
        </w:rPr>
        <w:t>-</w:t>
      </w:r>
    </w:p>
    <w:p w:rsidR="00BF0456" w:rsidRDefault="00BF0456">
      <w:pPr>
        <w:rPr>
          <w:rFonts w:ascii="Arial" w:hAnsi="Arial" w:cs="Arial"/>
          <w:color w:val="212529"/>
          <w:sz w:val="23"/>
          <w:szCs w:val="23"/>
          <w:shd w:val="clear" w:color="auto" w:fill="FFFFFF"/>
        </w:rPr>
      </w:pPr>
      <w:r>
        <w:rPr>
          <w:rFonts w:ascii="Arial" w:hAnsi="Arial" w:cs="Arial"/>
          <w:color w:val="212529"/>
          <w:sz w:val="23"/>
          <w:szCs w:val="23"/>
          <w:shd w:val="clear" w:color="auto" w:fill="FFFFFF"/>
        </w:rPr>
        <w:t xml:space="preserve">Do a refresh to view the cross verify the result on the </w:t>
      </w:r>
      <w:proofErr w:type="spellStart"/>
      <w:r>
        <w:rPr>
          <w:rFonts w:ascii="Arial" w:hAnsi="Arial" w:cs="Arial"/>
          <w:color w:val="212529"/>
          <w:sz w:val="23"/>
          <w:szCs w:val="23"/>
          <w:shd w:val="clear" w:color="auto" w:fill="FFFFFF"/>
        </w:rPr>
        <w:t>dwh</w:t>
      </w:r>
      <w:proofErr w:type="spellEnd"/>
      <w:r>
        <w:rPr>
          <w:rFonts w:ascii="Arial" w:hAnsi="Arial" w:cs="Arial"/>
          <w:color w:val="212529"/>
          <w:sz w:val="23"/>
          <w:szCs w:val="23"/>
          <w:shd w:val="clear" w:color="auto" w:fill="FFFFFF"/>
        </w:rPr>
        <w:t>.</w:t>
      </w:r>
    </w:p>
    <w:p w:rsidR="00BF0456" w:rsidRDefault="00BF0456"/>
    <w:p w:rsidR="00BF0456" w:rsidRDefault="00BF0456">
      <w:pPr>
        <w:rPr>
          <w:rFonts w:ascii="Arial" w:hAnsi="Arial" w:cs="Arial"/>
          <w:color w:val="212529"/>
          <w:sz w:val="23"/>
          <w:szCs w:val="23"/>
          <w:shd w:val="clear" w:color="auto" w:fill="FFFFFF"/>
        </w:rPr>
      </w:pPr>
    </w:p>
    <w:p w:rsidR="00583A6C" w:rsidRPr="00583A6C" w:rsidRDefault="00BF0456" w:rsidP="00583A6C">
      <w:pPr>
        <w:rPr>
          <w:lang w:val="en-US"/>
        </w:rPr>
      </w:pPr>
      <w:r w:rsidRPr="00BF0456">
        <w:rPr>
          <w:noProof/>
          <w:lang w:eastAsia="en-IN"/>
        </w:rPr>
        <w:lastRenderedPageBreak/>
        <w:drawing>
          <wp:inline distT="0" distB="0" distL="0" distR="0" wp14:anchorId="7375FE84" wp14:editId="10B20C23">
            <wp:extent cx="5518298" cy="2191806"/>
            <wp:effectExtent l="0" t="0" r="6350" b="0"/>
            <wp:docPr id="1" name="Picture 1" descr="Data Warehouse Archite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Warehouse Architecture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5976" cy="2325928"/>
                    </a:xfrm>
                    <a:prstGeom prst="rect">
                      <a:avLst/>
                    </a:prstGeom>
                    <a:noFill/>
                    <a:ln>
                      <a:noFill/>
                    </a:ln>
                  </pic:spPr>
                </pic:pic>
              </a:graphicData>
            </a:graphic>
          </wp:inline>
        </w:drawing>
      </w:r>
      <w:r>
        <w:rPr>
          <w:b/>
          <w:sz w:val="36"/>
          <w:szCs w:val="36"/>
          <w:u w:val="single"/>
          <w:lang w:val="en-US"/>
        </w:rPr>
        <w:t xml:space="preserve">   </w:t>
      </w:r>
      <w:proofErr w:type="gramStart"/>
      <w:r w:rsidR="00583A6C">
        <w:rPr>
          <w:b/>
          <w:i/>
          <w:color w:val="ED7D31" w:themeColor="accent2"/>
          <w:sz w:val="36"/>
          <w:szCs w:val="36"/>
          <w:u w:val="single"/>
          <w:lang w:val="en-US"/>
        </w:rPr>
        <w:t>data</w:t>
      </w:r>
      <w:proofErr w:type="gramEnd"/>
      <w:r w:rsidR="00583A6C">
        <w:rPr>
          <w:b/>
          <w:i/>
          <w:color w:val="ED7D31" w:themeColor="accent2"/>
          <w:sz w:val="36"/>
          <w:szCs w:val="36"/>
          <w:u w:val="single"/>
          <w:lang w:val="en-US"/>
        </w:rPr>
        <w:t xml:space="preserve"> warehouse architecture</w:t>
      </w:r>
      <w:r w:rsidR="00583A6C" w:rsidRPr="00583A6C">
        <w:rPr>
          <w:rFonts w:ascii="Times New Roman" w:eastAsia="Times New Roman" w:hAnsi="Times New Roman" w:cs="Times New Roman"/>
          <w:sz w:val="24"/>
          <w:szCs w:val="24"/>
          <w:lang w:eastAsia="en-IN"/>
        </w:rPr>
        <w:t xml:space="preserve"> </w:t>
      </w:r>
    </w:p>
    <w:p w:rsidR="00583A6C" w:rsidRDefault="00583A6C" w:rsidP="00583A6C">
      <w:pPr>
        <w:spacing w:line="240" w:lineRule="auto"/>
        <w:rPr>
          <w:rFonts w:ascii="Times New Roman" w:eastAsia="Times New Roman" w:hAnsi="Times New Roman" w:cs="Times New Roman"/>
          <w:sz w:val="24"/>
          <w:szCs w:val="24"/>
          <w:lang w:eastAsia="en-IN"/>
        </w:rPr>
      </w:pPr>
    </w:p>
    <w:p w:rsidR="00583A6C" w:rsidRPr="00583A6C" w:rsidRDefault="00583A6C" w:rsidP="00583A6C">
      <w:pPr>
        <w:spacing w:line="240" w:lineRule="auto"/>
        <w:rPr>
          <w:rFonts w:ascii="Times New Roman" w:eastAsia="Times New Roman" w:hAnsi="Times New Roman" w:cs="Times New Roman"/>
          <w:sz w:val="24"/>
          <w:szCs w:val="24"/>
          <w:lang w:eastAsia="en-IN"/>
        </w:rPr>
      </w:pPr>
      <w:r w:rsidRPr="00583A6C">
        <w:rPr>
          <w:rFonts w:ascii="Times New Roman" w:eastAsia="Times New Roman" w:hAnsi="Times New Roman" w:cs="Times New Roman"/>
          <w:b/>
          <w:bCs/>
          <w:sz w:val="24"/>
          <w:szCs w:val="24"/>
          <w:highlight w:val="yellow"/>
          <w:lang w:eastAsia="en-IN"/>
        </w:rPr>
        <w:t>Following are the top 8 Data Warehousing tools:</w:t>
      </w:r>
    </w:p>
    <w:p w:rsidR="00583A6C" w:rsidRPr="00583A6C" w:rsidRDefault="00583A6C" w:rsidP="00583A6C">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583A6C">
        <w:rPr>
          <w:rFonts w:ascii="Arial" w:eastAsia="Times New Roman" w:hAnsi="Arial" w:cs="Arial"/>
          <w:color w:val="202124"/>
          <w:sz w:val="24"/>
          <w:szCs w:val="24"/>
          <w:lang w:eastAsia="en-IN"/>
        </w:rPr>
        <w:t>Amazon Redshift: Amazon Redshift is a cloud-based fully managed petabytes-scale data warehouse By the Amazon Company. ...</w:t>
      </w:r>
    </w:p>
    <w:p w:rsidR="00583A6C" w:rsidRPr="00583A6C" w:rsidRDefault="00583A6C" w:rsidP="00583A6C">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Microsoft Azure</w:t>
      </w:r>
    </w:p>
    <w:p w:rsidR="00583A6C" w:rsidRPr="00583A6C" w:rsidRDefault="00583A6C" w:rsidP="00583A6C">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Google </w:t>
      </w:r>
      <w:proofErr w:type="spellStart"/>
      <w:r>
        <w:rPr>
          <w:rFonts w:ascii="Arial" w:eastAsia="Times New Roman" w:hAnsi="Arial" w:cs="Arial"/>
          <w:color w:val="202124"/>
          <w:sz w:val="24"/>
          <w:szCs w:val="24"/>
          <w:lang w:eastAsia="en-IN"/>
        </w:rPr>
        <w:t>BigQuery</w:t>
      </w:r>
      <w:proofErr w:type="spellEnd"/>
    </w:p>
    <w:p w:rsidR="00583A6C" w:rsidRPr="00583A6C" w:rsidRDefault="00583A6C" w:rsidP="00583A6C">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Snowflake</w:t>
      </w:r>
    </w:p>
    <w:p w:rsidR="00583A6C" w:rsidRPr="00583A6C" w:rsidRDefault="00583A6C" w:rsidP="00583A6C">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Micro Focus </w:t>
      </w:r>
      <w:proofErr w:type="spellStart"/>
      <w:r>
        <w:rPr>
          <w:rFonts w:ascii="Arial" w:eastAsia="Times New Roman" w:hAnsi="Arial" w:cs="Arial"/>
          <w:color w:val="202124"/>
          <w:sz w:val="24"/>
          <w:szCs w:val="24"/>
          <w:lang w:eastAsia="en-IN"/>
        </w:rPr>
        <w:t>Vertica</w:t>
      </w:r>
      <w:proofErr w:type="spellEnd"/>
    </w:p>
    <w:p w:rsidR="00583A6C" w:rsidRPr="00583A6C" w:rsidRDefault="00583A6C" w:rsidP="00583A6C">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Amazon </w:t>
      </w:r>
      <w:proofErr w:type="spellStart"/>
      <w:r>
        <w:rPr>
          <w:rFonts w:ascii="Arial" w:eastAsia="Times New Roman" w:hAnsi="Arial" w:cs="Arial"/>
          <w:color w:val="202124"/>
          <w:sz w:val="24"/>
          <w:szCs w:val="24"/>
          <w:lang w:eastAsia="en-IN"/>
        </w:rPr>
        <w:t>DynamoDB</w:t>
      </w:r>
      <w:proofErr w:type="spellEnd"/>
    </w:p>
    <w:p w:rsidR="00583A6C" w:rsidRPr="00583A6C" w:rsidRDefault="00583A6C" w:rsidP="00583A6C">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proofErr w:type="spellStart"/>
      <w:r>
        <w:rPr>
          <w:rFonts w:ascii="Arial" w:eastAsia="Times New Roman" w:hAnsi="Arial" w:cs="Arial"/>
          <w:color w:val="202124"/>
          <w:sz w:val="24"/>
          <w:szCs w:val="24"/>
          <w:lang w:eastAsia="en-IN"/>
        </w:rPr>
        <w:t>PostgreSQL</w:t>
      </w:r>
      <w:proofErr w:type="spellEnd"/>
    </w:p>
    <w:p w:rsidR="00583A6C" w:rsidRDefault="00583A6C" w:rsidP="00583A6C">
      <w:pPr>
        <w:numPr>
          <w:ilvl w:val="0"/>
          <w:numId w:val="1"/>
        </w:numPr>
        <w:shd w:val="clear" w:color="auto" w:fill="FFFFFF"/>
        <w:spacing w:line="240" w:lineRule="auto"/>
        <w:ind w:left="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Amazon S3</w:t>
      </w:r>
    </w:p>
    <w:p w:rsidR="00583A6C" w:rsidRDefault="00583A6C" w:rsidP="00583A6C">
      <w:pPr>
        <w:shd w:val="clear" w:color="auto" w:fill="FFFFFF"/>
        <w:spacing w:line="240" w:lineRule="auto"/>
        <w:rPr>
          <w:rFonts w:ascii="Arial" w:eastAsia="Times New Roman" w:hAnsi="Arial" w:cs="Arial"/>
          <w:color w:val="202124"/>
          <w:sz w:val="24"/>
          <w:szCs w:val="24"/>
          <w:lang w:eastAsia="en-IN"/>
        </w:rPr>
      </w:pPr>
    </w:p>
    <w:p w:rsidR="00583A6C" w:rsidRDefault="00583A6C" w:rsidP="00583A6C">
      <w:pPr>
        <w:shd w:val="clear" w:color="auto" w:fill="FFFFFF"/>
        <w:spacing w:line="240" w:lineRule="auto"/>
        <w:rPr>
          <w:rFonts w:ascii="Arial" w:eastAsia="Times New Roman" w:hAnsi="Arial" w:cs="Arial"/>
          <w:color w:val="202124"/>
          <w:sz w:val="24"/>
          <w:szCs w:val="24"/>
          <w:lang w:eastAsia="en-IN"/>
        </w:rPr>
      </w:pPr>
    </w:p>
    <w:p w:rsidR="00583A6C" w:rsidRDefault="00D27F85" w:rsidP="00583A6C">
      <w:p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Levels </w:t>
      </w:r>
      <w:r w:rsidR="00583A6C">
        <w:rPr>
          <w:rFonts w:ascii="Arial" w:eastAsia="Times New Roman" w:hAnsi="Arial" w:cs="Arial"/>
          <w:color w:val="202124"/>
          <w:sz w:val="24"/>
          <w:szCs w:val="24"/>
          <w:lang w:eastAsia="en-IN"/>
        </w:rPr>
        <w:t xml:space="preserve">of data warehouse </w:t>
      </w:r>
      <w:proofErr w:type="spellStart"/>
      <w:proofErr w:type="gramStart"/>
      <w:r w:rsidR="00583A6C">
        <w:rPr>
          <w:rFonts w:ascii="Arial" w:eastAsia="Times New Roman" w:hAnsi="Arial" w:cs="Arial"/>
          <w:color w:val="202124"/>
          <w:sz w:val="24"/>
          <w:szCs w:val="24"/>
          <w:lang w:eastAsia="en-IN"/>
        </w:rPr>
        <w:t>architectute</w:t>
      </w:r>
      <w:proofErr w:type="spellEnd"/>
      <w:r w:rsidR="00583A6C">
        <w:rPr>
          <w:rFonts w:ascii="Arial" w:eastAsia="Times New Roman" w:hAnsi="Arial" w:cs="Arial"/>
          <w:color w:val="202124"/>
          <w:sz w:val="24"/>
          <w:szCs w:val="24"/>
          <w:lang w:eastAsia="en-IN"/>
        </w:rPr>
        <w:t xml:space="preserve"> :</w:t>
      </w:r>
      <w:proofErr w:type="gramEnd"/>
      <w:r w:rsidR="00583A6C">
        <w:rPr>
          <w:rFonts w:ascii="Arial" w:eastAsia="Times New Roman" w:hAnsi="Arial" w:cs="Arial"/>
          <w:color w:val="202124"/>
          <w:sz w:val="24"/>
          <w:szCs w:val="24"/>
          <w:lang w:eastAsia="en-IN"/>
        </w:rPr>
        <w:t>-</w:t>
      </w:r>
    </w:p>
    <w:p w:rsidR="009B5279" w:rsidRDefault="009B5279" w:rsidP="00583A6C">
      <w:pPr>
        <w:shd w:val="clear" w:color="auto" w:fill="FFFFFF"/>
        <w:spacing w:line="240" w:lineRule="auto"/>
        <w:rPr>
          <w:rFonts w:ascii="Arial" w:hAnsi="Arial" w:cs="Arial"/>
          <w:color w:val="000000"/>
          <w:shd w:val="clear" w:color="auto" w:fill="FFFFFF"/>
        </w:rPr>
      </w:pPr>
      <w:r>
        <w:rPr>
          <w:rFonts w:ascii="Arial" w:hAnsi="Arial" w:cs="Arial"/>
          <w:color w:val="000000"/>
          <w:shd w:val="clear" w:color="auto" w:fill="FFFFFF"/>
        </w:rPr>
        <w:t xml:space="preserve">Bottom </w:t>
      </w:r>
      <w:proofErr w:type="gramStart"/>
      <w:r>
        <w:rPr>
          <w:rFonts w:ascii="Arial" w:hAnsi="Arial" w:cs="Arial"/>
          <w:color w:val="000000"/>
          <w:shd w:val="clear" w:color="auto" w:fill="FFFFFF"/>
        </w:rPr>
        <w:t>Tier :</w:t>
      </w:r>
      <w:proofErr w:type="gramEnd"/>
      <w:r>
        <w:rPr>
          <w:rFonts w:ascii="Arial" w:hAnsi="Arial" w:cs="Arial"/>
          <w:color w:val="000000"/>
          <w:shd w:val="clear" w:color="auto" w:fill="FFFFFF"/>
        </w:rPr>
        <w:t>-</w:t>
      </w:r>
    </w:p>
    <w:p w:rsidR="00583A6C" w:rsidRDefault="009B5279" w:rsidP="00583A6C">
      <w:pPr>
        <w:shd w:val="clear" w:color="auto" w:fill="FFFFFF"/>
        <w:spacing w:line="240" w:lineRule="auto"/>
        <w:rPr>
          <w:rFonts w:ascii="Arial" w:hAnsi="Arial" w:cs="Arial"/>
          <w:color w:val="000000"/>
          <w:shd w:val="clear" w:color="auto" w:fill="FFFFFF"/>
        </w:rPr>
      </w:pPr>
      <w:r>
        <w:rPr>
          <w:rFonts w:ascii="Arial" w:hAnsi="Arial" w:cs="Arial"/>
          <w:color w:val="000000"/>
          <w:shd w:val="clear" w:color="auto" w:fill="FFFFFF"/>
        </w:rPr>
        <w:t>The bottom tier of the architecture is the data warehouse database server. It is the relational database system. We use the back end tools and utilities to feed data into the bottom tier. These back end tools and utilities perform the Extract, Clean, Load, and refresh functions.</w:t>
      </w:r>
    </w:p>
    <w:p w:rsidR="009B5279" w:rsidRDefault="009B5279" w:rsidP="00583A6C">
      <w:pPr>
        <w:shd w:val="clear" w:color="auto" w:fill="FFFFFF"/>
        <w:spacing w:line="240" w:lineRule="auto"/>
        <w:rPr>
          <w:rFonts w:ascii="Arial" w:hAnsi="Arial" w:cs="Arial"/>
          <w:color w:val="000000"/>
          <w:shd w:val="clear" w:color="auto" w:fill="FFFFFF"/>
        </w:rPr>
      </w:pPr>
      <w:r>
        <w:rPr>
          <w:rFonts w:ascii="Arial" w:hAnsi="Arial" w:cs="Arial"/>
          <w:color w:val="000000"/>
          <w:shd w:val="clear" w:color="auto" w:fill="FFFFFF"/>
        </w:rPr>
        <w:t xml:space="preserve">Middle </w:t>
      </w:r>
      <w:proofErr w:type="gramStart"/>
      <w:r>
        <w:rPr>
          <w:rFonts w:ascii="Arial" w:hAnsi="Arial" w:cs="Arial"/>
          <w:color w:val="000000"/>
          <w:shd w:val="clear" w:color="auto" w:fill="FFFFFF"/>
        </w:rPr>
        <w:t>Tier :</w:t>
      </w:r>
      <w:proofErr w:type="gramEnd"/>
      <w:r>
        <w:rPr>
          <w:rFonts w:ascii="Arial" w:hAnsi="Arial" w:cs="Arial"/>
          <w:color w:val="000000"/>
          <w:shd w:val="clear" w:color="auto" w:fill="FFFFFF"/>
        </w:rPr>
        <w:t>-</w:t>
      </w:r>
    </w:p>
    <w:p w:rsidR="009B5279" w:rsidRDefault="009B5279" w:rsidP="009B5279">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In the middle tier, we have the OLAP Server that can be implemented in either of the following ways.</w:t>
      </w:r>
    </w:p>
    <w:p w:rsidR="009B5279" w:rsidRDefault="009B5279" w:rsidP="009B5279">
      <w:pPr>
        <w:pStyle w:val="NormalWeb"/>
        <w:numPr>
          <w:ilvl w:val="0"/>
          <w:numId w:val="2"/>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By Relational OLAP (ROLAP), which is an extended relational database management system. The ROLAP maps the operations on multidimensional data to standard relational operations.</w:t>
      </w:r>
    </w:p>
    <w:p w:rsidR="009B5279" w:rsidRDefault="009B5279" w:rsidP="009B5279">
      <w:pPr>
        <w:pStyle w:val="NormalWeb"/>
        <w:numPr>
          <w:ilvl w:val="0"/>
          <w:numId w:val="2"/>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By Multidimensional OLAP (MOLAP) model, which directly implements the multidimensional data and operations.</w:t>
      </w:r>
    </w:p>
    <w:p w:rsidR="009B5279" w:rsidRDefault="009B5279" w:rsidP="009B5279">
      <w:pPr>
        <w:pStyle w:val="NormalWeb"/>
        <w:shd w:val="clear" w:color="auto" w:fill="FFFFFF"/>
        <w:spacing w:before="120" w:beforeAutospacing="0" w:after="144" w:afterAutospacing="0"/>
        <w:ind w:right="48"/>
        <w:jc w:val="both"/>
        <w:rPr>
          <w:rFonts w:ascii="Arial" w:hAnsi="Arial" w:cs="Arial"/>
          <w:color w:val="000000"/>
          <w:shd w:val="clear" w:color="auto" w:fill="FFFFFF"/>
        </w:rPr>
      </w:pPr>
      <w:r w:rsidRPr="009B5279">
        <w:rPr>
          <w:rFonts w:ascii="Arial" w:hAnsi="Arial" w:cs="Arial"/>
          <w:color w:val="000000"/>
        </w:rPr>
        <w:lastRenderedPageBreak/>
        <w:t xml:space="preserve">Top </w:t>
      </w:r>
      <w:proofErr w:type="gramStart"/>
      <w:r w:rsidRPr="009B5279">
        <w:rPr>
          <w:rFonts w:ascii="Arial" w:hAnsi="Arial" w:cs="Arial"/>
          <w:color w:val="000000"/>
        </w:rPr>
        <w:t>Tier :-</w:t>
      </w:r>
      <w:proofErr w:type="gramEnd"/>
      <w:r w:rsidRPr="009B5279">
        <w:rPr>
          <w:rFonts w:ascii="Arial" w:hAnsi="Arial" w:cs="Arial"/>
          <w:color w:val="000000"/>
          <w:shd w:val="clear" w:color="auto" w:fill="FFFFFF"/>
        </w:rPr>
        <w:t xml:space="preserve"> </w:t>
      </w:r>
      <w:r>
        <w:rPr>
          <w:rFonts w:ascii="Arial" w:hAnsi="Arial" w:cs="Arial"/>
          <w:color w:val="000000"/>
          <w:shd w:val="clear" w:color="auto" w:fill="FFFFFF"/>
        </w:rPr>
        <w:t xml:space="preserve"> </w:t>
      </w:r>
      <w:r>
        <w:rPr>
          <w:rFonts w:ascii="Arial" w:hAnsi="Arial" w:cs="Arial"/>
          <w:color w:val="000000"/>
          <w:shd w:val="clear" w:color="auto" w:fill="FFFFFF"/>
        </w:rPr>
        <w:t>This tier is the front-end client layer. This layer holds the query tools and reporting tools, analysis tools and data mining tools</w:t>
      </w:r>
      <w:r>
        <w:rPr>
          <w:rFonts w:ascii="Arial" w:hAnsi="Arial" w:cs="Arial"/>
          <w:color w:val="000000"/>
          <w:shd w:val="clear" w:color="auto" w:fill="FFFFFF"/>
        </w:rPr>
        <w:t>.</w:t>
      </w:r>
    </w:p>
    <w:p w:rsidR="00B41F9C" w:rsidRDefault="00B41F9C" w:rsidP="009B5279">
      <w:pPr>
        <w:pStyle w:val="NormalWeb"/>
        <w:shd w:val="clear" w:color="auto" w:fill="FFFFFF"/>
        <w:spacing w:before="120" w:beforeAutospacing="0" w:after="144" w:afterAutospacing="0"/>
        <w:ind w:right="48"/>
        <w:jc w:val="both"/>
        <w:rPr>
          <w:rFonts w:ascii="Arial" w:hAnsi="Arial" w:cs="Arial"/>
          <w:color w:val="000000"/>
          <w:shd w:val="clear" w:color="auto" w:fill="FFFFFF"/>
        </w:rPr>
      </w:pPr>
    </w:p>
    <w:p w:rsidR="00B41F9C" w:rsidRDefault="00B41F9C" w:rsidP="009B5279">
      <w:pPr>
        <w:pStyle w:val="NormalWeb"/>
        <w:shd w:val="clear" w:color="auto" w:fill="FFFFFF"/>
        <w:spacing w:before="120" w:beforeAutospacing="0" w:after="144" w:afterAutospacing="0"/>
        <w:ind w:right="48"/>
        <w:jc w:val="both"/>
        <w:rPr>
          <w:rFonts w:ascii="Arial" w:hAnsi="Arial" w:cs="Arial"/>
          <w:color w:val="000000"/>
          <w:shd w:val="clear" w:color="auto" w:fill="FFFFFF"/>
        </w:rPr>
      </w:pPr>
    </w:p>
    <w:p w:rsidR="00B41F9C" w:rsidRDefault="00B41F9C" w:rsidP="009B5279">
      <w:pPr>
        <w:pStyle w:val="NormalWeb"/>
        <w:shd w:val="clear" w:color="auto" w:fill="FFFFFF"/>
        <w:spacing w:before="120" w:beforeAutospacing="0" w:after="144" w:afterAutospacing="0"/>
        <w:ind w:right="48"/>
        <w:jc w:val="both"/>
        <w:rPr>
          <w:rFonts w:ascii="Arial" w:hAnsi="Arial" w:cs="Arial"/>
          <w:color w:val="000000"/>
          <w:shd w:val="clear" w:color="auto" w:fill="FFFFFF"/>
        </w:rPr>
      </w:pPr>
      <w:r>
        <w:rPr>
          <w:rFonts w:ascii="Arial" w:hAnsi="Arial" w:cs="Arial"/>
          <w:color w:val="000000"/>
          <w:shd w:val="clear" w:color="auto" w:fill="FFFFFF"/>
        </w:rPr>
        <w:t xml:space="preserve">What is </w:t>
      </w:r>
      <w:proofErr w:type="spellStart"/>
      <w:proofErr w:type="gramStart"/>
      <w:r>
        <w:rPr>
          <w:rFonts w:ascii="Arial" w:hAnsi="Arial" w:cs="Arial"/>
          <w:color w:val="000000"/>
          <w:shd w:val="clear" w:color="auto" w:fill="FFFFFF"/>
        </w:rPr>
        <w:t>DataCube</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w:t>
      </w:r>
    </w:p>
    <w:p w:rsidR="00B41F9C" w:rsidRPr="00B41F9C" w:rsidRDefault="00B41F9C" w:rsidP="009B5279">
      <w:pPr>
        <w:pStyle w:val="NormalWeb"/>
        <w:shd w:val="clear" w:color="auto" w:fill="FFFFFF"/>
        <w:spacing w:before="120" w:beforeAutospacing="0" w:after="144" w:afterAutospacing="0"/>
        <w:ind w:right="48"/>
        <w:jc w:val="both"/>
        <w:rPr>
          <w:rFonts w:ascii="Arial" w:hAnsi="Arial" w:cs="Arial"/>
          <w:color w:val="000000"/>
        </w:rPr>
      </w:pPr>
      <w:r w:rsidRPr="00B41F9C">
        <w:rPr>
          <w:rFonts w:ascii="Arial" w:hAnsi="Arial" w:cs="Arial"/>
          <w:color w:val="202124"/>
          <w:shd w:val="clear" w:color="auto" w:fill="FFFFFF"/>
        </w:rPr>
        <w:t>A data cube refers is a three-dimensional (3D) (or higher) range of values that are generally used to explain the time sequence of an image's data. ... Data cubes are used to represent </w:t>
      </w:r>
      <w:r w:rsidRPr="00B41F9C">
        <w:rPr>
          <w:rFonts w:ascii="Arial" w:hAnsi="Arial" w:cs="Arial"/>
          <w:bCs/>
          <w:color w:val="202124"/>
          <w:shd w:val="clear" w:color="auto" w:fill="FFFFFF"/>
        </w:rPr>
        <w:t>data that is too complex to be described by a table of columns and rows</w:t>
      </w:r>
      <w:r w:rsidRPr="00B41F9C">
        <w:rPr>
          <w:rFonts w:ascii="Arial" w:hAnsi="Arial" w:cs="Arial"/>
          <w:color w:val="202124"/>
          <w:shd w:val="clear" w:color="auto" w:fill="FFFFFF"/>
        </w:rPr>
        <w:t>.</w:t>
      </w:r>
    </w:p>
    <w:p w:rsidR="009B5279" w:rsidRDefault="00B41F9C" w:rsidP="00B41F9C">
      <w:pPr>
        <w:pStyle w:val="NormalWeb"/>
        <w:shd w:val="clear" w:color="auto" w:fill="FFFFFF"/>
        <w:spacing w:before="120" w:beforeAutospacing="0" w:after="144" w:afterAutospacing="0"/>
        <w:ind w:right="48"/>
        <w:jc w:val="both"/>
        <w:rPr>
          <w:rFonts w:ascii="Arial" w:hAnsi="Arial" w:cs="Arial"/>
          <w:color w:val="000000"/>
        </w:rPr>
      </w:pPr>
      <w:r>
        <w:rPr>
          <w:rFonts w:ascii="Arial" w:hAnsi="Arial" w:cs="Arial"/>
          <w:color w:val="000000"/>
        </w:rPr>
        <w:t xml:space="preserve">Data </w:t>
      </w:r>
      <w:proofErr w:type="gramStart"/>
      <w:r>
        <w:rPr>
          <w:rFonts w:ascii="Arial" w:hAnsi="Arial" w:cs="Arial"/>
          <w:color w:val="000000"/>
        </w:rPr>
        <w:t>Mining :</w:t>
      </w:r>
      <w:proofErr w:type="gramEnd"/>
      <w:r>
        <w:rPr>
          <w:rFonts w:ascii="Arial" w:hAnsi="Arial" w:cs="Arial"/>
          <w:color w:val="000000"/>
        </w:rPr>
        <w:t>-</w:t>
      </w:r>
    </w:p>
    <w:p w:rsidR="00B41F9C" w:rsidRDefault="00B41F9C" w:rsidP="00B41F9C">
      <w:pPr>
        <w:pStyle w:val="NormalWeb"/>
        <w:shd w:val="clear" w:color="auto" w:fill="FFFFFF"/>
        <w:spacing w:before="120" w:beforeAutospacing="0" w:after="144" w:afterAutospacing="0"/>
        <w:ind w:right="48"/>
        <w:jc w:val="both"/>
        <w:rPr>
          <w:rFonts w:ascii="Arial" w:hAnsi="Arial" w:cs="Arial"/>
          <w:color w:val="202124"/>
          <w:shd w:val="clear" w:color="auto" w:fill="FFFFFF"/>
        </w:rPr>
      </w:pPr>
      <w:r w:rsidRPr="00B41F9C">
        <w:rPr>
          <w:rFonts w:ascii="Arial" w:hAnsi="Arial" w:cs="Arial"/>
          <w:color w:val="202124"/>
          <w:shd w:val="clear" w:color="auto" w:fill="FFFFFF"/>
        </w:rPr>
        <w:t>D</w:t>
      </w:r>
      <w:r w:rsidRPr="00B41F9C">
        <w:rPr>
          <w:rFonts w:ascii="Arial" w:hAnsi="Arial" w:cs="Arial"/>
          <w:color w:val="202124"/>
          <w:shd w:val="clear" w:color="auto" w:fill="FFFFFF"/>
        </w:rPr>
        <w:t>ata mining is </w:t>
      </w:r>
      <w:r w:rsidRPr="00B41F9C">
        <w:rPr>
          <w:rFonts w:ascii="Arial" w:hAnsi="Arial" w:cs="Arial"/>
          <w:bCs/>
          <w:color w:val="202124"/>
          <w:shd w:val="clear" w:color="auto" w:fill="FFFFFF"/>
        </w:rPr>
        <w:t>the process of understanding data through cleaning raw data, finding patterns, creating models, and testing those models</w:t>
      </w:r>
      <w:r w:rsidRPr="00B41F9C">
        <w:rPr>
          <w:rFonts w:ascii="Arial" w:hAnsi="Arial" w:cs="Arial"/>
          <w:color w:val="202124"/>
          <w:shd w:val="clear" w:color="auto" w:fill="FFFFFF"/>
        </w:rPr>
        <w:t>. It includes statistics, machine learning, and database systems</w:t>
      </w:r>
    </w:p>
    <w:p w:rsidR="00B41F9C" w:rsidRDefault="00B41F9C" w:rsidP="00B41F9C">
      <w:pPr>
        <w:pStyle w:val="NormalWeb"/>
        <w:shd w:val="clear" w:color="auto" w:fill="FFFFFF"/>
        <w:spacing w:before="120" w:beforeAutospacing="0" w:after="144" w:afterAutospacing="0"/>
        <w:ind w:right="48"/>
        <w:jc w:val="both"/>
        <w:rPr>
          <w:rFonts w:ascii="Arial" w:hAnsi="Arial" w:cs="Arial"/>
          <w:color w:val="202124"/>
          <w:shd w:val="clear" w:color="auto" w:fill="FFFFFF"/>
        </w:rPr>
      </w:pPr>
      <w:r>
        <w:rPr>
          <w:rFonts w:ascii="Arial" w:hAnsi="Arial" w:cs="Arial"/>
          <w:color w:val="202124"/>
          <w:shd w:val="clear" w:color="auto" w:fill="FFFFFF"/>
        </w:rPr>
        <w:t xml:space="preserve">Data </w:t>
      </w:r>
      <w:proofErr w:type="spellStart"/>
      <w:proofErr w:type="gramStart"/>
      <w:r>
        <w:rPr>
          <w:rFonts w:ascii="Arial" w:hAnsi="Arial" w:cs="Arial"/>
          <w:color w:val="202124"/>
          <w:shd w:val="clear" w:color="auto" w:fill="FFFFFF"/>
        </w:rPr>
        <w:t>Modeling</w:t>
      </w:r>
      <w:proofErr w:type="spellEnd"/>
      <w:r>
        <w:rPr>
          <w:rFonts w:ascii="Arial" w:hAnsi="Arial" w:cs="Arial"/>
          <w:color w:val="202124"/>
          <w:shd w:val="clear" w:color="auto" w:fill="FFFFFF"/>
        </w:rPr>
        <w:t xml:space="preserve">  &amp;</w:t>
      </w:r>
      <w:proofErr w:type="gramEnd"/>
      <w:r>
        <w:rPr>
          <w:rFonts w:ascii="Arial" w:hAnsi="Arial" w:cs="Arial"/>
          <w:color w:val="202124"/>
          <w:shd w:val="clear" w:color="auto" w:fill="FFFFFF"/>
        </w:rPr>
        <w:t xml:space="preserve"> Types :-</w:t>
      </w:r>
    </w:p>
    <w:p w:rsidR="00B41F9C" w:rsidRPr="00B41F9C" w:rsidRDefault="00B41F9C" w:rsidP="00B41F9C">
      <w:pPr>
        <w:pStyle w:val="NormalWeb"/>
        <w:shd w:val="clear" w:color="auto" w:fill="FFFFFF"/>
        <w:spacing w:before="120" w:beforeAutospacing="0" w:after="144" w:afterAutospacing="0"/>
        <w:ind w:right="48"/>
        <w:jc w:val="both"/>
        <w:rPr>
          <w:rFonts w:ascii="Arial" w:hAnsi="Arial" w:cs="Arial"/>
          <w:color w:val="202124"/>
          <w:shd w:val="clear" w:color="auto" w:fill="FFFFFF"/>
        </w:rPr>
      </w:pPr>
      <w:r>
        <w:rPr>
          <w:rFonts w:ascii="Arial" w:hAnsi="Arial" w:cs="Arial"/>
          <w:color w:val="202124"/>
          <w:shd w:val="clear" w:color="auto" w:fill="FFFFFF"/>
        </w:rPr>
        <w:t> </w:t>
      </w:r>
      <w:r w:rsidRPr="00B41F9C">
        <w:rPr>
          <w:rFonts w:ascii="Arial" w:hAnsi="Arial" w:cs="Arial"/>
          <w:color w:val="202124"/>
          <w:shd w:val="clear" w:color="auto" w:fill="FFFFFF"/>
        </w:rPr>
        <w:t>There are mainly three different types of data models: </w:t>
      </w:r>
      <w:r w:rsidRPr="00B41F9C">
        <w:rPr>
          <w:rFonts w:ascii="Arial" w:hAnsi="Arial" w:cs="Arial"/>
          <w:bCs/>
          <w:color w:val="202124"/>
          <w:shd w:val="clear" w:color="auto" w:fill="FFFFFF"/>
        </w:rPr>
        <w:t>conceptual data models, logical data models, and physical data models</w:t>
      </w:r>
      <w:r w:rsidRPr="00B41F9C">
        <w:rPr>
          <w:rFonts w:ascii="Arial" w:hAnsi="Arial" w:cs="Arial"/>
          <w:color w:val="202124"/>
          <w:shd w:val="clear" w:color="auto" w:fill="FFFFFF"/>
        </w:rPr>
        <w:t>, and each one has a specific purpose. The data models are used to represent the data and how it is stored in the database and to set the relationship between data items.</w:t>
      </w:r>
    </w:p>
    <w:p w:rsidR="00B41F9C" w:rsidRPr="00B41F9C" w:rsidRDefault="00B41F9C" w:rsidP="00B41F9C">
      <w:pPr>
        <w:pStyle w:val="NormalWeb"/>
        <w:shd w:val="clear" w:color="auto" w:fill="FFFFFF"/>
        <w:spacing w:before="120" w:beforeAutospacing="0" w:after="144" w:afterAutospacing="0"/>
        <w:ind w:right="48"/>
        <w:jc w:val="both"/>
        <w:rPr>
          <w:rFonts w:ascii="Arial" w:hAnsi="Arial" w:cs="Arial"/>
          <w:color w:val="000000"/>
        </w:rPr>
      </w:pPr>
    </w:p>
    <w:p w:rsidR="009B5279" w:rsidRPr="00583A6C" w:rsidRDefault="009B5279" w:rsidP="00583A6C">
      <w:pPr>
        <w:shd w:val="clear" w:color="auto" w:fill="FFFFFF"/>
        <w:spacing w:line="240" w:lineRule="auto"/>
        <w:rPr>
          <w:rFonts w:ascii="Arial" w:eastAsia="Times New Roman" w:hAnsi="Arial" w:cs="Arial"/>
          <w:color w:val="202124"/>
          <w:sz w:val="24"/>
          <w:szCs w:val="24"/>
          <w:lang w:eastAsia="en-IN"/>
        </w:rPr>
      </w:pPr>
      <w:bookmarkStart w:id="0" w:name="_GoBack"/>
      <w:bookmarkEnd w:id="0"/>
    </w:p>
    <w:p w:rsidR="00BF0456" w:rsidRPr="00B41F9C" w:rsidRDefault="00BF0456" w:rsidP="00583A6C">
      <w:pPr>
        <w:rPr>
          <w:lang w:val="en-US"/>
        </w:rPr>
      </w:pPr>
    </w:p>
    <w:sectPr w:rsidR="00BF0456" w:rsidRPr="00B41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A08CE"/>
    <w:multiLevelType w:val="multilevel"/>
    <w:tmpl w:val="093A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A20C9C"/>
    <w:multiLevelType w:val="multilevel"/>
    <w:tmpl w:val="F87A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CB"/>
    <w:rsid w:val="00583A6C"/>
    <w:rsid w:val="0081347C"/>
    <w:rsid w:val="009B5279"/>
    <w:rsid w:val="00B41F9C"/>
    <w:rsid w:val="00BC5C6F"/>
    <w:rsid w:val="00BF0456"/>
    <w:rsid w:val="00D27F85"/>
    <w:rsid w:val="00F8571C"/>
    <w:rsid w:val="00FC6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E50EB-C4D8-4C74-A59C-767E70E6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3A6C"/>
    <w:rPr>
      <w:color w:val="0000FF"/>
      <w:u w:val="single"/>
    </w:rPr>
  </w:style>
  <w:style w:type="paragraph" w:styleId="NormalWeb">
    <w:name w:val="Normal (Web)"/>
    <w:basedOn w:val="Normal"/>
    <w:uiPriority w:val="99"/>
    <w:semiHidden/>
    <w:unhideWhenUsed/>
    <w:rsid w:val="009B52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61113">
      <w:bodyDiv w:val="1"/>
      <w:marLeft w:val="0"/>
      <w:marRight w:val="0"/>
      <w:marTop w:val="0"/>
      <w:marBottom w:val="0"/>
      <w:divBdr>
        <w:top w:val="none" w:sz="0" w:space="0" w:color="auto"/>
        <w:left w:val="none" w:sz="0" w:space="0" w:color="auto"/>
        <w:bottom w:val="none" w:sz="0" w:space="0" w:color="auto"/>
        <w:right w:val="none" w:sz="0" w:space="0" w:color="auto"/>
      </w:divBdr>
      <w:divsChild>
        <w:div w:id="769853975">
          <w:marLeft w:val="0"/>
          <w:marRight w:val="0"/>
          <w:marTop w:val="0"/>
          <w:marBottom w:val="0"/>
          <w:divBdr>
            <w:top w:val="none" w:sz="0" w:space="0" w:color="auto"/>
            <w:left w:val="none" w:sz="0" w:space="0" w:color="auto"/>
            <w:bottom w:val="none" w:sz="0" w:space="0" w:color="auto"/>
            <w:right w:val="none" w:sz="0" w:space="0" w:color="auto"/>
          </w:divBdr>
          <w:divsChild>
            <w:div w:id="132254075">
              <w:marLeft w:val="0"/>
              <w:marRight w:val="0"/>
              <w:marTop w:val="180"/>
              <w:marBottom w:val="180"/>
              <w:divBdr>
                <w:top w:val="none" w:sz="0" w:space="0" w:color="auto"/>
                <w:left w:val="none" w:sz="0" w:space="0" w:color="auto"/>
                <w:bottom w:val="none" w:sz="0" w:space="0" w:color="auto"/>
                <w:right w:val="none" w:sz="0" w:space="0" w:color="auto"/>
              </w:divBdr>
            </w:div>
          </w:divsChild>
        </w:div>
        <w:div w:id="1890845509">
          <w:marLeft w:val="0"/>
          <w:marRight w:val="0"/>
          <w:marTop w:val="0"/>
          <w:marBottom w:val="0"/>
          <w:divBdr>
            <w:top w:val="none" w:sz="0" w:space="0" w:color="auto"/>
            <w:left w:val="none" w:sz="0" w:space="0" w:color="auto"/>
            <w:bottom w:val="none" w:sz="0" w:space="0" w:color="auto"/>
            <w:right w:val="none" w:sz="0" w:space="0" w:color="auto"/>
          </w:divBdr>
          <w:divsChild>
            <w:div w:id="734863465">
              <w:marLeft w:val="0"/>
              <w:marRight w:val="0"/>
              <w:marTop w:val="0"/>
              <w:marBottom w:val="0"/>
              <w:divBdr>
                <w:top w:val="none" w:sz="0" w:space="0" w:color="auto"/>
                <w:left w:val="none" w:sz="0" w:space="0" w:color="auto"/>
                <w:bottom w:val="none" w:sz="0" w:space="0" w:color="auto"/>
                <w:right w:val="none" w:sz="0" w:space="0" w:color="auto"/>
              </w:divBdr>
              <w:divsChild>
                <w:div w:id="1095907590">
                  <w:marLeft w:val="0"/>
                  <w:marRight w:val="0"/>
                  <w:marTop w:val="0"/>
                  <w:marBottom w:val="0"/>
                  <w:divBdr>
                    <w:top w:val="none" w:sz="0" w:space="0" w:color="auto"/>
                    <w:left w:val="none" w:sz="0" w:space="0" w:color="auto"/>
                    <w:bottom w:val="none" w:sz="0" w:space="0" w:color="auto"/>
                    <w:right w:val="none" w:sz="0" w:space="0" w:color="auto"/>
                  </w:divBdr>
                  <w:divsChild>
                    <w:div w:id="536236009">
                      <w:marLeft w:val="0"/>
                      <w:marRight w:val="0"/>
                      <w:marTop w:val="0"/>
                      <w:marBottom w:val="0"/>
                      <w:divBdr>
                        <w:top w:val="none" w:sz="0" w:space="0" w:color="auto"/>
                        <w:left w:val="none" w:sz="0" w:space="0" w:color="auto"/>
                        <w:bottom w:val="none" w:sz="0" w:space="0" w:color="auto"/>
                        <w:right w:val="none" w:sz="0" w:space="0" w:color="auto"/>
                      </w:divBdr>
                      <w:divsChild>
                        <w:div w:id="208956514">
                          <w:marLeft w:val="0"/>
                          <w:marRight w:val="0"/>
                          <w:marTop w:val="0"/>
                          <w:marBottom w:val="0"/>
                          <w:divBdr>
                            <w:top w:val="none" w:sz="0" w:space="0" w:color="auto"/>
                            <w:left w:val="none" w:sz="0" w:space="0" w:color="auto"/>
                            <w:bottom w:val="none" w:sz="0" w:space="0" w:color="auto"/>
                            <w:right w:val="none" w:sz="0" w:space="0" w:color="auto"/>
                          </w:divBdr>
                          <w:divsChild>
                            <w:div w:id="528689065">
                              <w:marLeft w:val="300"/>
                              <w:marRight w:val="0"/>
                              <w:marTop w:val="0"/>
                              <w:marBottom w:val="0"/>
                              <w:divBdr>
                                <w:top w:val="none" w:sz="0" w:space="0" w:color="auto"/>
                                <w:left w:val="none" w:sz="0" w:space="0" w:color="auto"/>
                                <w:bottom w:val="none" w:sz="0" w:space="0" w:color="auto"/>
                                <w:right w:val="none" w:sz="0" w:space="0" w:color="auto"/>
                              </w:divBdr>
                              <w:divsChild>
                                <w:div w:id="2134515968">
                                  <w:marLeft w:val="0"/>
                                  <w:marRight w:val="0"/>
                                  <w:marTop w:val="0"/>
                                  <w:marBottom w:val="0"/>
                                  <w:divBdr>
                                    <w:top w:val="none" w:sz="0" w:space="0" w:color="auto"/>
                                    <w:left w:val="none" w:sz="0" w:space="0" w:color="auto"/>
                                    <w:bottom w:val="none" w:sz="0" w:space="0" w:color="auto"/>
                                    <w:right w:val="none" w:sz="0" w:space="0" w:color="auto"/>
                                  </w:divBdr>
                                  <w:divsChild>
                                    <w:div w:id="995182063">
                                      <w:marLeft w:val="0"/>
                                      <w:marRight w:val="0"/>
                                      <w:marTop w:val="0"/>
                                      <w:marBottom w:val="0"/>
                                      <w:divBdr>
                                        <w:top w:val="none" w:sz="0" w:space="0" w:color="auto"/>
                                        <w:left w:val="none" w:sz="0" w:space="0" w:color="auto"/>
                                        <w:bottom w:val="none" w:sz="0" w:space="0" w:color="auto"/>
                                        <w:right w:val="none" w:sz="0" w:space="0" w:color="auto"/>
                                      </w:divBdr>
                                      <w:divsChild>
                                        <w:div w:id="996422134">
                                          <w:marLeft w:val="0"/>
                                          <w:marRight w:val="0"/>
                                          <w:marTop w:val="0"/>
                                          <w:marBottom w:val="0"/>
                                          <w:divBdr>
                                            <w:top w:val="none" w:sz="0" w:space="0" w:color="auto"/>
                                            <w:left w:val="none" w:sz="0" w:space="0" w:color="auto"/>
                                            <w:bottom w:val="none" w:sz="0" w:space="0" w:color="auto"/>
                                            <w:right w:val="none" w:sz="0" w:space="0" w:color="auto"/>
                                          </w:divBdr>
                                          <w:divsChild>
                                            <w:div w:id="1576624640">
                                              <w:marLeft w:val="0"/>
                                              <w:marRight w:val="0"/>
                                              <w:marTop w:val="0"/>
                                              <w:marBottom w:val="0"/>
                                              <w:divBdr>
                                                <w:top w:val="none" w:sz="0" w:space="0" w:color="auto"/>
                                                <w:left w:val="none" w:sz="0" w:space="0" w:color="auto"/>
                                                <w:bottom w:val="none" w:sz="0" w:space="0" w:color="auto"/>
                                                <w:right w:val="none" w:sz="0" w:space="0" w:color="auto"/>
                                              </w:divBdr>
                                              <w:divsChild>
                                                <w:div w:id="1140876167">
                                                  <w:marLeft w:val="0"/>
                                                  <w:marRight w:val="0"/>
                                                  <w:marTop w:val="0"/>
                                                  <w:marBottom w:val="0"/>
                                                  <w:divBdr>
                                                    <w:top w:val="none" w:sz="0" w:space="0" w:color="auto"/>
                                                    <w:left w:val="none" w:sz="0" w:space="0" w:color="auto"/>
                                                    <w:bottom w:val="none" w:sz="0" w:space="0" w:color="auto"/>
                                                    <w:right w:val="none" w:sz="0" w:space="0" w:color="auto"/>
                                                  </w:divBdr>
                                                  <w:divsChild>
                                                    <w:div w:id="91968220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009325">
                      <w:marLeft w:val="0"/>
                      <w:marRight w:val="0"/>
                      <w:marTop w:val="0"/>
                      <w:marBottom w:val="0"/>
                      <w:divBdr>
                        <w:top w:val="none" w:sz="0" w:space="0" w:color="auto"/>
                        <w:left w:val="none" w:sz="0" w:space="0" w:color="auto"/>
                        <w:bottom w:val="none" w:sz="0" w:space="0" w:color="auto"/>
                        <w:right w:val="none" w:sz="0" w:space="0" w:color="auto"/>
                      </w:divBdr>
                      <w:divsChild>
                        <w:div w:id="1354769572">
                          <w:marLeft w:val="0"/>
                          <w:marRight w:val="0"/>
                          <w:marTop w:val="0"/>
                          <w:marBottom w:val="0"/>
                          <w:divBdr>
                            <w:top w:val="none" w:sz="0" w:space="0" w:color="auto"/>
                            <w:left w:val="none" w:sz="0" w:space="0" w:color="auto"/>
                            <w:bottom w:val="none" w:sz="0" w:space="0" w:color="auto"/>
                            <w:right w:val="none" w:sz="0" w:space="0" w:color="auto"/>
                          </w:divBdr>
                          <w:divsChild>
                            <w:div w:id="18895246">
                              <w:marLeft w:val="0"/>
                              <w:marRight w:val="0"/>
                              <w:marTop w:val="0"/>
                              <w:marBottom w:val="300"/>
                              <w:divBdr>
                                <w:top w:val="none" w:sz="0" w:space="0" w:color="auto"/>
                                <w:left w:val="none" w:sz="0" w:space="0" w:color="auto"/>
                                <w:bottom w:val="none" w:sz="0" w:space="0" w:color="auto"/>
                                <w:right w:val="none" w:sz="0" w:space="0" w:color="auto"/>
                              </w:divBdr>
                              <w:divsChild>
                                <w:div w:id="930310335">
                                  <w:marLeft w:val="0"/>
                                  <w:marRight w:val="0"/>
                                  <w:marTop w:val="0"/>
                                  <w:marBottom w:val="180"/>
                                  <w:divBdr>
                                    <w:top w:val="none" w:sz="0" w:space="0" w:color="auto"/>
                                    <w:left w:val="none" w:sz="0" w:space="0" w:color="auto"/>
                                    <w:bottom w:val="none" w:sz="0" w:space="0" w:color="auto"/>
                                    <w:right w:val="none" w:sz="0" w:space="0" w:color="auto"/>
                                  </w:divBdr>
                                </w:div>
                                <w:div w:id="5856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57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2021-11-26T09:31:00Z</dcterms:created>
  <dcterms:modified xsi:type="dcterms:W3CDTF">2021-11-26T10:30:00Z</dcterms:modified>
</cp:coreProperties>
</file>