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Moderate to Severe Evaluation 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Sample_id 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DEDTTT(Cat)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Roboto" w:cs="Roboto" w:eastAsia="Roboto" w:hAnsi="Roboto"/>
          <w:b w:val="1"/>
          <w:color w:val="2632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Link: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https://release.animalbiome.com/pet/assessment/report/appendix/8eb5607a-685f-428f-9848-d691b9d576b2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Cats and dogs: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two of the following: 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Megamonas OR  (failed)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Sutterella OR   (failed)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Collinsella OR  (failed)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Flag Bacteroides OR  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Flag Blautia   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 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</w:t>
      </w:r>
    </w:p>
    <w:p w:rsidR="00000000" w:rsidDel="00000000" w:rsidP="00000000" w:rsidRDefault="00000000" w:rsidRPr="00000000" w14:paraId="0000000F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Cats: </w:t>
      </w:r>
    </w:p>
    <w:p w:rsidR="00000000" w:rsidDel="00000000" w:rsidP="00000000" w:rsidRDefault="00000000" w:rsidRPr="00000000" w14:paraId="00000010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11 or more yellow flags</w:t>
      </w:r>
      <w:r w:rsidDel="00000000" w:rsidR="00000000" w:rsidRPr="00000000">
        <w:rPr>
          <w:color w:val="222222"/>
          <w:highlight w:val="white"/>
          <w:rtl w:val="0"/>
        </w:rPr>
        <w:t xml:space="preserve">;(failed)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OR 9 or more red flags;(</w:t>
      </w: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Megamonas,High red suttrella and collinsella failed.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435072" cy="43239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9712" l="27564" r="29024" t="14725"/>
                    <a:stretch>
                      <a:fillRect/>
                    </a:stretch>
                  </pic:blipFill>
                  <pic:spPr>
                    <a:xfrm>
                      <a:off x="0" y="0"/>
                      <a:ext cx="4435072" cy="4323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group evaluation: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39440" cy="67333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25009" l="35576" r="34294" t="14142"/>
                    <a:stretch>
                      <a:fillRect/>
                    </a:stretch>
                  </pic:blipFill>
                  <pic:spPr>
                    <a:xfrm>
                      <a:off x="0" y="0"/>
                      <a:ext cx="5939440" cy="673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blautia : Passed.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bacteroides : Passed (2 conditions satisfied  ) in the primary group.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yellow flags : 6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Red flags    : 9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result 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True False True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Moderate to severe results:Pass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Expected result :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Moderate to severe 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Achieved result   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passed.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632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release.animalbiome.com/pet/assessment/report/appendix/8eb5607a-685f-428f-9848-d691b9d576b2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