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Moderate to Severe Evaluation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XFYVPJ(Cat)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https://release.animalbiome.com/pet/assessment/report/summary/af978698-a5a1-4ec3-8d06-f3903a929228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of the following: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Megamonas OR 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Sutterella OR   (failed)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Bacteroides OR  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Blautia    (failed)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</w:t>
      </w:r>
    </w:p>
    <w:p w:rsidR="00000000" w:rsidDel="00000000" w:rsidP="00000000" w:rsidRDefault="00000000" w:rsidRPr="00000000" w14:paraId="0000000F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Cats: </w:t>
      </w:r>
    </w:p>
    <w:p w:rsidR="00000000" w:rsidDel="00000000" w:rsidP="00000000" w:rsidRDefault="00000000" w:rsidRPr="00000000" w14:paraId="00000010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11 or more yellow flags</w:t>
      </w:r>
      <w:r w:rsidDel="00000000" w:rsidR="00000000" w:rsidRPr="00000000">
        <w:rPr>
          <w:color w:val="222222"/>
          <w:highlight w:val="white"/>
          <w:rtl w:val="0"/>
        </w:rPr>
        <w:t xml:space="preserve">;(failed)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OR 9 or more red flags;(failed)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suttrella and collinsella failed.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38700" cy="34242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2201" l="16025" r="278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/>
        <w:drawing>
          <wp:inline distB="114300" distT="114300" distL="114300" distR="114300">
            <wp:extent cx="4454383" cy="48910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128" l="27243" r="30266" t="12067"/>
                    <a:stretch>
                      <a:fillRect/>
                    </a:stretch>
                  </pic:blipFill>
                  <pic:spPr>
                    <a:xfrm>
                      <a:off x="0" y="0"/>
                      <a:ext cx="4454383" cy="489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blautia : failed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bacteroides : passed (two conditions satisfied  ) in the primary group.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yellow flags : 5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Red flags    : 6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True False False 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Moderate to severe results:Pass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Moderate to severe 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passed.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733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release.animalbiome.com/pet/assessment/report/summary/af978698-a5a1-4ec3-8d06-f3903a929228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