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3035" w14:textId="5641F5F2" w:rsidR="00B91C7F" w:rsidRDefault="007C5841" w:rsidP="007C584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WHO HURTS MOST</w:t>
      </w:r>
    </w:p>
    <w:p w14:paraId="7F7D86D0" w14:textId="2D821C54" w:rsidR="007C5841" w:rsidRDefault="007C5841" w:rsidP="007C5841">
      <w:pPr>
        <w:jc w:val="both"/>
      </w:pPr>
      <w:r>
        <w:t>The users are students in</w:t>
      </w:r>
      <w:r w:rsidR="00900258">
        <w:t xml:space="preserve"> secondary and</w:t>
      </w:r>
      <w:r>
        <w:t xml:space="preserve"> tertiary institutions, </w:t>
      </w:r>
      <w:r w:rsidR="005A1406">
        <w:t xml:space="preserve">constantly </w:t>
      </w:r>
      <w:r>
        <w:t>navigating through</w:t>
      </w:r>
      <w:r w:rsidR="005A1406">
        <w:t xml:space="preserve"> crowded</w:t>
      </w:r>
      <w:r>
        <w:t xml:space="preserve"> lecture halls, massive syllabi, and </w:t>
      </w:r>
      <w:r w:rsidR="005A1406">
        <w:t xml:space="preserve">intensely </w:t>
      </w:r>
      <w:r>
        <w:t>abstract courses.</w:t>
      </w:r>
    </w:p>
    <w:p w14:paraId="7DA4DBCC" w14:textId="3023814F" w:rsidR="007C5841" w:rsidRDefault="0024216C" w:rsidP="007C5841">
      <w:pPr>
        <w:jc w:val="both"/>
      </w:pPr>
      <w:r>
        <w:t>From high schools trying to grasp fundamental science to university students tackling advanced concepts, o</w:t>
      </w:r>
      <w:r w:rsidR="007C5841">
        <w:t xml:space="preserve">ur crew noticed that </w:t>
      </w:r>
      <w:r w:rsidR="005A1406">
        <w:t>students</w:t>
      </w:r>
      <w:r w:rsidR="007C5841">
        <w:t xml:space="preserve"> </w:t>
      </w:r>
      <w:r w:rsidR="005A1406">
        <w:t>across</w:t>
      </w:r>
      <w:r w:rsidR="007C5841">
        <w:t xml:space="preserve"> our part of the world –</w:t>
      </w:r>
      <w:r w:rsidR="005A1406">
        <w:t xml:space="preserve"> particularly in</w:t>
      </w:r>
      <w:r w:rsidR="007C5841">
        <w:t xml:space="preserve"> Ethiopia, Ghana and Nigeria – are </w:t>
      </w:r>
      <w:r w:rsidR="005A1406">
        <w:t xml:space="preserve">heavily </w:t>
      </w:r>
      <w:r w:rsidR="007C5841">
        <w:t xml:space="preserve">burdened </w:t>
      </w:r>
      <w:r w:rsidR="005A1406">
        <w:t>by the friction of</w:t>
      </w:r>
      <w:r w:rsidR="007C5841">
        <w:t xml:space="preserve"> balancing their personal lives with </w:t>
      </w:r>
      <w:r w:rsidR="005A1406">
        <w:t>intense</w:t>
      </w:r>
      <w:r w:rsidR="007C5841">
        <w:t xml:space="preserve"> academic lives. </w:t>
      </w:r>
      <w:r w:rsidR="005A1406">
        <w:t xml:space="preserve">Because of this, we felt it was absolutely </w:t>
      </w:r>
      <w:r w:rsidR="007C5841">
        <w:t xml:space="preserve">necessary to </w:t>
      </w:r>
      <w:r w:rsidR="005A1406">
        <w:t>engineer</w:t>
      </w:r>
      <w:r w:rsidR="007C5841">
        <w:t xml:space="preserve"> an AI tool that alleviates some pain in their academic lives</w:t>
      </w:r>
      <w:r w:rsidR="0070762F">
        <w:t xml:space="preserve"> – a tool that gets rid of passive memorization</w:t>
      </w:r>
      <w:r w:rsidR="007C5841">
        <w:t>.</w:t>
      </w:r>
    </w:p>
    <w:p w14:paraId="2B01A534" w14:textId="7E6F0D0E" w:rsidR="007C5841" w:rsidRDefault="007C5841" w:rsidP="007C5841">
      <w:pPr>
        <w:jc w:val="both"/>
      </w:pPr>
      <w:r>
        <w:t xml:space="preserve">Most </w:t>
      </w:r>
      <w:r w:rsidR="005A1406">
        <w:t>of these students find themselves sitting at their desks</w:t>
      </w:r>
      <w:r>
        <w:t xml:space="preserve"> late at night in hostels</w:t>
      </w:r>
      <w:r w:rsidR="00AB7D76">
        <w:t>, dormitories</w:t>
      </w:r>
      <w:r>
        <w:t xml:space="preserve"> or student hubs, surrounded by open </w:t>
      </w:r>
      <w:r w:rsidR="00AB7D76">
        <w:t>notebooks</w:t>
      </w:r>
      <w:r>
        <w:t xml:space="preserve">, </w:t>
      </w:r>
      <w:r w:rsidR="00505811">
        <w:t xml:space="preserve">dense </w:t>
      </w:r>
      <w:r>
        <w:t>textbook PDFs, and lecture slides</w:t>
      </w:r>
      <w:r w:rsidR="00505811">
        <w:t>. They are forced themselves complex, non-linear concepts from completely static materials.</w:t>
      </w:r>
      <w:r>
        <w:t xml:space="preserve"> What hurts most is the deep frustration of spending hours studying</w:t>
      </w:r>
      <w:r w:rsidR="00505811">
        <w:t xml:space="preserve"> these </w:t>
      </w:r>
      <w:r>
        <w:t>complex technical concepts, only to realise you cannot confidently explain them or build with them the moment you face an exam.</w:t>
      </w:r>
    </w:p>
    <w:p w14:paraId="03187395" w14:textId="6FB6BC1F" w:rsidR="007C5841" w:rsidRDefault="007C5841" w:rsidP="007C5841">
      <w:pPr>
        <w:jc w:val="both"/>
      </w:pPr>
      <w:r>
        <w:t xml:space="preserve">What if there was an AI software </w:t>
      </w:r>
      <w:r w:rsidR="004B4D81">
        <w:t>engineered to turn this theoretical nightmare into a fluid, animated and interactive experience</w:t>
      </w:r>
      <w:r w:rsidR="00505811">
        <w:t xml:space="preserve">? A platform where you don’t just stare at </w:t>
      </w:r>
      <w:r w:rsidR="004B4D81">
        <w:t xml:space="preserve"> </w:t>
      </w:r>
      <w:r w:rsidR="00505811">
        <w:t xml:space="preserve">abstract logic, but watch it come alive through dynamic visualizations – and are then immediately drilled by an AI agent to verify true understanding before you move on to the next concept? </w:t>
      </w:r>
    </w:p>
    <w:p w14:paraId="2CFF15D3" w14:textId="20AD9823" w:rsidR="00827241" w:rsidRDefault="00827241" w:rsidP="007C5841">
      <w:pPr>
        <w:jc w:val="both"/>
      </w:pPr>
      <w:r>
        <w:t>This is why Animatrix is building CogniFlow. We believe that reading a textbook is just loading data; true mastery begins when you interact with the data. By turning passive reading into automated, code-driven animations and immediate conversational retrieval practice, CogniFlow eliminates the friction of self-teaching.</w:t>
      </w:r>
      <w:r w:rsidR="000F0CED">
        <w:t xml:space="preserve"> It shifts students from the state of theory to the state of absolute understanding, giving tomorrow’s leaders the exact cognitive foundation they need to stop memorising and start executing with understanding. </w:t>
      </w:r>
    </w:p>
    <w:p w14:paraId="792030E6" w14:textId="77777777" w:rsidR="004B4D81" w:rsidRPr="007C5841" w:rsidRDefault="004B4D81" w:rsidP="007C5841">
      <w:pPr>
        <w:jc w:val="both"/>
      </w:pPr>
    </w:p>
    <w:sectPr w:rsidR="004B4D81" w:rsidRPr="007C5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41"/>
    <w:rsid w:val="00066200"/>
    <w:rsid w:val="000F0CED"/>
    <w:rsid w:val="001B664B"/>
    <w:rsid w:val="0024216C"/>
    <w:rsid w:val="004B4D81"/>
    <w:rsid w:val="00505811"/>
    <w:rsid w:val="005A1406"/>
    <w:rsid w:val="0070762F"/>
    <w:rsid w:val="007C5841"/>
    <w:rsid w:val="00827241"/>
    <w:rsid w:val="00900258"/>
    <w:rsid w:val="00AB7D76"/>
    <w:rsid w:val="00B91C7F"/>
    <w:rsid w:val="00CD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C77A"/>
  <w15:chartTrackingRefBased/>
  <w15:docId w15:val="{7BD8C895-B4C6-4A77-920C-DC8F6348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Erastus Kobina Annan ARTHUR</dc:creator>
  <cp:keywords/>
  <dc:description/>
  <cp:lastModifiedBy>Erastus Kobina Annan ARTHUR</cp:lastModifiedBy>
  <cp:revision>8</cp:revision>
  <dcterms:created xsi:type="dcterms:W3CDTF">2026-05-23T18:17:00Z</dcterms:created>
  <dcterms:modified xsi:type="dcterms:W3CDTF">2026-05-25T17:00:00Z</dcterms:modified>
</cp:coreProperties>
</file>