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0C41" w:rsidRDefault="002A6BA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An Investigation </w:t>
      </w:r>
      <w:r w:rsidR="00823F50">
        <w:rPr>
          <w:rFonts w:ascii="Times New Roman" w:eastAsia="Times New Roman" w:hAnsi="Times New Roman" w:cs="Times New Roman"/>
          <w:b/>
          <w:sz w:val="36"/>
          <w:szCs w:val="36"/>
        </w:rPr>
        <w:t>into</w:t>
      </w:r>
      <w:r>
        <w:rPr>
          <w:rFonts w:ascii="Times New Roman" w:eastAsia="Times New Roman" w:hAnsi="Times New Roman" w:cs="Times New Roman"/>
          <w:b/>
          <w:sz w:val="36"/>
          <w:szCs w:val="36"/>
        </w:rPr>
        <w:t xml:space="preserve"> Creating Subtitles </w:t>
      </w:r>
      <w:r w:rsidR="00823F50">
        <w:rPr>
          <w:rFonts w:ascii="Times New Roman" w:eastAsia="Times New Roman" w:hAnsi="Times New Roman" w:cs="Times New Roman"/>
          <w:b/>
          <w:sz w:val="36"/>
          <w:szCs w:val="36"/>
        </w:rPr>
        <w:t>for</w:t>
      </w:r>
      <w:r>
        <w:rPr>
          <w:rFonts w:ascii="Times New Roman" w:eastAsia="Times New Roman" w:hAnsi="Times New Roman" w:cs="Times New Roman"/>
          <w:b/>
          <w:sz w:val="36"/>
          <w:szCs w:val="36"/>
        </w:rPr>
        <w:t xml:space="preserve"> A Virtual Environment Game.</w:t>
      </w:r>
    </w:p>
    <w:p w:rsidR="00900C41" w:rsidRDefault="00900C41">
      <w:pPr>
        <w:jc w:val="center"/>
        <w:rPr>
          <w:rFonts w:ascii="Times New Roman" w:eastAsia="Times New Roman" w:hAnsi="Times New Roman" w:cs="Times New Roman"/>
          <w:sz w:val="36"/>
          <w:szCs w:val="36"/>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Louca K. Coles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1 Computer Science </w:t>
      </w:r>
      <w:r w:rsidR="00823F50">
        <w:rPr>
          <w:rFonts w:ascii="Times New Roman" w:eastAsia="Times New Roman" w:hAnsi="Times New Roman" w:cs="Times New Roman"/>
        </w:rPr>
        <w:t>and</w:t>
      </w:r>
      <w:r>
        <w:rPr>
          <w:rFonts w:ascii="Times New Roman" w:eastAsia="Times New Roman" w:hAnsi="Times New Roman" w:cs="Times New Roman"/>
        </w:rPr>
        <w:t xml:space="preserve"> Creative Technologies, University </w:t>
      </w:r>
      <w:r w:rsidR="00823F50">
        <w:rPr>
          <w:rFonts w:ascii="Times New Roman" w:eastAsia="Times New Roman" w:hAnsi="Times New Roman" w:cs="Times New Roman"/>
        </w:rPr>
        <w:t>of</w:t>
      </w:r>
      <w:r>
        <w:rPr>
          <w:rFonts w:ascii="Times New Roman" w:eastAsia="Times New Roman" w:hAnsi="Times New Roman" w:cs="Times New Roman"/>
        </w:rPr>
        <w:t xml:space="preserve"> The West </w:t>
      </w:r>
      <w:r w:rsidR="00823F50">
        <w:rPr>
          <w:rFonts w:ascii="Times New Roman" w:eastAsia="Times New Roman" w:hAnsi="Times New Roman" w:cs="Times New Roman"/>
        </w:rPr>
        <w:t>of</w:t>
      </w:r>
      <w:r>
        <w:rPr>
          <w:rFonts w:ascii="Times New Roman" w:eastAsia="Times New Roman" w:hAnsi="Times New Roman" w:cs="Times New Roman"/>
        </w:rPr>
        <w:t xml:space="preserve"> England, Bristol, England </w:t>
      </w:r>
    </w:p>
    <w:p w:rsidR="00900C41" w:rsidRDefault="00900C41">
      <w:pPr>
        <w:rPr>
          <w:rFonts w:ascii="Times New Roman" w:eastAsia="Times New Roman" w:hAnsi="Times New Roman" w:cs="Times New Roman"/>
        </w:rPr>
      </w:pPr>
    </w:p>
    <w:p w:rsidR="00823F50" w:rsidRDefault="00823F50">
      <w:pPr>
        <w:rPr>
          <w:rFonts w:ascii="Times New Roman" w:eastAsia="Times New Roman" w:hAnsi="Times New Roman" w:cs="Times New Roman"/>
        </w:rPr>
        <w:sectPr w:rsidR="00823F50">
          <w:headerReference w:type="default" r:id="rId7"/>
          <w:headerReference w:type="first" r:id="rId8"/>
          <w:pgSz w:w="12240" w:h="15840"/>
          <w:pgMar w:top="1440" w:right="1440" w:bottom="1440" w:left="1440" w:header="0" w:footer="720" w:gutter="0"/>
          <w:pgNumType w:start="0"/>
          <w:cols w:space="720"/>
          <w:titlePg/>
        </w:sectPr>
      </w:pPr>
    </w:p>
    <w:p w:rsidR="00900C41" w:rsidRDefault="002A6BAA">
      <w:pPr>
        <w:rPr>
          <w:rFonts w:ascii="Times New Roman" w:eastAsia="Times New Roman" w:hAnsi="Times New Roman" w:cs="Times New Roman"/>
          <w:b/>
        </w:rPr>
      </w:pPr>
      <w:r>
        <w:rPr>
          <w:rFonts w:ascii="Times New Roman" w:eastAsia="Times New Roman" w:hAnsi="Times New Roman" w:cs="Times New Roman"/>
          <w:i/>
        </w:rPr>
        <w:t xml:space="preserve">Abstract </w:t>
      </w:r>
      <w:r>
        <w:rPr>
          <w:rFonts w:ascii="Times New Roman" w:eastAsia="Times New Roman" w:hAnsi="Times New Roman" w:cs="Times New Roman"/>
        </w:rPr>
        <w:t xml:space="preserve">- </w:t>
      </w:r>
      <w:r>
        <w:rPr>
          <w:rFonts w:ascii="Times New Roman" w:eastAsia="Times New Roman" w:hAnsi="Times New Roman" w:cs="Times New Roman"/>
          <w:b/>
        </w:rPr>
        <w:t>In recent year</w:t>
      </w:r>
      <w:r w:rsidR="00823F50">
        <w:rPr>
          <w:rFonts w:ascii="Times New Roman" w:eastAsia="Times New Roman" w:hAnsi="Times New Roman" w:cs="Times New Roman"/>
          <w:b/>
        </w:rPr>
        <w:t>s,</w:t>
      </w:r>
      <w:r>
        <w:rPr>
          <w:rFonts w:ascii="Times New Roman" w:eastAsia="Times New Roman" w:hAnsi="Times New Roman" w:cs="Times New Roman"/>
          <w:b/>
        </w:rPr>
        <w:t xml:space="preserve"> virtual reality (VR) has become a major part of the video game industry, seeing VR re-releases of games like DOOM (2016) (iD Software, 2016) and The Elder Scrolls V: Skyrim (Bethesda Game Studio, 2011) as well as a ton of original games such as Job Simulator (Owlchemy Labs, 2016) and Robo Recall (Epic Games, 2017). However, as with </w:t>
      </w:r>
      <w:r w:rsidR="00823F50">
        <w:rPr>
          <w:rFonts w:ascii="Times New Roman" w:eastAsia="Times New Roman" w:hAnsi="Times New Roman" w:cs="Times New Roman"/>
          <w:b/>
        </w:rPr>
        <w:t>non-VR</w:t>
      </w:r>
      <w:r>
        <w:rPr>
          <w:rFonts w:ascii="Times New Roman" w:eastAsia="Times New Roman" w:hAnsi="Times New Roman" w:cs="Times New Roman"/>
          <w:b/>
        </w:rPr>
        <w:t xml:space="preserve"> based games, most of </w:t>
      </w:r>
      <w:r w:rsidR="00823F50">
        <w:rPr>
          <w:rFonts w:ascii="Times New Roman" w:eastAsia="Times New Roman" w:hAnsi="Times New Roman" w:cs="Times New Roman"/>
          <w:b/>
        </w:rPr>
        <w:t>these lacks</w:t>
      </w:r>
      <w:r>
        <w:rPr>
          <w:rFonts w:ascii="Times New Roman" w:eastAsia="Times New Roman" w:hAnsi="Times New Roman" w:cs="Times New Roman"/>
          <w:b/>
        </w:rPr>
        <w:t xml:space="preserve"> various accessibility, especially within the subtitles area. The objective of this project was to create a system within the Unity game engine that can be used to display subtitles of a game within a variety of context and designs. Using a PS4 Developer Kit and PSVR hardware, participants will play through one of three levels, each with </w:t>
      </w:r>
      <w:r w:rsidR="00823F50">
        <w:rPr>
          <w:rFonts w:ascii="Times New Roman" w:eastAsia="Times New Roman" w:hAnsi="Times New Roman" w:cs="Times New Roman"/>
          <w:b/>
        </w:rPr>
        <w:t>its</w:t>
      </w:r>
      <w:r>
        <w:rPr>
          <w:rFonts w:ascii="Times New Roman" w:eastAsia="Times New Roman" w:hAnsi="Times New Roman" w:cs="Times New Roman"/>
          <w:b/>
        </w:rPr>
        <w:t xml:space="preserve"> own unique feel and context. They will also be using one of two perspectives, a </w:t>
      </w:r>
      <w:r w:rsidR="00823F50">
        <w:rPr>
          <w:rFonts w:ascii="Times New Roman" w:eastAsia="Times New Roman" w:hAnsi="Times New Roman" w:cs="Times New Roman"/>
          <w:b/>
        </w:rPr>
        <w:t>first-person</w:t>
      </w:r>
      <w:r>
        <w:rPr>
          <w:rFonts w:ascii="Times New Roman" w:eastAsia="Times New Roman" w:hAnsi="Times New Roman" w:cs="Times New Roman"/>
          <w:b/>
        </w:rPr>
        <w:t xml:space="preserve"> perspective and third person perspective.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i/>
        </w:rPr>
        <w:t>Index Terms</w:t>
      </w:r>
      <w:r>
        <w:rPr>
          <w:rFonts w:ascii="Times New Roman" w:eastAsia="Times New Roman" w:hAnsi="Times New Roman" w:cs="Times New Roman"/>
        </w:rPr>
        <w:t xml:space="preserve"> </w:t>
      </w:r>
      <w:r>
        <w:rPr>
          <w:rFonts w:ascii="Times New Roman" w:eastAsia="Times New Roman" w:hAnsi="Times New Roman" w:cs="Times New Roman"/>
          <w:b/>
        </w:rPr>
        <w:t>- Virtual Reality; Subtitles; Accessibility; PSVR; PlayStation 4; Unity Game Engine.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b/>
        </w:rPr>
        <w:t>I.</w:t>
      </w:r>
      <w:r>
        <w:rPr>
          <w:rFonts w:ascii="Times New Roman" w:eastAsia="Times New Roman" w:hAnsi="Times New Roman" w:cs="Times New Roman"/>
          <w:b/>
        </w:rPr>
        <w:tab/>
        <w:t>INTRODUCTION</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Over the years VR has </w:t>
      </w:r>
      <w:r w:rsidR="00823F50">
        <w:rPr>
          <w:rFonts w:ascii="Times New Roman" w:eastAsia="Times New Roman" w:hAnsi="Times New Roman" w:cs="Times New Roman"/>
        </w:rPr>
        <w:t>become</w:t>
      </w:r>
      <w:r>
        <w:rPr>
          <w:rFonts w:ascii="Times New Roman" w:eastAsia="Times New Roman" w:hAnsi="Times New Roman" w:cs="Times New Roman"/>
        </w:rPr>
        <w:t xml:space="preserve"> more accessible to gamers, with the prices </w:t>
      </w:r>
      <w:r w:rsidR="00823F50">
        <w:rPr>
          <w:rFonts w:ascii="Times New Roman" w:eastAsia="Times New Roman" w:hAnsi="Times New Roman" w:cs="Times New Roman"/>
        </w:rPr>
        <w:t>of hardware</w:t>
      </w:r>
      <w:r>
        <w:rPr>
          <w:rFonts w:ascii="Times New Roman" w:eastAsia="Times New Roman" w:hAnsi="Times New Roman" w:cs="Times New Roman"/>
        </w:rPr>
        <w:t xml:space="preserve"> like the Oculus Rift and HTC VIVE dropping, Sony releasing the PSVR kit that can allow gamers who own a PlayStation 4 (PS4) to play VR games using their console and the release of mobile based headsets like the Samsung Gear VR and Google Daydream. This means that </w:t>
      </w:r>
      <w:r>
        <w:rPr>
          <w:rFonts w:ascii="Times New Roman" w:eastAsia="Times New Roman" w:hAnsi="Times New Roman" w:cs="Times New Roman"/>
        </w:rPr>
        <w:t xml:space="preserve">even more people </w:t>
      </w:r>
      <w:r w:rsidR="00823F50">
        <w:rPr>
          <w:rFonts w:ascii="Times New Roman" w:eastAsia="Times New Roman" w:hAnsi="Times New Roman" w:cs="Times New Roman"/>
        </w:rPr>
        <w:t>can</w:t>
      </w:r>
      <w:r>
        <w:rPr>
          <w:rFonts w:ascii="Times New Roman" w:eastAsia="Times New Roman" w:hAnsi="Times New Roman" w:cs="Times New Roman"/>
        </w:rPr>
        <w:t xml:space="preserve"> play and use VR including those less abled. This means that a range of accessibility features should be implemented into these VR systems and VR games, however, most of the time they are not and even today some </w:t>
      </w:r>
      <w:r w:rsidR="00823F50">
        <w:rPr>
          <w:rFonts w:ascii="Times New Roman" w:eastAsia="Times New Roman" w:hAnsi="Times New Roman" w:cs="Times New Roman"/>
        </w:rPr>
        <w:t>non-VR</w:t>
      </w:r>
      <w:r>
        <w:rPr>
          <w:rFonts w:ascii="Times New Roman" w:eastAsia="Times New Roman" w:hAnsi="Times New Roman" w:cs="Times New Roman"/>
        </w:rPr>
        <w:t xml:space="preserve"> based games also lack these features. The </w:t>
      </w:r>
      <w:r w:rsidR="00823F50">
        <w:rPr>
          <w:rFonts w:ascii="Times New Roman" w:eastAsia="Times New Roman" w:hAnsi="Times New Roman" w:cs="Times New Roman"/>
        </w:rPr>
        <w:t>focus</w:t>
      </w:r>
      <w:r>
        <w:rPr>
          <w:rFonts w:ascii="Times New Roman" w:eastAsia="Times New Roman" w:hAnsi="Times New Roman" w:cs="Times New Roman"/>
        </w:rPr>
        <w:t xml:space="preserve"> of this investigation is subtitles and implementing that accessibility feature for a prototype VR game that could be played using the PS4 and PSVR hardware.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b/>
        </w:rPr>
        <w:t>II.</w:t>
      </w:r>
      <w:r>
        <w:rPr>
          <w:rFonts w:ascii="Times New Roman" w:eastAsia="Times New Roman" w:hAnsi="Times New Roman" w:cs="Times New Roman"/>
          <w:b/>
        </w:rPr>
        <w:tab/>
        <w:t>THEORETICAL CONSIDERATIONS</w:t>
      </w:r>
    </w:p>
    <w:p w:rsidR="00900C41" w:rsidRDefault="002A6BAA">
      <w:pPr>
        <w:rPr>
          <w:rFonts w:ascii="Times New Roman" w:eastAsia="Times New Roman" w:hAnsi="Times New Roman" w:cs="Times New Roman"/>
          <w:b/>
        </w:rPr>
      </w:pPr>
      <w:r>
        <w:rPr>
          <w:rFonts w:ascii="Times New Roman" w:eastAsia="Times New Roman" w:hAnsi="Times New Roman" w:cs="Times New Roman"/>
          <w:b/>
        </w:rPr>
        <w:t xml:space="preserve">2.1 Guidelines </w:t>
      </w:r>
      <w:r w:rsidR="00823F50">
        <w:rPr>
          <w:rFonts w:ascii="Times New Roman" w:eastAsia="Times New Roman" w:hAnsi="Times New Roman" w:cs="Times New Roman"/>
          <w:b/>
        </w:rPr>
        <w:t>on</w:t>
      </w:r>
      <w:r>
        <w:rPr>
          <w:rFonts w:ascii="Times New Roman" w:eastAsia="Times New Roman" w:hAnsi="Times New Roman" w:cs="Times New Roman"/>
          <w:b/>
        </w:rPr>
        <w:t xml:space="preserve"> Creating Subtitles</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TV shows, films and most video games </w:t>
      </w:r>
      <w:r w:rsidR="00823F50">
        <w:rPr>
          <w:rFonts w:ascii="Times New Roman" w:eastAsia="Times New Roman" w:hAnsi="Times New Roman" w:cs="Times New Roman"/>
        </w:rPr>
        <w:t>can</w:t>
      </w:r>
      <w:r>
        <w:rPr>
          <w:rFonts w:ascii="Times New Roman" w:eastAsia="Times New Roman" w:hAnsi="Times New Roman" w:cs="Times New Roman"/>
        </w:rPr>
        <w:t xml:space="preserve"> display subtitles in some form. In films and TV shows, the subtitles follow a specific set of guidelines, for example the BBC (2018) have a set of guidelines that anyone who is handling or providing subtitles for them should follow.</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However, subtitles in video games </w:t>
      </w:r>
      <w:r w:rsidR="00823F50">
        <w:rPr>
          <w:rFonts w:ascii="Times New Roman" w:eastAsia="Times New Roman" w:hAnsi="Times New Roman" w:cs="Times New Roman"/>
        </w:rPr>
        <w:t>do</w:t>
      </w:r>
      <w:r>
        <w:rPr>
          <w:rFonts w:ascii="Times New Roman" w:eastAsia="Times New Roman" w:hAnsi="Times New Roman" w:cs="Times New Roman"/>
        </w:rPr>
        <w:t xml:space="preserve"> not follow any specific guidelines and in some cases are so poorly implemented that no one can use them, however Ian Hamilton (2015</w:t>
      </w:r>
      <w:r w:rsidR="00823F50">
        <w:rPr>
          <w:rFonts w:ascii="Times New Roman" w:eastAsia="Times New Roman" w:hAnsi="Times New Roman" w:cs="Times New Roman"/>
        </w:rPr>
        <w:t>) has</w:t>
      </w:r>
      <w:r>
        <w:rPr>
          <w:rFonts w:ascii="Times New Roman" w:eastAsia="Times New Roman" w:hAnsi="Times New Roman" w:cs="Times New Roman"/>
        </w:rPr>
        <w:t xml:space="preserve"> compiled a list of guidelines that can be used for all types of video games </w:t>
      </w:r>
      <w:r w:rsidR="00823F50">
        <w:rPr>
          <w:rFonts w:ascii="Times New Roman" w:eastAsia="Times New Roman" w:hAnsi="Times New Roman" w:cs="Times New Roman"/>
        </w:rPr>
        <w:t>to</w:t>
      </w:r>
      <w:r>
        <w:rPr>
          <w:rFonts w:ascii="Times New Roman" w:eastAsia="Times New Roman" w:hAnsi="Times New Roman" w:cs="Times New Roman"/>
        </w:rPr>
        <w:t xml:space="preserve"> create readable and usable subtitles. Some of the points made in this list are amplified when the video game is being played within VR. For example, due to the ability to view all 360° of the environment, indicating the direction of where the sound is coming from or even the positioning of the subtitle is even more vital than usual.</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b/>
        </w:rPr>
        <w:t>2.2 Flow</w:t>
      </w:r>
    </w:p>
    <w:p w:rsidR="00900C41" w:rsidRDefault="002A6BAA">
      <w:pPr>
        <w:rPr>
          <w:rFonts w:ascii="Times New Roman" w:eastAsia="Times New Roman" w:hAnsi="Times New Roman" w:cs="Times New Roman"/>
        </w:rPr>
      </w:pPr>
      <w:r>
        <w:rPr>
          <w:rFonts w:ascii="Times New Roman" w:eastAsia="Times New Roman" w:hAnsi="Times New Roman" w:cs="Times New Roman"/>
        </w:rPr>
        <w:t>Flow is a vital part of game development as the theory defines flow as a state of absolute absorption in the activity a person is doing as stated by Csikszentmihalyi (1990). For a person to be in a state of flow, there must be a certain level of concentration.  Overall, Csikszentmihalyi (1990) states there are eight components of flow which are:</w:t>
      </w:r>
    </w:p>
    <w:p w:rsidR="00900C41" w:rsidRDefault="002A6BAA">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We must confront tasks we have a chance in completing</w:t>
      </w:r>
    </w:p>
    <w:p w:rsidR="00900C41" w:rsidRDefault="002A6BAA">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We must be able to concentrate on what we are doing</w:t>
      </w:r>
    </w:p>
    <w:p w:rsidR="00900C41" w:rsidRDefault="002A6BAA">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The task has clear goals</w:t>
      </w:r>
    </w:p>
    <w:p w:rsidR="00900C41" w:rsidRDefault="002A6BAA">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The task provides immediate feedback</w:t>
      </w:r>
    </w:p>
    <w:p w:rsidR="00900C41" w:rsidRDefault="002A6BAA">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One acts with deep, but effortless involvement, that removes from awareness of the worries and frustrations of everyday life</w:t>
      </w:r>
    </w:p>
    <w:p w:rsidR="00900C41" w:rsidRDefault="002A6BAA">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One exercises a sense of control over their actions</w:t>
      </w:r>
    </w:p>
    <w:p w:rsidR="00900C41" w:rsidRDefault="002A6BAA">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Concern for the self disappears, yet, paradoxically the sense of self emerges stronger after the flow experience is over</w:t>
      </w:r>
    </w:p>
    <w:p w:rsidR="00900C41" w:rsidRDefault="002A6BAA">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The sense of duration of time is altered.</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Not </w:t>
      </w:r>
      <w:r w:rsidR="00823F50">
        <w:rPr>
          <w:rFonts w:ascii="Times New Roman" w:eastAsia="Times New Roman" w:hAnsi="Times New Roman" w:cs="Times New Roman"/>
        </w:rPr>
        <w:t>all</w:t>
      </w:r>
      <w:r>
        <w:rPr>
          <w:rFonts w:ascii="Times New Roman" w:eastAsia="Times New Roman" w:hAnsi="Times New Roman" w:cs="Times New Roman"/>
        </w:rPr>
        <w:t xml:space="preserve"> these components are required to have an experience of flow but specifically for subtitles and virtual reality there are a few that will be required. Firstly, the player must be able to concentrate on what they are trying to do. This links back to subtitles and how they are displayed within a video game, especially one that can be played within VR.</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In Ian Hamilton’s (2015) guidelines, he states that the subtitles should be placed at the </w:t>
      </w:r>
      <w:r w:rsidR="00823F50">
        <w:rPr>
          <w:rFonts w:ascii="Times New Roman" w:eastAsia="Times New Roman" w:hAnsi="Times New Roman" w:cs="Times New Roman"/>
        </w:rPr>
        <w:t>center</w:t>
      </w:r>
      <w:r>
        <w:rPr>
          <w:rFonts w:ascii="Times New Roman" w:eastAsia="Times New Roman" w:hAnsi="Times New Roman" w:cs="Times New Roman"/>
        </w:rPr>
        <w:t xml:space="preserve">/bottom of the screen, however there isn’t really a </w:t>
      </w:r>
      <w:r w:rsidR="00823F50">
        <w:rPr>
          <w:rFonts w:ascii="Times New Roman" w:eastAsia="Times New Roman" w:hAnsi="Times New Roman" w:cs="Times New Roman"/>
        </w:rPr>
        <w:t>center</w:t>
      </w:r>
      <w:r>
        <w:rPr>
          <w:rFonts w:ascii="Times New Roman" w:eastAsia="Times New Roman" w:hAnsi="Times New Roman" w:cs="Times New Roman"/>
        </w:rPr>
        <w:t>/bottom of the screen when the player has 360° of freedom. This means that some sort of adaptation of certain guidelines might be needed.</w:t>
      </w:r>
    </w:p>
    <w:p w:rsidR="00900C41" w:rsidRDefault="00900C41">
      <w:pPr>
        <w:rPr>
          <w:rFonts w:ascii="Times New Roman" w:eastAsia="Times New Roman" w:hAnsi="Times New Roman" w:cs="Times New Roman"/>
        </w:rPr>
      </w:pPr>
    </w:p>
    <w:p w:rsidR="00900C41" w:rsidRDefault="00823F50">
      <w:pPr>
        <w:rPr>
          <w:rFonts w:ascii="Times New Roman" w:eastAsia="Times New Roman" w:hAnsi="Times New Roman" w:cs="Times New Roman"/>
        </w:rPr>
      </w:pPr>
      <w:r>
        <w:rPr>
          <w:rFonts w:ascii="Times New Roman" w:eastAsia="Times New Roman" w:hAnsi="Times New Roman" w:cs="Times New Roman"/>
        </w:rPr>
        <w:t>Specifically,</w:t>
      </w:r>
      <w:r w:rsidR="002A6BAA">
        <w:rPr>
          <w:rFonts w:ascii="Times New Roman" w:eastAsia="Times New Roman" w:hAnsi="Times New Roman" w:cs="Times New Roman"/>
        </w:rPr>
        <w:t xml:space="preserve"> for subtitles in VR, the subtitles shouldn’t obstruct the player’s view and what they are trying to look at as this would break their concentration and therefore remove that component of flow from the equation.</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Secondly, the task </w:t>
      </w:r>
      <w:r w:rsidR="00823F50">
        <w:rPr>
          <w:rFonts w:ascii="Times New Roman" w:eastAsia="Times New Roman" w:hAnsi="Times New Roman" w:cs="Times New Roman"/>
        </w:rPr>
        <w:t>must</w:t>
      </w:r>
      <w:r>
        <w:rPr>
          <w:rFonts w:ascii="Times New Roman" w:eastAsia="Times New Roman" w:hAnsi="Times New Roman" w:cs="Times New Roman"/>
        </w:rPr>
        <w:t xml:space="preserve"> have a clear goal. Subtitles in general are used for a wide range of reasons, but to </w:t>
      </w:r>
      <w:r w:rsidR="00823F50">
        <w:rPr>
          <w:rFonts w:ascii="Times New Roman" w:eastAsia="Times New Roman" w:hAnsi="Times New Roman" w:cs="Times New Roman"/>
        </w:rPr>
        <w:t>summaries</w:t>
      </w:r>
      <w:r>
        <w:rPr>
          <w:rFonts w:ascii="Times New Roman" w:eastAsia="Times New Roman" w:hAnsi="Times New Roman" w:cs="Times New Roman"/>
        </w:rPr>
        <w:t xml:space="preserve"> it’s to allow the viewer to have a sense of context of the current scene, whether that is because </w:t>
      </w:r>
      <w:r w:rsidR="00823F50">
        <w:rPr>
          <w:rFonts w:ascii="Times New Roman" w:eastAsia="Times New Roman" w:hAnsi="Times New Roman" w:cs="Times New Roman"/>
        </w:rPr>
        <w:t>there are</w:t>
      </w:r>
      <w:r>
        <w:rPr>
          <w:rFonts w:ascii="Times New Roman" w:eastAsia="Times New Roman" w:hAnsi="Times New Roman" w:cs="Times New Roman"/>
        </w:rPr>
        <w:t xml:space="preserve"> less abled or are likely to miss something that is said in an intense scene. </w:t>
      </w:r>
      <w:r w:rsidR="00823F50">
        <w:rPr>
          <w:rFonts w:ascii="Times New Roman" w:eastAsia="Times New Roman" w:hAnsi="Times New Roman" w:cs="Times New Roman"/>
        </w:rPr>
        <w:t>Therefore,</w:t>
      </w:r>
      <w:r>
        <w:rPr>
          <w:rFonts w:ascii="Times New Roman" w:eastAsia="Times New Roman" w:hAnsi="Times New Roman" w:cs="Times New Roman"/>
        </w:rPr>
        <w:t xml:space="preserve"> </w:t>
      </w:r>
      <w:r w:rsidR="00823F50">
        <w:rPr>
          <w:rFonts w:ascii="Times New Roman" w:eastAsia="Times New Roman" w:hAnsi="Times New Roman" w:cs="Times New Roman"/>
        </w:rPr>
        <w:t>to</w:t>
      </w:r>
      <w:r>
        <w:rPr>
          <w:rFonts w:ascii="Times New Roman" w:eastAsia="Times New Roman" w:hAnsi="Times New Roman" w:cs="Times New Roman"/>
        </w:rPr>
        <w:t xml:space="preserve"> provide an accurate context and imply a clear goal of the game, the design and </w:t>
      </w:r>
      <w:r w:rsidR="00823F50">
        <w:rPr>
          <w:rFonts w:ascii="Times New Roman" w:eastAsia="Times New Roman" w:hAnsi="Times New Roman" w:cs="Times New Roman"/>
        </w:rPr>
        <w:t>behaviours</w:t>
      </w:r>
      <w:r>
        <w:rPr>
          <w:rFonts w:ascii="Times New Roman" w:eastAsia="Times New Roman" w:hAnsi="Times New Roman" w:cs="Times New Roman"/>
        </w:rPr>
        <w:t xml:space="preserve"> of the subtitles must follow a set rules </w:t>
      </w:r>
      <w:r w:rsidR="00823F50">
        <w:rPr>
          <w:rFonts w:ascii="Times New Roman" w:eastAsia="Times New Roman" w:hAnsi="Times New Roman" w:cs="Times New Roman"/>
        </w:rPr>
        <w:t>to</w:t>
      </w:r>
      <w:r>
        <w:rPr>
          <w:rFonts w:ascii="Times New Roman" w:eastAsia="Times New Roman" w:hAnsi="Times New Roman" w:cs="Times New Roman"/>
        </w:rPr>
        <w:t xml:space="preserve"> achieve this.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Design wise the subtitles could use of combination of the guidelines suggested by both the BBC (2018</w:t>
      </w:r>
      <w:r w:rsidR="00823F50">
        <w:rPr>
          <w:rFonts w:ascii="Times New Roman" w:eastAsia="Times New Roman" w:hAnsi="Times New Roman" w:cs="Times New Roman"/>
        </w:rPr>
        <w:t>) and</w:t>
      </w:r>
      <w:r>
        <w:rPr>
          <w:rFonts w:ascii="Times New Roman" w:eastAsia="Times New Roman" w:hAnsi="Times New Roman" w:cs="Times New Roman"/>
        </w:rPr>
        <w:t xml:space="preserve"> Ian Hamilton (2015). As for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of the subtitles, the placement and the rotation of the subtitles would be vital as if positioned in such a way it might be possible for the player to miss the subtitles entirely and therefore not have a clear idea of what the goals of the current level and possibly even the game.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b/>
        </w:rPr>
        <w:t>2.3 360° Video Subtitles</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As mentioned before some adaptation of the guidelines suggested by Ian Hamilton (2015) might be needed, this is where the research done by the BBC research and development team comes into play which was outlined by Brown and Patterson (2017). This team did research into displaying subtitles in a variety of ways, one way is the subtitle constantly being displayed in front of the player and another was to have the subtitle stay at </w:t>
      </w:r>
      <w:r w:rsidR="00823F50">
        <w:rPr>
          <w:rFonts w:ascii="Times New Roman" w:eastAsia="Times New Roman" w:hAnsi="Times New Roman" w:cs="Times New Roman"/>
        </w:rPr>
        <w:t>its</w:t>
      </w:r>
      <w:r>
        <w:rPr>
          <w:rFonts w:ascii="Times New Roman" w:eastAsia="Times New Roman" w:hAnsi="Times New Roman" w:cs="Times New Roman"/>
        </w:rPr>
        <w:t xml:space="preserve"> initial position and then when the player has looked far enough the subtitle will move to be in front of where the player is looking as stated by Brown and Patterson (2017).</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b/>
        </w:rPr>
        <w:lastRenderedPageBreak/>
        <w:t>2.4 Research Questions and Hypothesis</w:t>
      </w:r>
    </w:p>
    <w:p w:rsidR="00900C41" w:rsidRDefault="002A6BAA">
      <w:pPr>
        <w:rPr>
          <w:rFonts w:ascii="Times New Roman" w:eastAsia="Times New Roman" w:hAnsi="Times New Roman" w:cs="Times New Roman"/>
        </w:rPr>
      </w:pPr>
      <w:r>
        <w:rPr>
          <w:rFonts w:ascii="Times New Roman" w:eastAsia="Times New Roman" w:hAnsi="Times New Roman" w:cs="Times New Roman"/>
        </w:rPr>
        <w:t>Based on the research into the topic area for subtitles and how they would be displayed within a virtual reality environment, a set of research questions have been outlined.</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RQ1: Do the guidelines set for films and TV shows used by the BBC (2018</w:t>
      </w:r>
      <w:r w:rsidR="00823F50">
        <w:rPr>
          <w:rFonts w:ascii="Times New Roman" w:eastAsia="Times New Roman" w:hAnsi="Times New Roman" w:cs="Times New Roman"/>
        </w:rPr>
        <w:t>) translate</w:t>
      </w:r>
      <w:r>
        <w:rPr>
          <w:rFonts w:ascii="Times New Roman" w:eastAsia="Times New Roman" w:hAnsi="Times New Roman" w:cs="Times New Roman"/>
        </w:rPr>
        <w:t xml:space="preserve"> directly to video games that are played using virtual reality hardware?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RQ2: Can a combination of the guidelines set for films and TV shows used by the BBC (2018</w:t>
      </w:r>
      <w:r w:rsidR="00823F50">
        <w:rPr>
          <w:rFonts w:ascii="Times New Roman" w:eastAsia="Times New Roman" w:hAnsi="Times New Roman" w:cs="Times New Roman"/>
        </w:rPr>
        <w:t>) and</w:t>
      </w:r>
      <w:r>
        <w:rPr>
          <w:rFonts w:ascii="Times New Roman" w:eastAsia="Times New Roman" w:hAnsi="Times New Roman" w:cs="Times New Roman"/>
        </w:rPr>
        <w:t xml:space="preserve"> the guidelines suggested by Ian Hamilton (2015) provide subtitles that do not break the players experience of flow?</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RQ3: Does the subtitle behaviours defined by the BBC research and development team (2017) translate to a virtual reality game?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With these research questions a set of corresponding hypotheses can be made, using the research already covered.</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H1: The guidelines for subtitles within films and TV shows have been proven to work as suggested by Ian Hamilton (2015), so in theory there should be no issue with using them within VR based games and even video games in general. The problem is that the overall style that those guidelines provide would not match with a games overall theme and style, which would then break the player’s immersion.</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H2: As mentioned previously by just using the guidelines for films and TV shows would be different styling to the game’s style, however, using a combination of the two, would allow for the designers to keep the subtitles in the style that suits the game to some extent but maintain the advantages like the text being clear enough for the user to read.</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H3: While 360° Videos can be viewed using VR headsets, they lack the positional tracking aspect that is used within VR based games. Hence the player in a VR environment can move around their environment and therefore some, if not </w:t>
      </w:r>
      <w:r w:rsidR="00823F50">
        <w:rPr>
          <w:rFonts w:ascii="Times New Roman" w:eastAsia="Times New Roman" w:hAnsi="Times New Roman" w:cs="Times New Roman"/>
        </w:rPr>
        <w:t>all</w:t>
      </w:r>
      <w:r>
        <w:rPr>
          <w:rFonts w:ascii="Times New Roman" w:eastAsia="Times New Roman" w:hAnsi="Times New Roman" w:cs="Times New Roman"/>
        </w:rPr>
        <w:t xml:space="preserve"> the defined behaviours will not translate as well initially. However, there are possible adjustments that can be made to each on that would </w:t>
      </w:r>
      <w:r w:rsidR="00823F50">
        <w:rPr>
          <w:rFonts w:ascii="Times New Roman" w:eastAsia="Times New Roman" w:hAnsi="Times New Roman" w:cs="Times New Roman"/>
        </w:rPr>
        <w:t>consider</w:t>
      </w:r>
      <w:r>
        <w:rPr>
          <w:rFonts w:ascii="Times New Roman" w:eastAsia="Times New Roman" w:hAnsi="Times New Roman" w:cs="Times New Roman"/>
        </w:rPr>
        <w:t xml:space="preserve"> of the positional tracking.</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b/>
        </w:rPr>
        <w:t>III.</w:t>
      </w:r>
      <w:r>
        <w:rPr>
          <w:rFonts w:ascii="Times New Roman" w:eastAsia="Times New Roman" w:hAnsi="Times New Roman" w:cs="Times New Roman"/>
          <w:b/>
        </w:rPr>
        <w:tab/>
        <w:t>METHOD</w:t>
      </w:r>
    </w:p>
    <w:p w:rsidR="00900C41" w:rsidRDefault="002A6BAA">
      <w:pPr>
        <w:rPr>
          <w:rFonts w:ascii="Times New Roman" w:eastAsia="Times New Roman" w:hAnsi="Times New Roman" w:cs="Times New Roman"/>
          <w:b/>
        </w:rPr>
      </w:pPr>
      <w:r>
        <w:rPr>
          <w:rFonts w:ascii="Times New Roman" w:eastAsia="Times New Roman" w:hAnsi="Times New Roman" w:cs="Times New Roman"/>
          <w:b/>
        </w:rPr>
        <w:t>3.1 Participants</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 participants (n = 9) are </w:t>
      </w:r>
      <w:r w:rsidR="00823F50">
        <w:rPr>
          <w:rFonts w:ascii="Times New Roman" w:eastAsia="Times New Roman" w:hAnsi="Times New Roman" w:cs="Times New Roman"/>
        </w:rPr>
        <w:t>apart from</w:t>
      </w:r>
      <w:r>
        <w:rPr>
          <w:rFonts w:ascii="Times New Roman" w:eastAsia="Times New Roman" w:hAnsi="Times New Roman" w:cs="Times New Roman"/>
        </w:rPr>
        <w:t xml:space="preserve"> the Games Technology undergraduate course at the University of the West of England. Each participant was given an approved consent form that detailed the experiment that they were taking part in as well as telling them that they </w:t>
      </w:r>
      <w:r w:rsidR="00823F50">
        <w:rPr>
          <w:rFonts w:ascii="Times New Roman" w:eastAsia="Times New Roman" w:hAnsi="Times New Roman" w:cs="Times New Roman"/>
        </w:rPr>
        <w:t>could</w:t>
      </w:r>
      <w:r>
        <w:rPr>
          <w:rFonts w:ascii="Times New Roman" w:eastAsia="Times New Roman" w:hAnsi="Times New Roman" w:cs="Times New Roman"/>
        </w:rPr>
        <w:t xml:space="preserve"> opt out of the experiment and study at any point in time.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b/>
        </w:rPr>
        <w:t xml:space="preserve">3.2 Hardware </w:t>
      </w:r>
      <w:r w:rsidR="00823F50">
        <w:rPr>
          <w:rFonts w:ascii="Times New Roman" w:eastAsia="Times New Roman" w:hAnsi="Times New Roman" w:cs="Times New Roman"/>
          <w:b/>
        </w:rPr>
        <w:t>and</w:t>
      </w:r>
      <w:r>
        <w:rPr>
          <w:rFonts w:ascii="Times New Roman" w:eastAsia="Times New Roman" w:hAnsi="Times New Roman" w:cs="Times New Roman"/>
          <w:b/>
        </w:rPr>
        <w:t xml:space="preserve"> Software</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In terms of the hardware that was used for the user testing, was a PSVR kit, PS4 Developer Kit and a desktop pc. As for the software that will be used was the Unity game engine version 5.6.3 (2017) and the Neighbourhood for PS4 program. The Unity game engine was used to develop the prototype scenarios for user testing and can then be used to make </w:t>
      </w:r>
      <w:r w:rsidR="00823F50">
        <w:rPr>
          <w:rFonts w:ascii="Times New Roman" w:eastAsia="Times New Roman" w:hAnsi="Times New Roman" w:cs="Times New Roman"/>
        </w:rPr>
        <w:t>an</w:t>
      </w:r>
      <w:r>
        <w:rPr>
          <w:rFonts w:ascii="Times New Roman" w:eastAsia="Times New Roman" w:hAnsi="Times New Roman" w:cs="Times New Roman"/>
        </w:rPr>
        <w:t xml:space="preserve"> executable build that can be pushed to the PS4 Developer Kit through the Neighbourhood program.</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b/>
        </w:rPr>
        <w:t>3.3 Stimulus Material</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Within the prototype there are three short levels that can be played through. Each level has </w:t>
      </w:r>
      <w:r w:rsidR="00823F50">
        <w:rPr>
          <w:rFonts w:ascii="Times New Roman" w:eastAsia="Times New Roman" w:hAnsi="Times New Roman" w:cs="Times New Roman"/>
        </w:rPr>
        <w:t>its</w:t>
      </w:r>
      <w:r>
        <w:rPr>
          <w:rFonts w:ascii="Times New Roman" w:eastAsia="Times New Roman" w:hAnsi="Times New Roman" w:cs="Times New Roman"/>
        </w:rPr>
        <w:t xml:space="preserve"> own gameplay theme. The first level is a simplified variation of a typical level that can be found in modern day shooters, where the player </w:t>
      </w:r>
      <w:r w:rsidR="00823F50">
        <w:rPr>
          <w:rFonts w:ascii="Times New Roman" w:eastAsia="Times New Roman" w:hAnsi="Times New Roman" w:cs="Times New Roman"/>
        </w:rPr>
        <w:t>must</w:t>
      </w:r>
      <w:r>
        <w:rPr>
          <w:rFonts w:ascii="Times New Roman" w:eastAsia="Times New Roman" w:hAnsi="Times New Roman" w:cs="Times New Roman"/>
        </w:rPr>
        <w:t xml:space="preserve"> defeat a group of enemies before trying to escape the level before everything explodes.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 second level is an arena styled level that can be found in a variety of shooters such as the </w:t>
      </w:r>
      <w:r>
        <w:rPr>
          <w:rFonts w:ascii="Times New Roman" w:eastAsia="Times New Roman" w:hAnsi="Times New Roman" w:cs="Times New Roman"/>
        </w:rPr>
        <w:lastRenderedPageBreak/>
        <w:t xml:space="preserve">Gears </w:t>
      </w:r>
      <w:r w:rsidR="00823F50">
        <w:rPr>
          <w:rFonts w:ascii="Times New Roman" w:eastAsia="Times New Roman" w:hAnsi="Times New Roman" w:cs="Times New Roman"/>
        </w:rPr>
        <w:t>of</w:t>
      </w:r>
      <w:r>
        <w:rPr>
          <w:rFonts w:ascii="Times New Roman" w:eastAsia="Times New Roman" w:hAnsi="Times New Roman" w:cs="Times New Roman"/>
        </w:rPr>
        <w:t xml:space="preserve"> War series (Epic Games, 2006) and the Borderlands series (Gearbox Software, 2009). The player </w:t>
      </w:r>
      <w:r w:rsidR="00823F50">
        <w:rPr>
          <w:rFonts w:ascii="Times New Roman" w:eastAsia="Times New Roman" w:hAnsi="Times New Roman" w:cs="Times New Roman"/>
        </w:rPr>
        <w:t>must</w:t>
      </w:r>
      <w:r>
        <w:rPr>
          <w:rFonts w:ascii="Times New Roman" w:eastAsia="Times New Roman" w:hAnsi="Times New Roman" w:cs="Times New Roman"/>
        </w:rPr>
        <w:t xml:space="preserve"> defeat a set </w:t>
      </w:r>
      <w:r w:rsidR="00823F50">
        <w:rPr>
          <w:rFonts w:ascii="Times New Roman" w:eastAsia="Times New Roman" w:hAnsi="Times New Roman" w:cs="Times New Roman"/>
        </w:rPr>
        <w:t>number</w:t>
      </w:r>
      <w:r>
        <w:rPr>
          <w:rFonts w:ascii="Times New Roman" w:eastAsia="Times New Roman" w:hAnsi="Times New Roman" w:cs="Times New Roman"/>
        </w:rPr>
        <w:t xml:space="preserve"> of enemies every wave </w:t>
      </w:r>
      <w:r w:rsidR="00823F50">
        <w:rPr>
          <w:rFonts w:ascii="Times New Roman" w:eastAsia="Times New Roman" w:hAnsi="Times New Roman" w:cs="Times New Roman"/>
        </w:rPr>
        <w:t>to</w:t>
      </w:r>
      <w:r>
        <w:rPr>
          <w:rFonts w:ascii="Times New Roman" w:eastAsia="Times New Roman" w:hAnsi="Times New Roman" w:cs="Times New Roman"/>
        </w:rPr>
        <w:t xml:space="preserve"> progress to the next wave. Then once the player has passed a set </w:t>
      </w:r>
      <w:r w:rsidR="00823F50">
        <w:rPr>
          <w:rFonts w:ascii="Times New Roman" w:eastAsia="Times New Roman" w:hAnsi="Times New Roman" w:cs="Times New Roman"/>
        </w:rPr>
        <w:t>number</w:t>
      </w:r>
      <w:r>
        <w:rPr>
          <w:rFonts w:ascii="Times New Roman" w:eastAsia="Times New Roman" w:hAnsi="Times New Roman" w:cs="Times New Roman"/>
        </w:rPr>
        <w:t xml:space="preserve"> of waves without dying they can complete the level.</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 third and final level is a puzzle game where there are two keys that are randomly hidden in a grid. The player </w:t>
      </w:r>
      <w:r w:rsidR="00823F50">
        <w:rPr>
          <w:rFonts w:ascii="Times New Roman" w:eastAsia="Times New Roman" w:hAnsi="Times New Roman" w:cs="Times New Roman"/>
        </w:rPr>
        <w:t>must</w:t>
      </w:r>
      <w:r>
        <w:rPr>
          <w:rFonts w:ascii="Times New Roman" w:eastAsia="Times New Roman" w:hAnsi="Times New Roman" w:cs="Times New Roman"/>
        </w:rPr>
        <w:t xml:space="preserve"> find </w:t>
      </w:r>
      <w:r w:rsidR="00823F50">
        <w:rPr>
          <w:rFonts w:ascii="Times New Roman" w:eastAsia="Times New Roman" w:hAnsi="Times New Roman" w:cs="Times New Roman"/>
        </w:rPr>
        <w:t>both</w:t>
      </w:r>
      <w:r>
        <w:rPr>
          <w:rFonts w:ascii="Times New Roman" w:eastAsia="Times New Roman" w:hAnsi="Times New Roman" w:cs="Times New Roman"/>
        </w:rPr>
        <w:t xml:space="preserve"> to unlock the door. However, if the player makes an incorrect guess then everything </w:t>
      </w:r>
      <w:r w:rsidR="00823F50">
        <w:rPr>
          <w:rFonts w:ascii="Times New Roman" w:eastAsia="Times New Roman" w:hAnsi="Times New Roman" w:cs="Times New Roman"/>
        </w:rPr>
        <w:t>resets,</w:t>
      </w:r>
      <w:r>
        <w:rPr>
          <w:rFonts w:ascii="Times New Roman" w:eastAsia="Times New Roman" w:hAnsi="Times New Roman" w:cs="Times New Roman"/>
        </w:rPr>
        <w:t xml:space="preserve"> and the keys are randomly hidden again.</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Initially the third level contained boxes, one of which would contain a key that would unlock the door. However, through the initial user testing, it was discovered that it was impossible to complete within the third person perspective as the player had limited aiming on the vertical plane and therefore couldn’t hit any of those boxes.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Each of these levels provide some variation of gameplay and can have matching themed subtitles besides the second level, which have the subtitles designed to match the specific guidelines used for subtitles in films and TV shows.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b/>
        </w:rPr>
        <w:t>3.4 Measures</w:t>
      </w:r>
    </w:p>
    <w:p w:rsidR="00900C41" w:rsidRDefault="00823F50">
      <w:pPr>
        <w:rPr>
          <w:rFonts w:ascii="Times New Roman" w:eastAsia="Times New Roman" w:hAnsi="Times New Roman" w:cs="Times New Roman"/>
        </w:rPr>
      </w:pPr>
      <w:r>
        <w:rPr>
          <w:rFonts w:ascii="Times New Roman" w:eastAsia="Times New Roman" w:hAnsi="Times New Roman" w:cs="Times New Roman"/>
        </w:rPr>
        <w:t>To</w:t>
      </w:r>
      <w:r w:rsidR="002A6BAA">
        <w:rPr>
          <w:rFonts w:ascii="Times New Roman" w:eastAsia="Times New Roman" w:hAnsi="Times New Roman" w:cs="Times New Roman"/>
        </w:rPr>
        <w:t xml:space="preserve"> answer the outlined research questions, a set of measures will need to be put in place. Each participant will answer a questionnaire (see Figure 1 and Figure 2) that have various questions that will help determine the scale of success for each research question. For the first research question there will need to be a design for the subtitles that follows the guidelines set out by the BBC (2018). This design will then be used in a specific level that the user testers could play.</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A similar measure is used to help answer the second research question, where the other levels will have designs for the subtitles specifically suited and/or themed around the level. All the designs used will be rated by the participants based on the clarity of the subtitles as well as how much obstruction was caused by the subtitles.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 third research question is about the subtitles behaviours within the game. Within each level the subtitles </w:t>
      </w:r>
      <w:r w:rsidR="00823F50">
        <w:rPr>
          <w:rFonts w:ascii="Times New Roman" w:eastAsia="Times New Roman" w:hAnsi="Times New Roman" w:cs="Times New Roman"/>
        </w:rPr>
        <w:t>behaviours</w:t>
      </w:r>
      <w:r>
        <w:rPr>
          <w:rFonts w:ascii="Times New Roman" w:eastAsia="Times New Roman" w:hAnsi="Times New Roman" w:cs="Times New Roman"/>
        </w:rPr>
        <w:t xml:space="preserve"> is </w:t>
      </w:r>
      <w:r w:rsidR="00823F50">
        <w:rPr>
          <w:rFonts w:ascii="Times New Roman" w:eastAsia="Times New Roman" w:hAnsi="Times New Roman" w:cs="Times New Roman"/>
        </w:rPr>
        <w:t>randomized</w:t>
      </w:r>
      <w:r>
        <w:rPr>
          <w:rFonts w:ascii="Times New Roman" w:eastAsia="Times New Roman" w:hAnsi="Times New Roman" w:cs="Times New Roman"/>
        </w:rPr>
        <w:t xml:space="preserve">, which would allow each </w:t>
      </w:r>
      <w:r w:rsidR="00823F50">
        <w:rPr>
          <w:rFonts w:ascii="Times New Roman" w:eastAsia="Times New Roman" w:hAnsi="Times New Roman" w:cs="Times New Roman"/>
        </w:rPr>
        <w:t>behaviours</w:t>
      </w:r>
      <w:r>
        <w:rPr>
          <w:rFonts w:ascii="Times New Roman" w:eastAsia="Times New Roman" w:hAnsi="Times New Roman" w:cs="Times New Roman"/>
        </w:rPr>
        <w:t xml:space="preserve"> to be experience in a wide range of scenarios and placements. This will help identify where a specific </w:t>
      </w:r>
      <w:r w:rsidR="00823F50">
        <w:rPr>
          <w:rFonts w:ascii="Times New Roman" w:eastAsia="Times New Roman" w:hAnsi="Times New Roman" w:cs="Times New Roman"/>
        </w:rPr>
        <w:t>behaviours</w:t>
      </w:r>
      <w:r>
        <w:rPr>
          <w:rFonts w:ascii="Times New Roman" w:eastAsia="Times New Roman" w:hAnsi="Times New Roman" w:cs="Times New Roman"/>
        </w:rPr>
        <w:t xml:space="preserve"> would work and not work as well as outline any behaviours that are not suitable to be used within a VR based game.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b/>
        </w:rPr>
        <w:t>3.5 Codebase Testing</w:t>
      </w:r>
    </w:p>
    <w:p w:rsidR="00900C41" w:rsidRDefault="002A6BAA">
      <w:pPr>
        <w:rPr>
          <w:rFonts w:ascii="Times New Roman" w:eastAsia="Times New Roman" w:hAnsi="Times New Roman" w:cs="Times New Roman"/>
        </w:rPr>
      </w:pPr>
      <w:r>
        <w:rPr>
          <w:rFonts w:ascii="Times New Roman" w:eastAsia="Times New Roman" w:hAnsi="Times New Roman" w:cs="Times New Roman"/>
        </w:rPr>
        <w:t>While not specifically tested, part of the initial project was to give the codebase to other developers to test and see how it handles. Unfortunately, this wasn’t tested due to the average development time needed to full test the codebase, is longer than the time allocated for the development of the project.</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While it wasn’t possible to test, research was carried out in how that testing might be carried out and what sort of research questions would be answered.</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 testing would be done </w:t>
      </w:r>
      <w:r w:rsidR="00823F50">
        <w:rPr>
          <w:rFonts w:ascii="Times New Roman" w:eastAsia="Times New Roman" w:hAnsi="Times New Roman" w:cs="Times New Roman"/>
        </w:rPr>
        <w:t>like</w:t>
      </w:r>
      <w:r>
        <w:rPr>
          <w:rFonts w:ascii="Times New Roman" w:eastAsia="Times New Roman" w:hAnsi="Times New Roman" w:cs="Times New Roman"/>
        </w:rPr>
        <w:t xml:space="preserve"> that of Adobe do with their user testing as outlined by Babich (2017). The codebase would be given to a variety of group, made up of designers and programmers. Each group will vary in skill level. They will then be asked to fill out a questionnaire that would help answer the research questions but also provide important feedback that would be used to help improve the codebase and the tools provided with it.</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lastRenderedPageBreak/>
        <w:t>The research questions are as followed:</w:t>
      </w:r>
    </w:p>
    <w:p w:rsidR="00900C41" w:rsidRDefault="002A6BAA">
      <w:pPr>
        <w:rPr>
          <w:rFonts w:ascii="Times New Roman" w:eastAsia="Times New Roman" w:hAnsi="Times New Roman" w:cs="Times New Roman"/>
        </w:rPr>
      </w:pPr>
      <w:r>
        <w:rPr>
          <w:rFonts w:ascii="Times New Roman" w:eastAsia="Times New Roman" w:hAnsi="Times New Roman" w:cs="Times New Roman"/>
        </w:rPr>
        <w:t>R1: How efficient are the tools, used to create the various data required for the subtitle system, for the developers?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R2: How easy are the tools to use by the developers.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R3: How easy i</w:t>
      </w:r>
      <w:r w:rsidR="00823F50">
        <w:rPr>
          <w:rFonts w:ascii="Times New Roman" w:eastAsia="Times New Roman" w:hAnsi="Times New Roman" w:cs="Times New Roman"/>
        </w:rPr>
        <w:t>t</w:t>
      </w:r>
      <w:r>
        <w:rPr>
          <w:rFonts w:ascii="Times New Roman" w:eastAsia="Times New Roman" w:hAnsi="Times New Roman" w:cs="Times New Roman"/>
        </w:rPr>
        <w:t xml:space="preserve"> is to integrate the overall system, into </w:t>
      </w:r>
      <w:r w:rsidR="00823F50">
        <w:rPr>
          <w:rFonts w:ascii="Times New Roman" w:eastAsia="Times New Roman" w:hAnsi="Times New Roman" w:cs="Times New Roman"/>
        </w:rPr>
        <w:t>a</w:t>
      </w:r>
      <w:r>
        <w:rPr>
          <w:rFonts w:ascii="Times New Roman" w:eastAsia="Times New Roman" w:hAnsi="Times New Roman" w:cs="Times New Roman"/>
        </w:rPr>
        <w:t xml:space="preserve"> pre-existing code base?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b/>
        </w:rPr>
        <w:t>IV.</w:t>
      </w:r>
      <w:r>
        <w:rPr>
          <w:rFonts w:ascii="Times New Roman" w:eastAsia="Times New Roman" w:hAnsi="Times New Roman" w:cs="Times New Roman"/>
          <w:b/>
        </w:rPr>
        <w:tab/>
        <w:t>RESULTS</w:t>
      </w:r>
    </w:p>
    <w:p w:rsidR="00900C41" w:rsidRDefault="002A6BAA">
      <w:pPr>
        <w:rPr>
          <w:rFonts w:ascii="Times New Roman" w:eastAsia="Times New Roman" w:hAnsi="Times New Roman" w:cs="Times New Roman"/>
        </w:rPr>
      </w:pPr>
      <w:r>
        <w:rPr>
          <w:rFonts w:ascii="Times New Roman" w:eastAsia="Times New Roman" w:hAnsi="Times New Roman" w:cs="Times New Roman"/>
        </w:rPr>
        <w:t>There were two sets of user testing that was carried out for this project, the first being a pre-test session (n=4) and the second being the final test session (n=5). The first session helped outline a few issues with the overall project but also was able to get some initial results to help answer the outlined research questions.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After fixing the issues that arose from the initial user testing session, a new questionnaire was set up and used to gather some more results. In total there were 9 participants (see Figure 1 &amp; Figure 2).</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b/>
        </w:rPr>
        <w:t>4.1 Initial Testing</w:t>
      </w:r>
    </w:p>
    <w:p w:rsidR="00900C41" w:rsidRDefault="002A6BAA">
      <w:pPr>
        <w:rPr>
          <w:rFonts w:ascii="Times New Roman" w:eastAsia="Times New Roman" w:hAnsi="Times New Roman" w:cs="Times New Roman"/>
        </w:rPr>
      </w:pPr>
      <w:r>
        <w:rPr>
          <w:rFonts w:ascii="Times New Roman" w:eastAsia="Times New Roman" w:hAnsi="Times New Roman" w:cs="Times New Roman"/>
        </w:rPr>
        <w:t>The initial testing will not help define the results of the first two research questions as some of the questions and the state of the program don’t relate to the research questions that have been outlined. For example, the first research question asks if the guidelines set by the BBC (2018</w:t>
      </w:r>
      <w:r w:rsidR="00823F50">
        <w:rPr>
          <w:rFonts w:ascii="Times New Roman" w:eastAsia="Times New Roman" w:hAnsi="Times New Roman" w:cs="Times New Roman"/>
        </w:rPr>
        <w:t>) for</w:t>
      </w:r>
      <w:r>
        <w:rPr>
          <w:rFonts w:ascii="Times New Roman" w:eastAsia="Times New Roman" w:hAnsi="Times New Roman" w:cs="Times New Roman"/>
        </w:rPr>
        <w:t xml:space="preserve"> TV and films could be used for subtitles in video games and in VR, however, at this point a design based on those guidelines was not implemented. </w:t>
      </w:r>
      <w:r w:rsidR="00823F50">
        <w:rPr>
          <w:rFonts w:ascii="Times New Roman" w:eastAsia="Times New Roman" w:hAnsi="Times New Roman" w:cs="Times New Roman"/>
        </w:rPr>
        <w:t>Therefore,</w:t>
      </w:r>
      <w:r>
        <w:rPr>
          <w:rFonts w:ascii="Times New Roman" w:eastAsia="Times New Roman" w:hAnsi="Times New Roman" w:cs="Times New Roman"/>
        </w:rPr>
        <w:t xml:space="preserve"> that research question cannot be answered.</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While this might be the case, it gives an early indication about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of the subtitles within VR. This will help with answering the third research question. Out of the 4 testers, 3 of them had subtitles when they played through </w:t>
      </w:r>
      <w:r>
        <w:rPr>
          <w:rFonts w:ascii="Times New Roman" w:eastAsia="Times New Roman" w:hAnsi="Times New Roman" w:cs="Times New Roman"/>
        </w:rPr>
        <w:t xml:space="preserve">their specific level. 66.7% of the testers had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in which the subtitles would be displayed at the source of the sound and then billboard to face the player. The 33.3% of the testers had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in which the subtitles would be displayed in front of the player and then static until they disappeared.</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 third research question asks if the behaviours defined by the BBC’s Research and Development team can be translated and used in a full VR game. From the initial questionnaire, 66.6% of the testers that had subtitles on (see Figure 3), gave a rating of 4+ when asked how well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worked in the perspective that they played in (see Figure 4). The scale was 1 being the subtitles were impossible to see and 5 being the subtitles were easy to see.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There was also 100% no obstruction caused by specifically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of the subtitles when the testers where playing their levels (see Figure 5). From this it can be inferred that the behaviours can in fact be transferred and replicated in a VR based game.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When shown and then asked which </w:t>
      </w:r>
      <w:r w:rsidR="00823F50">
        <w:rPr>
          <w:rFonts w:ascii="Times New Roman" w:eastAsia="Times New Roman" w:hAnsi="Times New Roman" w:cs="Times New Roman"/>
        </w:rPr>
        <w:t>behaviours</w:t>
      </w:r>
      <w:r>
        <w:rPr>
          <w:rFonts w:ascii="Times New Roman" w:eastAsia="Times New Roman" w:hAnsi="Times New Roman" w:cs="Times New Roman"/>
        </w:rPr>
        <w:t xml:space="preserve">, that was implemented, they </w:t>
      </w:r>
      <w:r w:rsidR="00823F50">
        <w:rPr>
          <w:rFonts w:ascii="Times New Roman" w:eastAsia="Times New Roman" w:hAnsi="Times New Roman" w:cs="Times New Roman"/>
        </w:rPr>
        <w:t>preferred</w:t>
      </w:r>
      <w:r>
        <w:rPr>
          <w:rFonts w:ascii="Times New Roman" w:eastAsia="Times New Roman" w:hAnsi="Times New Roman" w:cs="Times New Roman"/>
        </w:rPr>
        <w:t xml:space="preserve"> the results were spread, 25% going to both in front of the player constantly and in front of the player then static in position and rotation. The final 50% went to the subtitles being positioned at the source of the sound (see Figure 6). </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b/>
        </w:rPr>
        <w:t>4.2 Proposed Final Testing</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 first research questions </w:t>
      </w:r>
      <w:r w:rsidR="00823F50">
        <w:rPr>
          <w:rFonts w:ascii="Times New Roman" w:eastAsia="Times New Roman" w:hAnsi="Times New Roman" w:cs="Times New Roman"/>
        </w:rPr>
        <w:t>ask</w:t>
      </w:r>
      <w:r>
        <w:rPr>
          <w:rFonts w:ascii="Times New Roman" w:eastAsia="Times New Roman" w:hAnsi="Times New Roman" w:cs="Times New Roman"/>
        </w:rPr>
        <w:t xml:space="preserve"> if the BBC (2018) guidelines for subtitles be translated to be used for subtitles within a VR, the answer is </w:t>
      </w:r>
      <w:r w:rsidR="00823F50">
        <w:rPr>
          <w:rFonts w:ascii="Times New Roman" w:eastAsia="Times New Roman" w:hAnsi="Times New Roman" w:cs="Times New Roman"/>
        </w:rPr>
        <w:t>yes,</w:t>
      </w:r>
      <w:r>
        <w:rPr>
          <w:rFonts w:ascii="Times New Roman" w:eastAsia="Times New Roman" w:hAnsi="Times New Roman" w:cs="Times New Roman"/>
        </w:rPr>
        <w:t xml:space="preserve"> they can. Give a designer the right tools and those guidelines and examples can be replicated as the screenshot shows. However, it’s not as simple as that, those guidelines are there and have been for a long time due to their </w:t>
      </w:r>
      <w:r>
        <w:rPr>
          <w:rFonts w:ascii="Times New Roman" w:eastAsia="Times New Roman" w:hAnsi="Times New Roman" w:cs="Times New Roman"/>
        </w:rPr>
        <w:lastRenderedPageBreak/>
        <w:t>effectiveness, the real question is does that effectiveness transfer over as well.</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50% of the testers had subtitles that were </w:t>
      </w:r>
      <w:r w:rsidR="00823F50">
        <w:rPr>
          <w:rFonts w:ascii="Times New Roman" w:eastAsia="Times New Roman" w:hAnsi="Times New Roman" w:cs="Times New Roman"/>
        </w:rPr>
        <w:t>stylized</w:t>
      </w:r>
      <w:r>
        <w:rPr>
          <w:rFonts w:ascii="Times New Roman" w:eastAsia="Times New Roman" w:hAnsi="Times New Roman" w:cs="Times New Roman"/>
        </w:rPr>
        <w:t xml:space="preserve"> using the BBC’s (2018) guidelines and 50% used a design that uses a combination of the BBC’s (2018</w:t>
      </w:r>
      <w:r w:rsidR="00823F50">
        <w:rPr>
          <w:rFonts w:ascii="Times New Roman" w:eastAsia="Times New Roman" w:hAnsi="Times New Roman" w:cs="Times New Roman"/>
        </w:rPr>
        <w:t>) and</w:t>
      </w:r>
      <w:r>
        <w:rPr>
          <w:rFonts w:ascii="Times New Roman" w:eastAsia="Times New Roman" w:hAnsi="Times New Roman" w:cs="Times New Roman"/>
        </w:rPr>
        <w:t xml:space="preserve"> Ian Hamilton’s (2015) guidelines (see Figure 7). Overall an average rating of 3.5/5 was given in both clearness and readability (see Figures 8 &amp; 9). Neither designs distracted or obstruct the player from the game (see Figures 10 &amp; 11).</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In the first hypothesis, it was stated that due to the design not being </w:t>
      </w:r>
      <w:r w:rsidR="00823F50">
        <w:rPr>
          <w:rFonts w:ascii="Times New Roman" w:eastAsia="Times New Roman" w:hAnsi="Times New Roman" w:cs="Times New Roman"/>
        </w:rPr>
        <w:t>like</w:t>
      </w:r>
      <w:r>
        <w:rPr>
          <w:rFonts w:ascii="Times New Roman" w:eastAsia="Times New Roman" w:hAnsi="Times New Roman" w:cs="Times New Roman"/>
        </w:rPr>
        <w:t xml:space="preserve"> the overall game design, the player is more likely to be distracted due to the oddness. However, from the user testing it’s clear that the design based on the BBC’s (2018) guidelines didn’t cause any distraction.</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 second research question is </w:t>
      </w:r>
      <w:r w:rsidR="00823F50">
        <w:rPr>
          <w:rFonts w:ascii="Times New Roman" w:eastAsia="Times New Roman" w:hAnsi="Times New Roman" w:cs="Times New Roman"/>
        </w:rPr>
        <w:t>like</w:t>
      </w:r>
      <w:r>
        <w:rPr>
          <w:rFonts w:ascii="Times New Roman" w:eastAsia="Times New Roman" w:hAnsi="Times New Roman" w:cs="Times New Roman"/>
        </w:rPr>
        <w:t xml:space="preserve"> the first but asks if a combination of the two guidelines can be used to design better subtitles. In the hypothesis, it was stated that the combination should allow for the clarity and readability but also less likely to distract the player due to both design of the subtitles and game will be the same.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There was one user tester that had a combined styled design and gave that design a 3 in both clearness and readability. The tester did state that the design didn’t cause any obstruction or distraction. Comparing the results to the hypothesis, the scoring was lower than expected but also there was only one tester that </w:t>
      </w:r>
      <w:r w:rsidR="00823F50">
        <w:rPr>
          <w:rFonts w:ascii="Times New Roman" w:eastAsia="Times New Roman" w:hAnsi="Times New Roman" w:cs="Times New Roman"/>
        </w:rPr>
        <w:t>got</w:t>
      </w:r>
      <w:r>
        <w:rPr>
          <w:rFonts w:ascii="Times New Roman" w:eastAsia="Times New Roman" w:hAnsi="Times New Roman" w:cs="Times New Roman"/>
        </w:rPr>
        <w:t xml:space="preserve"> that </w:t>
      </w:r>
      <w:r w:rsidR="00823F50">
        <w:rPr>
          <w:rFonts w:ascii="Times New Roman" w:eastAsia="Times New Roman" w:hAnsi="Times New Roman" w:cs="Times New Roman"/>
        </w:rPr>
        <w:t>style</w:t>
      </w:r>
      <w:r w:rsidR="00862445">
        <w:rPr>
          <w:rFonts w:ascii="Times New Roman" w:eastAsia="Times New Roman" w:hAnsi="Times New Roman" w:cs="Times New Roman"/>
        </w:rPr>
        <w:t xml:space="preserve"> and therefore, these results could change should there have been an increase sample size</w:t>
      </w:r>
      <w:r>
        <w:rPr>
          <w:rFonts w:ascii="Times New Roman" w:eastAsia="Times New Roman" w:hAnsi="Times New Roman" w:cs="Times New Roman"/>
        </w:rPr>
        <w:t>.</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As previously mentioned, the third research question is about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of the subtitles. In the proposed testing, there was two testers that had </w:t>
      </w:r>
      <w:r w:rsidR="00823F50">
        <w:rPr>
          <w:rFonts w:ascii="Times New Roman" w:eastAsia="Times New Roman" w:hAnsi="Times New Roman" w:cs="Times New Roman"/>
        </w:rPr>
        <w:t>subtitles,</w:t>
      </w:r>
      <w:r>
        <w:rPr>
          <w:rFonts w:ascii="Times New Roman" w:eastAsia="Times New Roman" w:hAnsi="Times New Roman" w:cs="Times New Roman"/>
        </w:rPr>
        <w:t xml:space="preserve"> and both had different </w:t>
      </w:r>
      <w:r>
        <w:rPr>
          <w:rFonts w:ascii="Times New Roman" w:eastAsia="Times New Roman" w:hAnsi="Times New Roman" w:cs="Times New Roman"/>
        </w:rPr>
        <w:t xml:space="preserve">behaviours. The first being at the source of the sound within the world space and the second being in front of the player and then static in world space (see Figure 12). Both received 4/5 rating for how well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worked within their chosen perspective (see Figure 13) and reported no obstruction caused by the behaviours (see Figure 14).</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Comparing the results to the third hypothesis, the behaviours that were implemented and tested worked better than expected. However, also as found out in the initial testing, that some of the behaviours such as the subtitles being displayed at the source of the sound can be easily missed if the player moved around the environment too quickly. </w:t>
      </w:r>
      <w:r w:rsidR="00823F50">
        <w:rPr>
          <w:rFonts w:ascii="Times New Roman" w:eastAsia="Times New Roman" w:hAnsi="Times New Roman" w:cs="Times New Roman"/>
        </w:rPr>
        <w:t>Therefore,</w:t>
      </w:r>
      <w:r>
        <w:rPr>
          <w:rFonts w:ascii="Times New Roman" w:eastAsia="Times New Roman" w:hAnsi="Times New Roman" w:cs="Times New Roman"/>
        </w:rPr>
        <w:t xml:space="preserve"> some modifications would be needed to make the behaviours work more efficiently within a VR based game.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b/>
        </w:rPr>
        <w:t>V.</w:t>
      </w:r>
      <w:r>
        <w:rPr>
          <w:rFonts w:ascii="Times New Roman" w:eastAsia="Times New Roman" w:hAnsi="Times New Roman" w:cs="Times New Roman"/>
          <w:b/>
        </w:rPr>
        <w:tab/>
        <w:t>DISCUSSION</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While statistically, the majority went to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in which the subtitles were displayed at the source of the sound, there was only 4 participants in the initial test and therefore doesn’t represent a clear indication of which </w:t>
      </w:r>
      <w:r w:rsidR="00823F50">
        <w:rPr>
          <w:rFonts w:ascii="Times New Roman" w:eastAsia="Times New Roman" w:hAnsi="Times New Roman" w:cs="Times New Roman"/>
        </w:rPr>
        <w:t>behaviours</w:t>
      </w:r>
      <w:r>
        <w:rPr>
          <w:rFonts w:ascii="Times New Roman" w:eastAsia="Times New Roman" w:hAnsi="Times New Roman" w:cs="Times New Roman"/>
        </w:rPr>
        <w:t xml:space="preserve"> was best.</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However, when compared to the results that the BBC, outlined by Brown (2017), gathered from their testing, a similarity can be seen. In both sets of user testing, there was a spread in favorability in terms of </w:t>
      </w:r>
      <w:r w:rsidR="00823F50">
        <w:rPr>
          <w:rFonts w:ascii="Times New Roman" w:eastAsia="Times New Roman" w:hAnsi="Times New Roman" w:cs="Times New Roman"/>
        </w:rPr>
        <w:t>behaviours</w:t>
      </w:r>
      <w:r>
        <w:rPr>
          <w:rFonts w:ascii="Times New Roman" w:eastAsia="Times New Roman" w:hAnsi="Times New Roman" w:cs="Times New Roman"/>
        </w:rPr>
        <w:t xml:space="preserve"> for subtitles.</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The preferability of the behaviours were split 60/40 between being in front of the player constantly and being in front of the player but then static, respectively (see Figure 16). This is not as spread out as the results from the initial testing and doesn’t align as much with the third hypothesis, however this is possibly due to the small sample size</w:t>
      </w:r>
      <w:r w:rsidR="00862445">
        <w:rPr>
          <w:rFonts w:ascii="Times New Roman" w:eastAsia="Times New Roman" w:hAnsi="Times New Roman" w:cs="Times New Roman"/>
        </w:rPr>
        <w:t xml:space="preserve"> and the limited amount of behaviours tested</w:t>
      </w:r>
      <w:r>
        <w:rPr>
          <w:rFonts w:ascii="Times New Roman" w:eastAsia="Times New Roman" w:hAnsi="Times New Roman" w:cs="Times New Roman"/>
        </w:rPr>
        <w:t>.</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lastRenderedPageBreak/>
        <w:t xml:space="preserve">The 33.3% that rated the efficiency of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in their perspective </w:t>
      </w:r>
      <w:r w:rsidR="00862445">
        <w:rPr>
          <w:rFonts w:ascii="Times New Roman" w:eastAsia="Times New Roman" w:hAnsi="Times New Roman" w:cs="Times New Roman"/>
        </w:rPr>
        <w:t xml:space="preserve">during the initial testing </w:t>
      </w:r>
      <w:r>
        <w:rPr>
          <w:rFonts w:ascii="Times New Roman" w:eastAsia="Times New Roman" w:hAnsi="Times New Roman" w:cs="Times New Roman"/>
        </w:rPr>
        <w:t xml:space="preserve">was due to the player running past the </w:t>
      </w:r>
      <w:r w:rsidR="00823F50">
        <w:rPr>
          <w:rFonts w:ascii="Times New Roman" w:eastAsia="Times New Roman" w:hAnsi="Times New Roman" w:cs="Times New Roman"/>
        </w:rPr>
        <w:t>in-world</w:t>
      </w:r>
      <w:r>
        <w:rPr>
          <w:rFonts w:ascii="Times New Roman" w:eastAsia="Times New Roman" w:hAnsi="Times New Roman" w:cs="Times New Roman"/>
        </w:rPr>
        <w:t xml:space="preserve"> subtitles before they were visible. This </w:t>
      </w:r>
      <w:r w:rsidR="00823F50">
        <w:rPr>
          <w:rFonts w:ascii="Times New Roman" w:eastAsia="Times New Roman" w:hAnsi="Times New Roman" w:cs="Times New Roman"/>
        </w:rPr>
        <w:t>behaviours</w:t>
      </w:r>
      <w:r>
        <w:rPr>
          <w:rFonts w:ascii="Times New Roman" w:eastAsia="Times New Roman" w:hAnsi="Times New Roman" w:cs="Times New Roman"/>
        </w:rPr>
        <w:t xml:space="preserve"> was the subtitles being displayed at the source of the sound. In the same testing though, it was </w:t>
      </w:r>
      <w:r w:rsidR="00823F50">
        <w:rPr>
          <w:rFonts w:ascii="Times New Roman" w:eastAsia="Times New Roman" w:hAnsi="Times New Roman" w:cs="Times New Roman"/>
        </w:rPr>
        <w:t>favored</w:t>
      </w:r>
      <w:r>
        <w:rPr>
          <w:rFonts w:ascii="Times New Roman" w:eastAsia="Times New Roman" w:hAnsi="Times New Roman" w:cs="Times New Roman"/>
        </w:rPr>
        <w:t xml:space="preserve"> by the majority. This implies that while works for most people, it might not be the best </w:t>
      </w:r>
      <w:r w:rsidR="00823F50">
        <w:rPr>
          <w:rFonts w:ascii="Times New Roman" w:eastAsia="Times New Roman" w:hAnsi="Times New Roman" w:cs="Times New Roman"/>
        </w:rPr>
        <w:t>behaviours</w:t>
      </w:r>
      <w:r>
        <w:rPr>
          <w:rFonts w:ascii="Times New Roman" w:eastAsia="Times New Roman" w:hAnsi="Times New Roman" w:cs="Times New Roman"/>
        </w:rPr>
        <w:t xml:space="preserve"> in certain gameplay scenarios and therefore another </w:t>
      </w:r>
      <w:r w:rsidR="00823F50">
        <w:rPr>
          <w:rFonts w:ascii="Times New Roman" w:eastAsia="Times New Roman" w:hAnsi="Times New Roman" w:cs="Times New Roman"/>
        </w:rPr>
        <w:t>behaviours</w:t>
      </w:r>
      <w:r>
        <w:rPr>
          <w:rFonts w:ascii="Times New Roman" w:eastAsia="Times New Roman" w:hAnsi="Times New Roman" w:cs="Times New Roman"/>
        </w:rPr>
        <w:t xml:space="preserve"> might be better suited.</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Part of the user testing was to see if the players can identify what the main objective of the level was that they played, this was tested by having the subtitles on or off during their playthrough. If they had the subtitles </w:t>
      </w:r>
      <w:r w:rsidR="00823F50">
        <w:rPr>
          <w:rFonts w:ascii="Times New Roman" w:eastAsia="Times New Roman" w:hAnsi="Times New Roman" w:cs="Times New Roman"/>
        </w:rPr>
        <w:t>off,</w:t>
      </w:r>
      <w:r>
        <w:rPr>
          <w:rFonts w:ascii="Times New Roman" w:eastAsia="Times New Roman" w:hAnsi="Times New Roman" w:cs="Times New Roman"/>
        </w:rPr>
        <w:t xml:space="preserve"> then a </w:t>
      </w:r>
      <w:r w:rsidR="00823F50">
        <w:rPr>
          <w:rFonts w:ascii="Times New Roman" w:eastAsia="Times New Roman" w:hAnsi="Times New Roman" w:cs="Times New Roman"/>
        </w:rPr>
        <w:t>voice line</w:t>
      </w:r>
      <w:r>
        <w:rPr>
          <w:rFonts w:ascii="Times New Roman" w:eastAsia="Times New Roman" w:hAnsi="Times New Roman" w:cs="Times New Roman"/>
        </w:rPr>
        <w:t xml:space="preserve"> would be played and if they had subtitles on then the </w:t>
      </w:r>
      <w:r w:rsidR="00823F50">
        <w:rPr>
          <w:rFonts w:ascii="Times New Roman" w:eastAsia="Times New Roman" w:hAnsi="Times New Roman" w:cs="Times New Roman"/>
        </w:rPr>
        <w:t>voice line</w:t>
      </w:r>
      <w:r>
        <w:rPr>
          <w:rFonts w:ascii="Times New Roman" w:eastAsia="Times New Roman" w:hAnsi="Times New Roman" w:cs="Times New Roman"/>
        </w:rPr>
        <w:t xml:space="preserve"> wouldn’t be played and instead only the subtitles would appear.</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Overall, the users in the initial testing were able to roughly identify the objective of the level that they played, no matter which state the subtitles were in and their </w:t>
      </w:r>
      <w:r w:rsidR="00823F50">
        <w:rPr>
          <w:rFonts w:ascii="Times New Roman" w:eastAsia="Times New Roman" w:hAnsi="Times New Roman" w:cs="Times New Roman"/>
        </w:rPr>
        <w:t>behaviours</w:t>
      </w:r>
      <w:r>
        <w:rPr>
          <w:rFonts w:ascii="Times New Roman" w:eastAsia="Times New Roman" w:hAnsi="Times New Roman" w:cs="Times New Roman"/>
        </w:rPr>
        <w:t xml:space="preserve">. This means that the subtitles were effective enough to be used without sound and therefore viable to be used within a VR based game. The </w:t>
      </w:r>
      <w:r w:rsidR="00823F50">
        <w:rPr>
          <w:rFonts w:ascii="Times New Roman" w:eastAsia="Times New Roman" w:hAnsi="Times New Roman" w:cs="Times New Roman"/>
        </w:rPr>
        <w:t>equivalent results</w:t>
      </w:r>
      <w:r>
        <w:rPr>
          <w:rFonts w:ascii="Times New Roman" w:eastAsia="Times New Roman" w:hAnsi="Times New Roman" w:cs="Times New Roman"/>
        </w:rPr>
        <w:t xml:space="preserve"> also arose from the improved user testing, this helps confirm the viability for having subtitles within a VR based game.</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Overall,</w:t>
      </w:r>
      <w:r w:rsidR="00862445">
        <w:rPr>
          <w:rFonts w:ascii="Times New Roman" w:eastAsia="Times New Roman" w:hAnsi="Times New Roman" w:cs="Times New Roman"/>
        </w:rPr>
        <w:t xml:space="preserve"> each of</w:t>
      </w:r>
      <w:r>
        <w:rPr>
          <w:rFonts w:ascii="Times New Roman" w:eastAsia="Times New Roman" w:hAnsi="Times New Roman" w:cs="Times New Roman"/>
        </w:rPr>
        <w:t xml:space="preserve"> the hypothesis made were proven mostly wrong, although, some aspects of each one was correct. As state the user testing done has a small sample size and therefore no proper substan</w:t>
      </w:r>
      <w:bookmarkStart w:id="0" w:name="_GoBack"/>
      <w:bookmarkEnd w:id="0"/>
      <w:r>
        <w:rPr>
          <w:rFonts w:ascii="Times New Roman" w:eastAsia="Times New Roman" w:hAnsi="Times New Roman" w:cs="Times New Roman"/>
        </w:rPr>
        <w:t xml:space="preserve">tive results can be made. </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However, the improved user testing outlines how a proper conclusive user testing would be carried out. Although this is the case, correlations with the results have been made compared to the research questions, hypothesis and the research results carried out by the BBC.</w:t>
      </w:r>
    </w:p>
    <w:p w:rsidR="00900C41" w:rsidRDefault="00900C41">
      <w:pPr>
        <w:rPr>
          <w:rFonts w:ascii="Times New Roman" w:eastAsia="Times New Roman" w:hAnsi="Times New Roman" w:cs="Times New Roman"/>
          <w:b/>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Finally, while the overall sample size used for the user testing was smaller than required, the results helped indicate correlations with previous results with those found by the BBC’s Research and Development team (2017). This doesn’t provide concrete evidence towards having subtitles within VR games and how to do </w:t>
      </w:r>
      <w:r w:rsidR="00823F50">
        <w:rPr>
          <w:rFonts w:ascii="Times New Roman" w:eastAsia="Times New Roman" w:hAnsi="Times New Roman" w:cs="Times New Roman"/>
        </w:rPr>
        <w:t>them but</w:t>
      </w:r>
      <w:r>
        <w:rPr>
          <w:rFonts w:ascii="Times New Roman" w:eastAsia="Times New Roman" w:hAnsi="Times New Roman" w:cs="Times New Roman"/>
        </w:rPr>
        <w:t xml:space="preserve"> provides a foundation in which future work can be carried out </w:t>
      </w:r>
      <w:r w:rsidR="00823F50">
        <w:rPr>
          <w:rFonts w:ascii="Times New Roman" w:eastAsia="Times New Roman" w:hAnsi="Times New Roman" w:cs="Times New Roman"/>
        </w:rPr>
        <w:t>to</w:t>
      </w:r>
      <w:r>
        <w:rPr>
          <w:rFonts w:ascii="Times New Roman" w:eastAsia="Times New Roman" w:hAnsi="Times New Roman" w:cs="Times New Roman"/>
        </w:rPr>
        <w:t xml:space="preserve"> further cement this work and others. </w:t>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b/>
        </w:rPr>
      </w:pPr>
      <w:r>
        <w:rPr>
          <w:rFonts w:ascii="Times New Roman" w:eastAsia="Times New Roman" w:hAnsi="Times New Roman" w:cs="Times New Roman"/>
          <w:b/>
        </w:rPr>
        <w:t>VI.</w:t>
      </w:r>
      <w:r>
        <w:rPr>
          <w:rFonts w:ascii="Times New Roman" w:eastAsia="Times New Roman" w:hAnsi="Times New Roman" w:cs="Times New Roman"/>
          <w:b/>
        </w:rPr>
        <w:tab/>
        <w:t>REFERENCES</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Babich, N. (2017) Top 5 User Testing Methods. </w:t>
      </w:r>
      <w:r>
        <w:rPr>
          <w:rFonts w:ascii="Times New Roman" w:eastAsia="Times New Roman" w:hAnsi="Times New Roman" w:cs="Times New Roman"/>
          <w:i/>
        </w:rPr>
        <w:t>Adobe Blog</w:t>
      </w:r>
      <w:r>
        <w:rPr>
          <w:rFonts w:ascii="Times New Roman" w:eastAsia="Times New Roman" w:hAnsi="Times New Roman" w:cs="Times New Roman"/>
        </w:rPr>
        <w:t xml:space="preserve">[blog]. 23 February. Available from: </w:t>
      </w:r>
      <w:hyperlink r:id="rId9">
        <w:r>
          <w:rPr>
            <w:rFonts w:ascii="Times New Roman" w:eastAsia="Times New Roman" w:hAnsi="Times New Roman" w:cs="Times New Roman"/>
            <w:color w:val="1155CC"/>
            <w:u w:val="single"/>
          </w:rPr>
          <w:t>https://theblog.adobe.com/the-top-5-user-testing-methods/</w:t>
        </w:r>
      </w:hyperlink>
      <w:r>
        <w:rPr>
          <w:rFonts w:ascii="Times New Roman" w:eastAsia="Times New Roman" w:hAnsi="Times New Roman" w:cs="Times New Roman"/>
        </w:rPr>
        <w:t xml:space="preserve"> [Accessed 25/04/2018]</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BBC (2018) </w:t>
      </w:r>
      <w:r>
        <w:rPr>
          <w:rFonts w:ascii="Times New Roman" w:eastAsia="Times New Roman" w:hAnsi="Times New Roman" w:cs="Times New Roman"/>
          <w:i/>
        </w:rPr>
        <w:t xml:space="preserve">Subtitles </w:t>
      </w:r>
      <w:r w:rsidR="00823F50">
        <w:rPr>
          <w:rFonts w:ascii="Times New Roman" w:eastAsia="Times New Roman" w:hAnsi="Times New Roman" w:cs="Times New Roman"/>
          <w:i/>
        </w:rPr>
        <w:t>Guidelines</w:t>
      </w:r>
      <w:r>
        <w:rPr>
          <w:rFonts w:ascii="Times New Roman" w:eastAsia="Times New Roman" w:hAnsi="Times New Roman" w:cs="Times New Roman"/>
          <w:i/>
        </w:rPr>
        <w:t xml:space="preserve">. </w:t>
      </w:r>
      <w:r>
        <w:rPr>
          <w:rFonts w:ascii="Times New Roman" w:eastAsia="Times New Roman" w:hAnsi="Times New Roman" w:cs="Times New Roman"/>
        </w:rPr>
        <w:t xml:space="preserve">Available from: </w:t>
      </w:r>
      <w:hyperlink r:id="rId10">
        <w:r>
          <w:rPr>
            <w:rFonts w:ascii="Times New Roman" w:eastAsia="Times New Roman" w:hAnsi="Times New Roman" w:cs="Times New Roman"/>
            <w:color w:val="1155CC"/>
            <w:u w:val="single"/>
          </w:rPr>
          <w:t>http://bbc.github.io/subtitle-guidelines/</w:t>
        </w:r>
      </w:hyperlink>
      <w:r>
        <w:rPr>
          <w:rFonts w:ascii="Times New Roman" w:eastAsia="Times New Roman" w:hAnsi="Times New Roman" w:cs="Times New Roman"/>
        </w:rPr>
        <w:t xml:space="preserve"> [Accessed 31/03/2018].</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Bethesda Game Studio (2011) </w:t>
      </w:r>
      <w:r>
        <w:rPr>
          <w:rFonts w:ascii="Times New Roman" w:eastAsia="Times New Roman" w:hAnsi="Times New Roman" w:cs="Times New Roman"/>
          <w:i/>
        </w:rPr>
        <w:t>The Elder Scrolls V: Skyrim</w:t>
      </w:r>
      <w:r>
        <w:rPr>
          <w:rFonts w:ascii="Times New Roman" w:eastAsia="Times New Roman" w:hAnsi="Times New Roman" w:cs="Times New Roman"/>
        </w:rPr>
        <w:t xml:space="preserve"> (1.0) [Computer Program] Available from: </w:t>
      </w:r>
      <w:hyperlink r:id="rId11">
        <w:r>
          <w:rPr>
            <w:rFonts w:ascii="Times New Roman" w:eastAsia="Times New Roman" w:hAnsi="Times New Roman" w:cs="Times New Roman"/>
            <w:color w:val="1155CC"/>
            <w:u w:val="single"/>
          </w:rPr>
          <w:t>https://store.steampowered.com/app/489830/The_Elder_Scrolls_V_Skyrim_Special_Edition/</w:t>
        </w:r>
      </w:hyperlink>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Brown, A. (2017) User Testing Subtitles for 360° Content. </w:t>
      </w:r>
      <w:r>
        <w:rPr>
          <w:rFonts w:ascii="Times New Roman" w:eastAsia="Times New Roman" w:hAnsi="Times New Roman" w:cs="Times New Roman"/>
          <w:i/>
        </w:rPr>
        <w:t>BBC Blog</w:t>
      </w:r>
      <w:r>
        <w:rPr>
          <w:rFonts w:ascii="Times New Roman" w:eastAsia="Times New Roman" w:hAnsi="Times New Roman" w:cs="Times New Roman"/>
        </w:rPr>
        <w:t xml:space="preserve">[blog]. 26 October. Available from: </w:t>
      </w:r>
      <w:hyperlink r:id="rId12">
        <w:r>
          <w:rPr>
            <w:rFonts w:ascii="Times New Roman" w:eastAsia="Times New Roman" w:hAnsi="Times New Roman" w:cs="Times New Roman"/>
            <w:color w:val="1155CC"/>
            <w:u w:val="single"/>
          </w:rPr>
          <w:t>http://www.bbc.co.uk/rd/blog/2017-10-subtitles-360-video-virtual-reality-vr</w:t>
        </w:r>
      </w:hyperlink>
      <w:r>
        <w:rPr>
          <w:rFonts w:ascii="Times New Roman" w:eastAsia="Times New Roman" w:hAnsi="Times New Roman" w:cs="Times New Roman"/>
        </w:rPr>
        <w:t xml:space="preserve"> [Accessed 25/01/2018]</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Brown, A., Patterson, J. (2017) Designing Subtitles for 360° Content. </w:t>
      </w:r>
      <w:r>
        <w:rPr>
          <w:rFonts w:ascii="Times New Roman" w:eastAsia="Times New Roman" w:hAnsi="Times New Roman" w:cs="Times New Roman"/>
          <w:i/>
        </w:rPr>
        <w:t>BBC Blog</w:t>
      </w:r>
      <w:r>
        <w:rPr>
          <w:rFonts w:ascii="Times New Roman" w:eastAsia="Times New Roman" w:hAnsi="Times New Roman" w:cs="Times New Roman"/>
        </w:rPr>
        <w:t xml:space="preserve">[blog]. 26 October. Available from: </w:t>
      </w:r>
      <w:hyperlink r:id="rId13">
        <w:r>
          <w:rPr>
            <w:rFonts w:ascii="Times New Roman" w:eastAsia="Times New Roman" w:hAnsi="Times New Roman" w:cs="Times New Roman"/>
            <w:color w:val="1155CC"/>
            <w:u w:val="single"/>
          </w:rPr>
          <w:t>http://www.bbc.co.uk/rd/blog/2017-03-subtitles-360-video-virtual-reality</w:t>
        </w:r>
      </w:hyperlink>
      <w:r>
        <w:rPr>
          <w:rFonts w:ascii="Times New Roman" w:eastAsia="Times New Roman" w:hAnsi="Times New Roman" w:cs="Times New Roman"/>
        </w:rPr>
        <w:t xml:space="preserve"> [Accessed 25/01/2018]</w:t>
      </w:r>
    </w:p>
    <w:p w:rsidR="00900C41" w:rsidRDefault="002A6BAA">
      <w:pPr>
        <w:rPr>
          <w:rFonts w:ascii="Times New Roman" w:eastAsia="Times New Roman" w:hAnsi="Times New Roman" w:cs="Times New Roman"/>
          <w:color w:val="333333"/>
          <w:highlight w:val="white"/>
        </w:rPr>
      </w:pPr>
      <w:r>
        <w:rPr>
          <w:rFonts w:ascii="Times New Roman" w:eastAsia="Times New Roman" w:hAnsi="Times New Roman" w:cs="Times New Roman"/>
        </w:rPr>
        <w:t xml:space="preserve">Csikszentmihalyi, M. (1990) </w:t>
      </w:r>
      <w:r>
        <w:rPr>
          <w:rFonts w:ascii="Times New Roman" w:eastAsia="Times New Roman" w:hAnsi="Times New Roman" w:cs="Times New Roman"/>
          <w:i/>
        </w:rPr>
        <w:t>FLOW: The Psychology of Optimal Experience</w:t>
      </w:r>
      <w:r>
        <w:rPr>
          <w:rFonts w:ascii="Times New Roman" w:eastAsia="Times New Roman" w:hAnsi="Times New Roman" w:cs="Times New Roman"/>
        </w:rPr>
        <w:t xml:space="preserve">. [online].  </w:t>
      </w:r>
      <w:r>
        <w:rPr>
          <w:rFonts w:ascii="Times New Roman" w:eastAsia="Times New Roman" w:hAnsi="Times New Roman" w:cs="Times New Roman"/>
          <w:color w:val="333333"/>
          <w:highlight w:val="white"/>
        </w:rPr>
        <w:t xml:space="preserve">Harper Perennial Modern Classics, pp 1-6. Available from: </w:t>
      </w:r>
      <w:hyperlink r:id="rId14">
        <w:r>
          <w:rPr>
            <w:rFonts w:ascii="Times New Roman" w:eastAsia="Times New Roman" w:hAnsi="Times New Roman" w:cs="Times New Roman"/>
            <w:color w:val="1155CC"/>
            <w:highlight w:val="white"/>
            <w:u w:val="single"/>
          </w:rPr>
          <w:t>https://static1.squarespace.com/static/547fd964e4b082d85a18eab7/t/54e2b1b7e4b0902efd66fe58/1424142775852/flow_the_psychology_of_optimal_experience-2-2.pdf</w:t>
        </w:r>
      </w:hyperlink>
      <w:r>
        <w:rPr>
          <w:rFonts w:ascii="Times New Roman" w:eastAsia="Times New Roman" w:hAnsi="Times New Roman" w:cs="Times New Roman"/>
          <w:color w:val="333333"/>
          <w:highlight w:val="white"/>
        </w:rPr>
        <w:t xml:space="preserve"> [Accessed 04/04/18]</w:t>
      </w:r>
    </w:p>
    <w:p w:rsidR="00900C41" w:rsidRDefault="002A6BAA">
      <w:pPr>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lastRenderedPageBreak/>
        <w:t xml:space="preserve">Epic Games. (2006) </w:t>
      </w:r>
      <w:r>
        <w:rPr>
          <w:rFonts w:ascii="Times New Roman" w:eastAsia="Times New Roman" w:hAnsi="Times New Roman" w:cs="Times New Roman"/>
          <w:i/>
          <w:color w:val="333333"/>
          <w:highlight w:val="white"/>
        </w:rPr>
        <w:t>Gears Of War</w:t>
      </w:r>
      <w:r>
        <w:rPr>
          <w:rFonts w:ascii="Times New Roman" w:eastAsia="Times New Roman" w:hAnsi="Times New Roman" w:cs="Times New Roman"/>
          <w:color w:val="333333"/>
          <w:highlight w:val="white"/>
        </w:rPr>
        <w:t xml:space="preserve"> (1.0) [Computer Program] Available from: </w:t>
      </w:r>
      <w:hyperlink r:id="rId15">
        <w:r>
          <w:rPr>
            <w:rFonts w:ascii="Times New Roman" w:eastAsia="Times New Roman" w:hAnsi="Times New Roman" w:cs="Times New Roman"/>
            <w:color w:val="1155CC"/>
            <w:highlight w:val="white"/>
            <w:u w:val="single"/>
          </w:rPr>
          <w:t>https://www.amazon.co.uk/Gears-War-Ultimate-Xbox-One/dp/B00ZFNLIMG/ref=pd_lpo_sbs_63_t_0?_encoding=UTF8&amp;psc=1&amp;refRID=33TK15FRG8A4KNC742SE</w:t>
        </w:r>
      </w:hyperlink>
    </w:p>
    <w:p w:rsidR="00900C41" w:rsidRDefault="002A6BAA">
      <w:pPr>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Epic Games. (2017) </w:t>
      </w:r>
      <w:r>
        <w:rPr>
          <w:rFonts w:ascii="Times New Roman" w:eastAsia="Times New Roman" w:hAnsi="Times New Roman" w:cs="Times New Roman"/>
          <w:i/>
          <w:color w:val="333333"/>
          <w:highlight w:val="white"/>
        </w:rPr>
        <w:t>Robo Recall</w:t>
      </w:r>
      <w:r>
        <w:rPr>
          <w:rFonts w:ascii="Times New Roman" w:eastAsia="Times New Roman" w:hAnsi="Times New Roman" w:cs="Times New Roman"/>
          <w:color w:val="333333"/>
          <w:highlight w:val="white"/>
        </w:rPr>
        <w:t xml:space="preserve"> (1.0) [Computer Program] Available from: </w:t>
      </w:r>
      <w:hyperlink r:id="rId16">
        <w:r>
          <w:rPr>
            <w:rFonts w:ascii="Times New Roman" w:eastAsia="Times New Roman" w:hAnsi="Times New Roman" w:cs="Times New Roman"/>
            <w:color w:val="1155CC"/>
            <w:highlight w:val="white"/>
            <w:u w:val="single"/>
          </w:rPr>
          <w:t>https://www.oculus.com/robo-recall/</w:t>
        </w:r>
      </w:hyperlink>
    </w:p>
    <w:p w:rsidR="00900C41" w:rsidRDefault="002A6BAA">
      <w:pPr>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Gearbox Software. (2009) </w:t>
      </w:r>
      <w:r w:rsidR="00823F50">
        <w:rPr>
          <w:rFonts w:ascii="Times New Roman" w:eastAsia="Times New Roman" w:hAnsi="Times New Roman" w:cs="Times New Roman"/>
          <w:i/>
          <w:color w:val="333333"/>
          <w:highlight w:val="white"/>
        </w:rPr>
        <w:t>Borderlands</w:t>
      </w:r>
      <w:r>
        <w:rPr>
          <w:rFonts w:ascii="Times New Roman" w:eastAsia="Times New Roman" w:hAnsi="Times New Roman" w:cs="Times New Roman"/>
          <w:color w:val="333333"/>
          <w:highlight w:val="white"/>
        </w:rPr>
        <w:t xml:space="preserve"> (1.0) [Computer Program] Available from: </w:t>
      </w:r>
      <w:hyperlink r:id="rId17">
        <w:r>
          <w:rPr>
            <w:rFonts w:ascii="Times New Roman" w:eastAsia="Times New Roman" w:hAnsi="Times New Roman" w:cs="Times New Roman"/>
            <w:color w:val="1155CC"/>
            <w:highlight w:val="white"/>
            <w:u w:val="single"/>
          </w:rPr>
          <w:t>https://www.amazon.co.uk/2K-Games-5026555247306-Borderlands-Xbox/dp/B0026IBHHY</w:t>
        </w:r>
      </w:hyperlink>
    </w:p>
    <w:p w:rsidR="00900C41" w:rsidRDefault="002A6BAA">
      <w:pPr>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Hamilton, I. (2015) How to do subtitles well - basics and good </w:t>
      </w:r>
      <w:r w:rsidR="00823F50">
        <w:rPr>
          <w:rFonts w:ascii="Times New Roman" w:eastAsia="Times New Roman" w:hAnsi="Times New Roman" w:cs="Times New Roman"/>
          <w:color w:val="333333"/>
          <w:highlight w:val="white"/>
        </w:rPr>
        <w:t>practices</w:t>
      </w:r>
      <w:r>
        <w:rPr>
          <w:rFonts w:ascii="Times New Roman" w:eastAsia="Times New Roman" w:hAnsi="Times New Roman" w:cs="Times New Roman"/>
          <w:color w:val="333333"/>
          <w:highlight w:val="white"/>
        </w:rPr>
        <w:t xml:space="preserve">. </w:t>
      </w:r>
      <w:r>
        <w:rPr>
          <w:rFonts w:ascii="Times New Roman" w:eastAsia="Times New Roman" w:hAnsi="Times New Roman" w:cs="Times New Roman"/>
          <w:i/>
          <w:color w:val="333333"/>
          <w:highlight w:val="white"/>
        </w:rPr>
        <w:t>Gamasutra Blogs</w:t>
      </w:r>
      <w:r>
        <w:rPr>
          <w:rFonts w:ascii="Times New Roman" w:eastAsia="Times New Roman" w:hAnsi="Times New Roman" w:cs="Times New Roman"/>
          <w:color w:val="333333"/>
          <w:highlight w:val="white"/>
        </w:rPr>
        <w:t xml:space="preserve">[blog]. 15 July. Available from: </w:t>
      </w:r>
      <w:hyperlink r:id="rId18">
        <w:r>
          <w:rPr>
            <w:rFonts w:ascii="Times New Roman" w:eastAsia="Times New Roman" w:hAnsi="Times New Roman" w:cs="Times New Roman"/>
            <w:color w:val="1155CC"/>
            <w:highlight w:val="white"/>
            <w:u w:val="single"/>
          </w:rPr>
          <w:t>https://www.gamasutra.com/blogs/IanHamilton/20150715/248571/How_to_do_subtitles_well__basics_and_good_practices.php</w:t>
        </w:r>
      </w:hyperlink>
      <w:r>
        <w:rPr>
          <w:rFonts w:ascii="Times New Roman" w:eastAsia="Times New Roman" w:hAnsi="Times New Roman" w:cs="Times New Roman"/>
          <w:color w:val="333333"/>
          <w:highlight w:val="white"/>
        </w:rPr>
        <w:t xml:space="preserve"> [Accessed 25/01/18]</w:t>
      </w:r>
    </w:p>
    <w:p w:rsidR="00900C41" w:rsidRDefault="002A6BAA">
      <w:pPr>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iD Software. (2016) </w:t>
      </w:r>
      <w:r>
        <w:rPr>
          <w:rFonts w:ascii="Times New Roman" w:eastAsia="Times New Roman" w:hAnsi="Times New Roman" w:cs="Times New Roman"/>
          <w:i/>
          <w:color w:val="333333"/>
          <w:highlight w:val="white"/>
        </w:rPr>
        <w:t>Doom</w:t>
      </w:r>
      <w:r>
        <w:rPr>
          <w:rFonts w:ascii="Times New Roman" w:eastAsia="Times New Roman" w:hAnsi="Times New Roman" w:cs="Times New Roman"/>
          <w:color w:val="333333"/>
          <w:highlight w:val="white"/>
        </w:rPr>
        <w:t xml:space="preserve"> (1.0) [Computer Program] Available from: </w:t>
      </w:r>
      <w:hyperlink r:id="rId19">
        <w:r>
          <w:rPr>
            <w:rFonts w:ascii="Times New Roman" w:eastAsia="Times New Roman" w:hAnsi="Times New Roman" w:cs="Times New Roman"/>
            <w:color w:val="1155CC"/>
            <w:highlight w:val="white"/>
            <w:u w:val="single"/>
          </w:rPr>
          <w:t>https://store.steampowered.com/app/379720/DOOM/</w:t>
        </w:r>
      </w:hyperlink>
    </w:p>
    <w:p w:rsidR="00900C41" w:rsidRDefault="002A6BAA">
      <w:pPr>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Owlchemy Labs. (2016) </w:t>
      </w:r>
      <w:r>
        <w:rPr>
          <w:rFonts w:ascii="Times New Roman" w:eastAsia="Times New Roman" w:hAnsi="Times New Roman" w:cs="Times New Roman"/>
          <w:i/>
          <w:color w:val="333333"/>
          <w:highlight w:val="white"/>
        </w:rPr>
        <w:t>Job Simulator</w:t>
      </w:r>
      <w:r>
        <w:rPr>
          <w:rFonts w:ascii="Times New Roman" w:eastAsia="Times New Roman" w:hAnsi="Times New Roman" w:cs="Times New Roman"/>
          <w:color w:val="333333"/>
          <w:highlight w:val="white"/>
        </w:rPr>
        <w:t xml:space="preserve"> (1.0) [Computer Program] Available from: </w:t>
      </w:r>
      <w:hyperlink r:id="rId20">
        <w:r>
          <w:rPr>
            <w:rFonts w:ascii="Times New Roman" w:eastAsia="Times New Roman" w:hAnsi="Times New Roman" w:cs="Times New Roman"/>
            <w:color w:val="1155CC"/>
            <w:highlight w:val="white"/>
            <w:u w:val="single"/>
          </w:rPr>
          <w:t>https://store.steampowered.com/app/448280/Job_Simulator/</w:t>
        </w:r>
      </w:hyperlink>
    </w:p>
    <w:p w:rsidR="00900C41" w:rsidRDefault="002A6BAA">
      <w:pPr>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Sony. (Unknown Release Date) </w:t>
      </w:r>
      <w:r>
        <w:rPr>
          <w:rFonts w:ascii="Times New Roman" w:eastAsia="Times New Roman" w:hAnsi="Times New Roman" w:cs="Times New Roman"/>
          <w:i/>
          <w:color w:val="333333"/>
          <w:highlight w:val="white"/>
        </w:rPr>
        <w:t>Neighbourhood</w:t>
      </w:r>
      <w:r>
        <w:rPr>
          <w:rFonts w:ascii="Times New Roman" w:eastAsia="Times New Roman" w:hAnsi="Times New Roman" w:cs="Times New Roman"/>
          <w:color w:val="333333"/>
          <w:highlight w:val="white"/>
        </w:rPr>
        <w:t xml:space="preserve"> (Unknown version) [Computer Program] Available from: not available to the public.</w:t>
      </w:r>
    </w:p>
    <w:p w:rsidR="00900C41" w:rsidRDefault="002A6BAA">
      <w:pPr>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Unity. (2017) </w:t>
      </w:r>
      <w:r>
        <w:rPr>
          <w:rFonts w:ascii="Times New Roman" w:eastAsia="Times New Roman" w:hAnsi="Times New Roman" w:cs="Times New Roman"/>
          <w:i/>
          <w:color w:val="333333"/>
          <w:highlight w:val="white"/>
        </w:rPr>
        <w:t xml:space="preserve">Unity Game Engine </w:t>
      </w:r>
      <w:r>
        <w:rPr>
          <w:rFonts w:ascii="Times New Roman" w:eastAsia="Times New Roman" w:hAnsi="Times New Roman" w:cs="Times New Roman"/>
          <w:color w:val="333333"/>
          <w:highlight w:val="white"/>
        </w:rPr>
        <w:t xml:space="preserve">(5.6.3) [Computer Program] Available from: </w:t>
      </w:r>
      <w:hyperlink r:id="rId21">
        <w:r>
          <w:rPr>
            <w:rFonts w:ascii="Times New Roman" w:eastAsia="Times New Roman" w:hAnsi="Times New Roman" w:cs="Times New Roman"/>
            <w:color w:val="1155CC"/>
            <w:highlight w:val="white"/>
            <w:u w:val="single"/>
          </w:rPr>
          <w:t>https://unity3d.com/get-unity/download/archive</w:t>
        </w:r>
      </w:hyperlink>
    </w:p>
    <w:p w:rsidR="00900C41" w:rsidRDefault="00900C41">
      <w:pPr>
        <w:rPr>
          <w:rFonts w:ascii="Times New Roman" w:eastAsia="Times New Roman" w:hAnsi="Times New Roman" w:cs="Times New Roman"/>
          <w:color w:val="333333"/>
          <w:highlight w:val="white"/>
        </w:rPr>
      </w:pPr>
    </w:p>
    <w:p w:rsidR="00900C41" w:rsidRDefault="002A6BAA">
      <w:pPr>
        <w:rPr>
          <w:rFonts w:ascii="Times New Roman" w:eastAsia="Times New Roman" w:hAnsi="Times New Roman" w:cs="Times New Roman"/>
        </w:rPr>
      </w:pPr>
      <w:r>
        <w:rPr>
          <w:rFonts w:ascii="Times New Roman" w:eastAsia="Times New Roman" w:hAnsi="Times New Roman" w:cs="Times New Roman"/>
          <w:b/>
        </w:rPr>
        <w:t>VII.</w:t>
      </w:r>
      <w:r>
        <w:rPr>
          <w:rFonts w:ascii="Times New Roman" w:eastAsia="Times New Roman" w:hAnsi="Times New Roman" w:cs="Times New Roman"/>
          <w:b/>
        </w:rPr>
        <w:tab/>
        <w:t>APPENDIX</w:t>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1. Original Questionnaire</w:t>
      </w:r>
      <w:r>
        <w:rPr>
          <w:rFonts w:ascii="Times New Roman" w:eastAsia="Times New Roman" w:hAnsi="Times New Roman" w:cs="Times New Roman"/>
          <w:noProof/>
        </w:rPr>
        <w:drawing>
          <wp:inline distT="114300" distB="114300" distL="114300" distR="114300">
            <wp:extent cx="2743200" cy="3873500"/>
            <wp:effectExtent l="0" t="0" r="0" b="0"/>
            <wp:docPr id="1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2"/>
                    <a:srcRect/>
                    <a:stretch>
                      <a:fillRect/>
                    </a:stretch>
                  </pic:blipFill>
                  <pic:spPr>
                    <a:xfrm>
                      <a:off x="0" y="0"/>
                      <a:ext cx="2743200" cy="38735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743200" cy="3873500"/>
            <wp:effectExtent l="0" t="0" r="0" b="0"/>
            <wp:docPr id="2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3"/>
                    <a:srcRect/>
                    <a:stretch>
                      <a:fillRect/>
                    </a:stretch>
                  </pic:blipFill>
                  <pic:spPr>
                    <a:xfrm>
                      <a:off x="0" y="0"/>
                      <a:ext cx="2743200" cy="3873500"/>
                    </a:xfrm>
                    <a:prstGeom prst="rect">
                      <a:avLst/>
                    </a:prstGeom>
                    <a:ln/>
                  </pic:spPr>
                </pic:pic>
              </a:graphicData>
            </a:graphic>
          </wp:inline>
        </w:drawing>
      </w:r>
      <w:r>
        <w:rPr>
          <w:rFonts w:ascii="Times New Roman" w:eastAsia="Times New Roman" w:hAnsi="Times New Roman" w:cs="Times New Roman"/>
          <w:noProof/>
        </w:rPr>
        <w:lastRenderedPageBreak/>
        <w:drawing>
          <wp:inline distT="114300" distB="114300" distL="114300" distR="114300">
            <wp:extent cx="2743200" cy="3873500"/>
            <wp:effectExtent l="0" t="0" r="0" b="0"/>
            <wp:docPr id="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4"/>
                    <a:srcRect/>
                    <a:stretch>
                      <a:fillRect/>
                    </a:stretch>
                  </pic:blipFill>
                  <pic:spPr>
                    <a:xfrm>
                      <a:off x="0" y="0"/>
                      <a:ext cx="2743200" cy="38735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743200" cy="3873500"/>
            <wp:effectExtent l="0" t="0" r="0" b="0"/>
            <wp:docPr id="1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2743200" cy="3873500"/>
                    </a:xfrm>
                    <a:prstGeom prst="rect">
                      <a:avLst/>
                    </a:prstGeom>
                    <a:ln/>
                  </pic:spPr>
                </pic:pic>
              </a:graphicData>
            </a:graphic>
          </wp:inline>
        </w:drawing>
      </w:r>
    </w:p>
    <w:p w:rsidR="00900C41" w:rsidRDefault="00900C41">
      <w:pPr>
        <w:rPr>
          <w:rFonts w:ascii="Times New Roman" w:eastAsia="Times New Roman" w:hAnsi="Times New Roman" w:cs="Times New Roman"/>
        </w:rPr>
      </w:pPr>
    </w:p>
    <w:p w:rsidR="00900C41" w:rsidRDefault="002A6BAA">
      <w:pPr>
        <w:rPr>
          <w:rFonts w:ascii="Times New Roman" w:eastAsia="Times New Roman" w:hAnsi="Times New Roman" w:cs="Times New Roman"/>
        </w:rPr>
      </w:pPr>
      <w:r>
        <w:rPr>
          <w:rFonts w:ascii="Times New Roman" w:eastAsia="Times New Roman" w:hAnsi="Times New Roman" w:cs="Times New Roman"/>
        </w:rPr>
        <w:t>Figure 2. Improved Questionnaire</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3873500"/>
            <wp:effectExtent l="0" t="0" r="0" b="0"/>
            <wp:docPr id="2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6"/>
                    <a:srcRect/>
                    <a:stretch>
                      <a:fillRect/>
                    </a:stretch>
                  </pic:blipFill>
                  <pic:spPr>
                    <a:xfrm>
                      <a:off x="0" y="0"/>
                      <a:ext cx="2743200" cy="38735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743200" cy="3873500"/>
            <wp:effectExtent l="0" t="0" r="0" b="0"/>
            <wp:docPr id="2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7"/>
                    <a:srcRect/>
                    <a:stretch>
                      <a:fillRect/>
                    </a:stretch>
                  </pic:blipFill>
                  <pic:spPr>
                    <a:xfrm>
                      <a:off x="0" y="0"/>
                      <a:ext cx="2743200" cy="3873500"/>
                    </a:xfrm>
                    <a:prstGeom prst="rect">
                      <a:avLst/>
                    </a:prstGeom>
                    <a:ln/>
                  </pic:spPr>
                </pic:pic>
              </a:graphicData>
            </a:graphic>
          </wp:inline>
        </w:drawing>
      </w:r>
      <w:r>
        <w:rPr>
          <w:rFonts w:ascii="Times New Roman" w:eastAsia="Times New Roman" w:hAnsi="Times New Roman" w:cs="Times New Roman"/>
          <w:noProof/>
        </w:rPr>
        <w:lastRenderedPageBreak/>
        <w:drawing>
          <wp:inline distT="114300" distB="114300" distL="114300" distR="114300">
            <wp:extent cx="2743200" cy="3873500"/>
            <wp:effectExtent l="0" t="0" r="0" b="0"/>
            <wp:docPr id="1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
                    <a:srcRect/>
                    <a:stretch>
                      <a:fillRect/>
                    </a:stretch>
                  </pic:blipFill>
                  <pic:spPr>
                    <a:xfrm>
                      <a:off x="0" y="0"/>
                      <a:ext cx="2743200" cy="38735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743200" cy="3873500"/>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9"/>
                    <a:srcRect/>
                    <a:stretch>
                      <a:fillRect/>
                    </a:stretch>
                  </pic:blipFill>
                  <pic:spPr>
                    <a:xfrm>
                      <a:off x="0" y="0"/>
                      <a:ext cx="2743200" cy="38735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743200" cy="3873500"/>
            <wp:effectExtent l="0" t="0" r="0" b="0"/>
            <wp:docPr id="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a:stretch>
                      <a:fillRect/>
                    </a:stretch>
                  </pic:blipFill>
                  <pic:spPr>
                    <a:xfrm>
                      <a:off x="0" y="0"/>
                      <a:ext cx="2743200" cy="38735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3. Pie Chart showing the percentage of behaviours that were played in the initial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270000"/>
            <wp:effectExtent l="0" t="0" r="0" b="0"/>
            <wp:docPr id="15" name="image39.png" descr="Forms response chart. Question title: Which behaviour did your subtitles have?. Number of responses: 3 responses."/>
            <wp:cNvGraphicFramePr/>
            <a:graphic xmlns:a="http://schemas.openxmlformats.org/drawingml/2006/main">
              <a:graphicData uri="http://schemas.openxmlformats.org/drawingml/2006/picture">
                <pic:pic xmlns:pic="http://schemas.openxmlformats.org/drawingml/2006/picture">
                  <pic:nvPicPr>
                    <pic:cNvPr id="0" name="image39.png" descr="Forms response chart. Question title: Which behaviour did your subtitles have?. Number of responses: 3 responses."/>
                    <pic:cNvPicPr preferRelativeResize="0"/>
                  </pic:nvPicPr>
                  <pic:blipFill>
                    <a:blip r:embed="rId31"/>
                    <a:srcRect/>
                    <a:stretch>
                      <a:fillRect/>
                    </a:stretch>
                  </pic:blipFill>
                  <pic:spPr>
                    <a:xfrm>
                      <a:off x="0" y="0"/>
                      <a:ext cx="2743200" cy="12700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4. Bar chart showing the ratings of the behaviours in the testers respective perspective in the initial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422400"/>
            <wp:effectExtent l="0" t="0" r="0" b="0"/>
            <wp:docPr id="10" name="image34.png" descr="Forms response chart. Question title: Overall, how well did the behaviour work in the perspective you played in?. Number of responses: 3 responses."/>
            <wp:cNvGraphicFramePr/>
            <a:graphic xmlns:a="http://schemas.openxmlformats.org/drawingml/2006/main">
              <a:graphicData uri="http://schemas.openxmlformats.org/drawingml/2006/picture">
                <pic:pic xmlns:pic="http://schemas.openxmlformats.org/drawingml/2006/picture">
                  <pic:nvPicPr>
                    <pic:cNvPr id="0" name="image34.png" descr="Forms response chart. Question title: Overall, how well did the behaviour work in the perspective you played in?. Number of responses: 3 responses."/>
                    <pic:cNvPicPr preferRelativeResize="0"/>
                  </pic:nvPicPr>
                  <pic:blipFill>
                    <a:blip r:embed="rId32"/>
                    <a:srcRect/>
                    <a:stretch>
                      <a:fillRect/>
                    </a:stretch>
                  </pic:blipFill>
                  <pic:spPr>
                    <a:xfrm>
                      <a:off x="0" y="0"/>
                      <a:ext cx="2743200" cy="14224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Figure 5. Pie chart showing the level of obstruction caused by the </w:t>
      </w:r>
      <w:r w:rsidR="00823F50">
        <w:rPr>
          <w:rFonts w:ascii="Times New Roman" w:eastAsia="Times New Roman" w:hAnsi="Times New Roman" w:cs="Times New Roman"/>
        </w:rPr>
        <w:t>behaviours</w:t>
      </w:r>
      <w:r>
        <w:rPr>
          <w:rFonts w:ascii="Times New Roman" w:eastAsia="Times New Roman" w:hAnsi="Times New Roman" w:cs="Times New Roman"/>
        </w:rPr>
        <w:t xml:space="preserve"> of the subtitles during the initial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743200" cy="1371600"/>
            <wp:effectExtent l="0" t="0" r="0" b="0"/>
            <wp:docPr id="5" name="image26.png" descr="Forms response chart. Question title: Did the behaviour of the subtitles cause obstruction with the game and its gameplay?. Number of responses: 3 responses."/>
            <wp:cNvGraphicFramePr/>
            <a:graphic xmlns:a="http://schemas.openxmlformats.org/drawingml/2006/main">
              <a:graphicData uri="http://schemas.openxmlformats.org/drawingml/2006/picture">
                <pic:pic xmlns:pic="http://schemas.openxmlformats.org/drawingml/2006/picture">
                  <pic:nvPicPr>
                    <pic:cNvPr id="0" name="image26.png" descr="Forms response chart. Question title: Did the behaviour of the subtitles cause obstruction with the game and its gameplay?. Number of responses: 3 responses."/>
                    <pic:cNvPicPr preferRelativeResize="0"/>
                  </pic:nvPicPr>
                  <pic:blipFill>
                    <a:blip r:embed="rId33"/>
                    <a:srcRect/>
                    <a:stretch>
                      <a:fillRect/>
                    </a:stretch>
                  </pic:blipFill>
                  <pic:spPr>
                    <a:xfrm>
                      <a:off x="0" y="0"/>
                      <a:ext cx="2743200" cy="13716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6. Pie chart showing the favorability of behaviours in the initial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270000"/>
            <wp:effectExtent l="0" t="0" r="0" b="0"/>
            <wp:docPr id="1" name="image11.png" descr="Forms response chart. Question title: Which of the behaviours would you prefer to use?. Number of responses: 4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Which of the behaviours would you prefer to use?. Number of responses: 4 responses."/>
                    <pic:cNvPicPr preferRelativeResize="0"/>
                  </pic:nvPicPr>
                  <pic:blipFill>
                    <a:blip r:embed="rId34"/>
                    <a:srcRect/>
                    <a:stretch>
                      <a:fillRect/>
                    </a:stretch>
                  </pic:blipFill>
                  <pic:spPr>
                    <a:xfrm>
                      <a:off x="0" y="0"/>
                      <a:ext cx="2743200" cy="12700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7. Pie chart showing the designs tested during the improved user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270000"/>
            <wp:effectExtent l="0" t="0" r="0" b="0"/>
            <wp:docPr id="3" name="image24.png" descr="Forms response chart. Question title: What design did you have the subtitles in?. Number of responses: 2 responses."/>
            <wp:cNvGraphicFramePr/>
            <a:graphic xmlns:a="http://schemas.openxmlformats.org/drawingml/2006/main">
              <a:graphicData uri="http://schemas.openxmlformats.org/drawingml/2006/picture">
                <pic:pic xmlns:pic="http://schemas.openxmlformats.org/drawingml/2006/picture">
                  <pic:nvPicPr>
                    <pic:cNvPr id="0" name="image24.png" descr="Forms response chart. Question title: What design did you have the subtitles in?. Number of responses: 2 responses."/>
                    <pic:cNvPicPr preferRelativeResize="0"/>
                  </pic:nvPicPr>
                  <pic:blipFill>
                    <a:blip r:embed="rId35"/>
                    <a:srcRect/>
                    <a:stretch>
                      <a:fillRect/>
                    </a:stretch>
                  </pic:blipFill>
                  <pic:spPr>
                    <a:xfrm>
                      <a:off x="0" y="0"/>
                      <a:ext cx="2743200" cy="12700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8. Bar chart showing the readability of the subtitles during the improved user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422400"/>
            <wp:effectExtent l="0" t="0" r="0" b="0"/>
            <wp:docPr id="4" name="image25.png" descr="Forms response chart. Question title: How readable was the subtitles. Number of responses: 2 responses."/>
            <wp:cNvGraphicFramePr/>
            <a:graphic xmlns:a="http://schemas.openxmlformats.org/drawingml/2006/main">
              <a:graphicData uri="http://schemas.openxmlformats.org/drawingml/2006/picture">
                <pic:pic xmlns:pic="http://schemas.openxmlformats.org/drawingml/2006/picture">
                  <pic:nvPicPr>
                    <pic:cNvPr id="0" name="image25.png" descr="Forms response chart. Question title: How readable was the subtitles. Number of responses: 2 responses."/>
                    <pic:cNvPicPr preferRelativeResize="0"/>
                  </pic:nvPicPr>
                  <pic:blipFill>
                    <a:blip r:embed="rId36"/>
                    <a:srcRect/>
                    <a:stretch>
                      <a:fillRect/>
                    </a:stretch>
                  </pic:blipFill>
                  <pic:spPr>
                    <a:xfrm>
                      <a:off x="0" y="0"/>
                      <a:ext cx="2743200" cy="14224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9. Bar chart showing the clearness of the subtitles during the improved user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422400"/>
            <wp:effectExtent l="0" t="0" r="0" b="0"/>
            <wp:docPr id="14" name="image38.png" descr="Forms response chart. Question title: How clear was the subtitles. Number of responses: 2 responses."/>
            <wp:cNvGraphicFramePr/>
            <a:graphic xmlns:a="http://schemas.openxmlformats.org/drawingml/2006/main">
              <a:graphicData uri="http://schemas.openxmlformats.org/drawingml/2006/picture">
                <pic:pic xmlns:pic="http://schemas.openxmlformats.org/drawingml/2006/picture">
                  <pic:nvPicPr>
                    <pic:cNvPr id="0" name="image38.png" descr="Forms response chart. Question title: How clear was the subtitles. Number of responses: 2 responses."/>
                    <pic:cNvPicPr preferRelativeResize="0"/>
                  </pic:nvPicPr>
                  <pic:blipFill>
                    <a:blip r:embed="rId37"/>
                    <a:srcRect/>
                    <a:stretch>
                      <a:fillRect/>
                    </a:stretch>
                  </pic:blipFill>
                  <pic:spPr>
                    <a:xfrm>
                      <a:off x="0" y="0"/>
                      <a:ext cx="2743200" cy="14224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10. Pie chart showing the level of obstruction during the improved user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371600"/>
            <wp:effectExtent l="0" t="0" r="0" b="0"/>
            <wp:docPr id="13" name="image37.png" descr="Forms response chart. Question title: Did the design of the subtitles cause obstruction with the game and its gameplay?. Number of responses: 2 responses."/>
            <wp:cNvGraphicFramePr/>
            <a:graphic xmlns:a="http://schemas.openxmlformats.org/drawingml/2006/main">
              <a:graphicData uri="http://schemas.openxmlformats.org/drawingml/2006/picture">
                <pic:pic xmlns:pic="http://schemas.openxmlformats.org/drawingml/2006/picture">
                  <pic:nvPicPr>
                    <pic:cNvPr id="0" name="image37.png" descr="Forms response chart. Question title: Did the design of the subtitles cause obstruction with the game and its gameplay?. Number of responses: 2 responses."/>
                    <pic:cNvPicPr preferRelativeResize="0"/>
                  </pic:nvPicPr>
                  <pic:blipFill>
                    <a:blip r:embed="rId38"/>
                    <a:srcRect/>
                    <a:stretch>
                      <a:fillRect/>
                    </a:stretch>
                  </pic:blipFill>
                  <pic:spPr>
                    <a:xfrm>
                      <a:off x="0" y="0"/>
                      <a:ext cx="2743200" cy="13716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11. Pie chart showing the level of distraction during the improved user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270000"/>
            <wp:effectExtent l="0" t="0" r="0" b="0"/>
            <wp:docPr id="23" name="image47.png" descr="Forms response chart. Question title: Did the design of the subtitle cause any distraction from the gameplay?. Number of responses: 2 responses."/>
            <wp:cNvGraphicFramePr/>
            <a:graphic xmlns:a="http://schemas.openxmlformats.org/drawingml/2006/main">
              <a:graphicData uri="http://schemas.openxmlformats.org/drawingml/2006/picture">
                <pic:pic xmlns:pic="http://schemas.openxmlformats.org/drawingml/2006/picture">
                  <pic:nvPicPr>
                    <pic:cNvPr id="0" name="image47.png" descr="Forms response chart. Question title: Did the design of the subtitle cause any distraction from the gameplay?. Number of responses: 2 responses."/>
                    <pic:cNvPicPr preferRelativeResize="0"/>
                  </pic:nvPicPr>
                  <pic:blipFill>
                    <a:blip r:embed="rId39"/>
                    <a:srcRect/>
                    <a:stretch>
                      <a:fillRect/>
                    </a:stretch>
                  </pic:blipFill>
                  <pic:spPr>
                    <a:xfrm>
                      <a:off x="0" y="0"/>
                      <a:ext cx="2743200" cy="12700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12. Pie chart showing the behaviours of the subtitles during the improved user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270000"/>
            <wp:effectExtent l="0" t="0" r="0" b="0"/>
            <wp:docPr id="6" name="image27.png" descr="Forms response chart. Question title: Which behaviour did your subtitles have?. Number of responses: 2 responses."/>
            <wp:cNvGraphicFramePr/>
            <a:graphic xmlns:a="http://schemas.openxmlformats.org/drawingml/2006/main">
              <a:graphicData uri="http://schemas.openxmlformats.org/drawingml/2006/picture">
                <pic:pic xmlns:pic="http://schemas.openxmlformats.org/drawingml/2006/picture">
                  <pic:nvPicPr>
                    <pic:cNvPr id="0" name="image27.png" descr="Forms response chart. Question title: Which behaviour did your subtitles have?. Number of responses: 2 responses."/>
                    <pic:cNvPicPr preferRelativeResize="0"/>
                  </pic:nvPicPr>
                  <pic:blipFill>
                    <a:blip r:embed="rId40"/>
                    <a:srcRect/>
                    <a:stretch>
                      <a:fillRect/>
                    </a:stretch>
                  </pic:blipFill>
                  <pic:spPr>
                    <a:xfrm>
                      <a:off x="0" y="0"/>
                      <a:ext cx="2743200" cy="12700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Figure 13. Bar chart showing the rating of the behaviours working in the </w:t>
      </w:r>
      <w:r w:rsidR="00823F50">
        <w:rPr>
          <w:rFonts w:ascii="Times New Roman" w:eastAsia="Times New Roman" w:hAnsi="Times New Roman" w:cs="Times New Roman"/>
        </w:rPr>
        <w:t>user’s</w:t>
      </w:r>
      <w:r>
        <w:rPr>
          <w:rFonts w:ascii="Times New Roman" w:eastAsia="Times New Roman" w:hAnsi="Times New Roman" w:cs="Times New Roman"/>
        </w:rPr>
        <w:t xml:space="preserve"> perspective</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743200" cy="1422400"/>
            <wp:effectExtent l="0" t="0" r="0" b="0"/>
            <wp:docPr id="18" name="image42.png" descr="Forms response chart. Question title: Overall, how well did the behaviour work in the perspective you played in?. Number of responses: 2 responses."/>
            <wp:cNvGraphicFramePr/>
            <a:graphic xmlns:a="http://schemas.openxmlformats.org/drawingml/2006/main">
              <a:graphicData uri="http://schemas.openxmlformats.org/drawingml/2006/picture">
                <pic:pic xmlns:pic="http://schemas.openxmlformats.org/drawingml/2006/picture">
                  <pic:nvPicPr>
                    <pic:cNvPr id="0" name="image42.png" descr="Forms response chart. Question title: Overall, how well did the behaviour work in the perspective you played in?. Number of responses: 2 responses."/>
                    <pic:cNvPicPr preferRelativeResize="0"/>
                  </pic:nvPicPr>
                  <pic:blipFill>
                    <a:blip r:embed="rId41"/>
                    <a:srcRect/>
                    <a:stretch>
                      <a:fillRect/>
                    </a:stretch>
                  </pic:blipFill>
                  <pic:spPr>
                    <a:xfrm>
                      <a:off x="0" y="0"/>
                      <a:ext cx="2743200" cy="14224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14. Pie chart of the level of obstruction caused by the behaviours</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371600"/>
            <wp:effectExtent l="0" t="0" r="0" b="0"/>
            <wp:docPr id="7" name="image28.png" descr="Forms response chart. Question title: Did the behaviour of the subtitles cause obstruction with the game and its gameplay?. Number of responses: 2 responses."/>
            <wp:cNvGraphicFramePr/>
            <a:graphic xmlns:a="http://schemas.openxmlformats.org/drawingml/2006/main">
              <a:graphicData uri="http://schemas.openxmlformats.org/drawingml/2006/picture">
                <pic:pic xmlns:pic="http://schemas.openxmlformats.org/drawingml/2006/picture">
                  <pic:nvPicPr>
                    <pic:cNvPr id="0" name="image28.png" descr="Forms response chart. Question title: Did the behaviour of the subtitles cause obstruction with the game and its gameplay?. Number of responses: 2 responses."/>
                    <pic:cNvPicPr preferRelativeResize="0"/>
                  </pic:nvPicPr>
                  <pic:blipFill>
                    <a:blip r:embed="rId42"/>
                    <a:srcRect/>
                    <a:stretch>
                      <a:fillRect/>
                    </a:stretch>
                  </pic:blipFill>
                  <pic:spPr>
                    <a:xfrm>
                      <a:off x="0" y="0"/>
                      <a:ext cx="2743200" cy="13716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15. Pie chart of the level of distraction caused by the behaviours</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270000"/>
            <wp:effectExtent l="0" t="0" r="0" b="0"/>
            <wp:docPr id="8" name="image29.png" descr="Forms response chart. Question title: Did the behaviour cause any distraction from the gameplay?. Number of responses: 2 responses."/>
            <wp:cNvGraphicFramePr/>
            <a:graphic xmlns:a="http://schemas.openxmlformats.org/drawingml/2006/main">
              <a:graphicData uri="http://schemas.openxmlformats.org/drawingml/2006/picture">
                <pic:pic xmlns:pic="http://schemas.openxmlformats.org/drawingml/2006/picture">
                  <pic:nvPicPr>
                    <pic:cNvPr id="0" name="image29.png" descr="Forms response chart. Question title: Did the behaviour cause any distraction from the gameplay?. Number of responses: 2 responses."/>
                    <pic:cNvPicPr preferRelativeResize="0"/>
                  </pic:nvPicPr>
                  <pic:blipFill>
                    <a:blip r:embed="rId43"/>
                    <a:srcRect/>
                    <a:stretch>
                      <a:fillRect/>
                    </a:stretch>
                  </pic:blipFill>
                  <pic:spPr>
                    <a:xfrm>
                      <a:off x="0" y="0"/>
                      <a:ext cx="2743200" cy="1270000"/>
                    </a:xfrm>
                    <a:prstGeom prst="rect">
                      <a:avLst/>
                    </a:prstGeom>
                    <a:ln/>
                  </pic:spPr>
                </pic:pic>
              </a:graphicData>
            </a:graphic>
          </wp:inline>
        </w:drawing>
      </w:r>
    </w:p>
    <w:p w:rsidR="00900C41" w:rsidRDefault="002A6BAA">
      <w:pPr>
        <w:rPr>
          <w:rFonts w:ascii="Times New Roman" w:eastAsia="Times New Roman" w:hAnsi="Times New Roman" w:cs="Times New Roman"/>
        </w:rPr>
      </w:pPr>
      <w:r>
        <w:rPr>
          <w:rFonts w:ascii="Times New Roman" w:eastAsia="Times New Roman" w:hAnsi="Times New Roman" w:cs="Times New Roman"/>
        </w:rPr>
        <w:t>Figure 16. Pie chart showing the preferability between the behaviours in the improved user testing</w:t>
      </w:r>
    </w:p>
    <w:p w:rsidR="00900C41" w:rsidRDefault="002A6BA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270000"/>
            <wp:effectExtent l="0" t="0" r="0" b="0"/>
            <wp:docPr id="16" name="image40.png" descr="Forms response chart. Question title: Which of the behaviours would you prefer to use?. Number of responses: 5 responses."/>
            <wp:cNvGraphicFramePr/>
            <a:graphic xmlns:a="http://schemas.openxmlformats.org/drawingml/2006/main">
              <a:graphicData uri="http://schemas.openxmlformats.org/drawingml/2006/picture">
                <pic:pic xmlns:pic="http://schemas.openxmlformats.org/drawingml/2006/picture">
                  <pic:nvPicPr>
                    <pic:cNvPr id="0" name="image40.png" descr="Forms response chart. Question title: Which of the behaviours would you prefer to use?. Number of responses: 5 responses."/>
                    <pic:cNvPicPr preferRelativeResize="0"/>
                  </pic:nvPicPr>
                  <pic:blipFill>
                    <a:blip r:embed="rId44"/>
                    <a:srcRect/>
                    <a:stretch>
                      <a:fillRect/>
                    </a:stretch>
                  </pic:blipFill>
                  <pic:spPr>
                    <a:xfrm>
                      <a:off x="0" y="0"/>
                      <a:ext cx="2743200" cy="1270000"/>
                    </a:xfrm>
                    <a:prstGeom prst="rect">
                      <a:avLst/>
                    </a:prstGeom>
                    <a:ln/>
                  </pic:spPr>
                </pic:pic>
              </a:graphicData>
            </a:graphic>
          </wp:inline>
        </w:drawing>
      </w:r>
    </w:p>
    <w:p w:rsidR="00900C41" w:rsidRDefault="002A6BAA">
      <w:pPr>
        <w:rPr>
          <w:rFonts w:ascii="Times New Roman" w:eastAsia="Times New Roman" w:hAnsi="Times New Roman" w:cs="Times New Roman"/>
        </w:rPr>
      </w:pPr>
      <w:r>
        <w:br w:type="page"/>
      </w:r>
    </w:p>
    <w:p w:rsidR="00900C41" w:rsidRDefault="00900C41">
      <w:pPr>
        <w:rPr>
          <w:rFonts w:ascii="Times New Roman" w:eastAsia="Times New Roman" w:hAnsi="Times New Roman" w:cs="Times New Roman"/>
        </w:rPr>
        <w:sectPr w:rsidR="00900C41">
          <w:type w:val="continuous"/>
          <w:pgSz w:w="12240" w:h="15840"/>
          <w:pgMar w:top="1440" w:right="1440" w:bottom="1440" w:left="1440" w:header="0" w:footer="720" w:gutter="0"/>
          <w:cols w:num="2" w:space="720" w:equalWidth="0">
            <w:col w:w="4320" w:space="720"/>
            <w:col w:w="4320" w:space="0"/>
          </w:cols>
        </w:sectPr>
      </w:pPr>
    </w:p>
    <w:p w:rsidR="00900C41" w:rsidRDefault="002A6BAA">
      <w:pPr>
        <w:rPr>
          <w:rFonts w:ascii="Times New Roman" w:eastAsia="Times New Roman" w:hAnsi="Times New Roman" w:cs="Times New Roman"/>
        </w:rPr>
      </w:pPr>
      <w:r>
        <w:rPr>
          <w:rFonts w:ascii="Times New Roman" w:eastAsia="Times New Roman" w:hAnsi="Times New Roman" w:cs="Times New Roman"/>
          <w:b/>
        </w:rPr>
        <w:lastRenderedPageBreak/>
        <w:t>VIII.</w:t>
      </w:r>
      <w:r>
        <w:rPr>
          <w:rFonts w:ascii="Times New Roman" w:eastAsia="Times New Roman" w:hAnsi="Times New Roman" w:cs="Times New Roman"/>
          <w:b/>
        </w:rPr>
        <w:tab/>
        <w:t>WRITER PROFILE</w:t>
      </w:r>
    </w:p>
    <w:tbl>
      <w:tblPr>
        <w:tblStyle w:val="a"/>
        <w:tblW w:w="74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4485"/>
      </w:tblGrid>
      <w:tr w:rsidR="00900C41">
        <w:tc>
          <w:tcPr>
            <w:tcW w:w="30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00C41" w:rsidRDefault="002A6BA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238250" cy="1241620"/>
                  <wp:effectExtent l="0" t="0" r="0" b="0"/>
                  <wp:docPr id="1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5" cstate="print">
                            <a:extLst>
                              <a:ext uri="{28A0092B-C50C-407E-A947-70E740481C1C}">
                                <a14:useLocalDpi xmlns:a14="http://schemas.microsoft.com/office/drawing/2010/main" val="0"/>
                              </a:ext>
                            </a:extLst>
                          </a:blip>
                          <a:stretch>
                            <a:fillRect/>
                          </a:stretch>
                        </pic:blipFill>
                        <pic:spPr>
                          <a:xfrm>
                            <a:off x="0" y="0"/>
                            <a:ext cx="1238250" cy="1241620"/>
                          </a:xfrm>
                          <a:prstGeom prst="rect">
                            <a:avLst/>
                          </a:prstGeom>
                          <a:ln/>
                        </pic:spPr>
                      </pic:pic>
                    </a:graphicData>
                  </a:graphic>
                </wp:inline>
              </w:drawing>
            </w:r>
          </w:p>
          <w:p w:rsidR="00900C41" w:rsidRDefault="002A6BA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Louca2.Coles@live.uwe.ac.uk</w:t>
            </w:r>
          </w:p>
        </w:tc>
        <w:tc>
          <w:tcPr>
            <w:tcW w:w="44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00C41" w:rsidRDefault="002A6BA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Louca Coles received a </w:t>
            </w:r>
            <w:r w:rsidR="00823F50">
              <w:rPr>
                <w:rFonts w:ascii="Times New Roman" w:eastAsia="Times New Roman" w:hAnsi="Times New Roman" w:cs="Times New Roman"/>
              </w:rPr>
              <w:t>First-Class</w:t>
            </w:r>
            <w:r>
              <w:rPr>
                <w:rFonts w:ascii="Times New Roman" w:eastAsia="Times New Roman" w:hAnsi="Times New Roman" w:cs="Times New Roman"/>
              </w:rPr>
              <w:t xml:space="preserve"> undergraduate degree in Games Technology at the University of the West of England. He is currently doing a </w:t>
            </w:r>
            <w:r w:rsidR="00823F50">
              <w:rPr>
                <w:rFonts w:ascii="Times New Roman" w:eastAsia="Times New Roman" w:hAnsi="Times New Roman" w:cs="Times New Roman"/>
              </w:rPr>
              <w:t>master’s</w:t>
            </w:r>
            <w:r>
              <w:rPr>
                <w:rFonts w:ascii="Times New Roman" w:eastAsia="Times New Roman" w:hAnsi="Times New Roman" w:cs="Times New Roman"/>
              </w:rPr>
              <w:t xml:space="preserve"> degree in Commercial Games Development at the University of the West of England.</w:t>
            </w:r>
          </w:p>
        </w:tc>
      </w:tr>
    </w:tbl>
    <w:p w:rsidR="00900C41" w:rsidRDefault="002A6BAA">
      <w:pPr>
        <w:rPr>
          <w:rFonts w:ascii="Times New Roman" w:eastAsia="Times New Roman" w:hAnsi="Times New Roman" w:cs="Times New Roman"/>
          <w:color w:val="1155CC"/>
          <w:u w:val="single"/>
        </w:rPr>
      </w:pPr>
      <w:r>
        <w:fldChar w:fldCharType="begin"/>
      </w:r>
      <w:r>
        <w:instrText xml:space="preserve"> HYPERLINK "http://www.ijvr.org/web/platform/home" </w:instrText>
      </w:r>
      <w:r>
        <w:fldChar w:fldCharType="separate"/>
      </w:r>
    </w:p>
    <w:p w:rsidR="00900C41" w:rsidRDefault="002A6BAA">
      <w:pPr>
        <w:rPr>
          <w:rFonts w:ascii="Times New Roman" w:eastAsia="Times New Roman" w:hAnsi="Times New Roman" w:cs="Times New Roman"/>
        </w:rPr>
        <w:sectPr w:rsidR="00900C41">
          <w:type w:val="continuous"/>
          <w:pgSz w:w="12240" w:h="15840"/>
          <w:pgMar w:top="1440" w:right="1440" w:bottom="1440" w:left="1440" w:header="0" w:footer="720" w:gutter="0"/>
          <w:cols w:space="720" w:equalWidth="0">
            <w:col w:w="9360" w:space="0"/>
          </w:cols>
        </w:sectPr>
      </w:pPr>
      <w:r>
        <w:fldChar w:fldCharType="end"/>
      </w:r>
      <w:r>
        <w:rPr>
          <w:rFonts w:ascii="Times New Roman" w:eastAsia="Times New Roman" w:hAnsi="Times New Roman" w:cs="Times New Roman"/>
        </w:rPr>
        <w:t xml:space="preserve"> </w:t>
      </w:r>
    </w:p>
    <w:p w:rsidR="00900C41" w:rsidRDefault="002A6BAA">
      <w:pPr>
        <w:rPr>
          <w:rFonts w:ascii="Times New Roman" w:eastAsia="Times New Roman" w:hAnsi="Times New Roman" w:cs="Times New Roman"/>
        </w:rPr>
      </w:pPr>
      <w:r>
        <w:rPr>
          <w:rFonts w:ascii="Times New Roman" w:eastAsia="Times New Roman" w:hAnsi="Times New Roman" w:cs="Times New Roman"/>
        </w:rPr>
        <w:t xml:space="preserve"> </w:t>
      </w:r>
    </w:p>
    <w:sectPr w:rsidR="00900C41">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00F7" w:rsidRDefault="00D000F7">
      <w:pPr>
        <w:spacing w:line="240" w:lineRule="auto"/>
      </w:pPr>
      <w:r>
        <w:separator/>
      </w:r>
    </w:p>
  </w:endnote>
  <w:endnote w:type="continuationSeparator" w:id="0">
    <w:p w:rsidR="00D000F7" w:rsidRDefault="00D00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00F7" w:rsidRDefault="00D000F7">
      <w:pPr>
        <w:spacing w:line="240" w:lineRule="auto"/>
      </w:pPr>
      <w:r>
        <w:separator/>
      </w:r>
    </w:p>
  </w:footnote>
  <w:footnote w:type="continuationSeparator" w:id="0">
    <w:p w:rsidR="00D000F7" w:rsidRDefault="00D00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C41" w:rsidRDefault="002A6BAA">
    <w:pPr>
      <w:jc w:val="right"/>
    </w:pPr>
    <w:r>
      <w:fldChar w:fldCharType="begin"/>
    </w:r>
    <w:r>
      <w:instrText>PAGE</w:instrText>
    </w:r>
    <w:r>
      <w:fldChar w:fldCharType="separate"/>
    </w:r>
    <w:r w:rsidR="00823F50">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C41" w:rsidRDefault="00900C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B00677"/>
    <w:multiLevelType w:val="multilevel"/>
    <w:tmpl w:val="5C64B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00C41"/>
    <w:rsid w:val="002A6BAA"/>
    <w:rsid w:val="00807BE4"/>
    <w:rsid w:val="00823F50"/>
    <w:rsid w:val="00862445"/>
    <w:rsid w:val="00900C41"/>
    <w:rsid w:val="009951E6"/>
    <w:rsid w:val="00D000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5B5E9"/>
  <w15:docId w15:val="{916743FA-3720-4962-953D-B7E4F9BD0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www.bbc.co.uk/rd/blog/2017-03-subtitles-360-video-virtual-reality" TargetMode="External"/><Relationship Id="rId18" Type="http://schemas.openxmlformats.org/officeDocument/2006/relationships/hyperlink" Target="https://www.gamasutra.com/blogs/IanHamilton/20150715/248571/How_to_do_subtitles_well__basics_and_good_practices.php" TargetMode="External"/><Relationship Id="rId26" Type="http://schemas.openxmlformats.org/officeDocument/2006/relationships/image" Target="media/image5.jp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unity3d.com/get-unity/download/archiv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www.bbc.co.uk/rd/blog/2017-10-subtitles-360-video-virtual-reality-vr" TargetMode="External"/><Relationship Id="rId17" Type="http://schemas.openxmlformats.org/officeDocument/2006/relationships/hyperlink" Target="https://www.amazon.co.uk/2K-Games-5026555247306-Borderlands-Xbox/dp/B0026IBHHY" TargetMode="External"/><Relationship Id="rId25" Type="http://schemas.openxmlformats.org/officeDocument/2006/relationships/image" Target="media/image4.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oculus.com/robo-recall/" TargetMode="External"/><Relationship Id="rId20" Type="http://schemas.openxmlformats.org/officeDocument/2006/relationships/hyperlink" Target="https://store.steampowered.com/app/448280/Job_Simulator/" TargetMode="External"/><Relationship Id="rId29" Type="http://schemas.openxmlformats.org/officeDocument/2006/relationships/image" Target="media/image8.jp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ore.steampowered.com/app/489830/The_Elder_Scrolls_V_Skyrim_Special_Edition/"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hyperlink" Target="https://www.amazon.co.uk/Gears-War-Ultimate-Xbox-One/dp/B00ZFNLIMG/ref=pd_lpo_sbs_63_t_0?_encoding=UTF8&amp;psc=1&amp;refRID=33TK15FRG8A4KNC742SE" TargetMode="External"/><Relationship Id="rId23" Type="http://schemas.openxmlformats.org/officeDocument/2006/relationships/image" Target="media/image2.jpg"/><Relationship Id="rId28" Type="http://schemas.openxmlformats.org/officeDocument/2006/relationships/image" Target="media/image7.jpg"/><Relationship Id="rId36" Type="http://schemas.openxmlformats.org/officeDocument/2006/relationships/image" Target="media/image15.png"/><Relationship Id="rId10" Type="http://schemas.openxmlformats.org/officeDocument/2006/relationships/hyperlink" Target="http://bbc.github.io/subtitle-guidelines/" TargetMode="External"/><Relationship Id="rId19" Type="http://schemas.openxmlformats.org/officeDocument/2006/relationships/hyperlink" Target="https://store.steampowered.com/app/379720/DOOM/"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theblog.adobe.com/the-top-5-user-testing-methods/" TargetMode="External"/><Relationship Id="rId14" Type="http://schemas.openxmlformats.org/officeDocument/2006/relationships/hyperlink" Target="https://static1.squarespace.com/static/547fd964e4b082d85a18eab7/t/54e2b1b7e4b0902efd66fe58/1424142775852/flow_the_psychology_of_optimal_experience-2-2.pdf" TargetMode="External"/><Relationship Id="rId22" Type="http://schemas.openxmlformats.org/officeDocument/2006/relationships/image" Target="media/image1.jp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4070</Words>
  <Characters>23199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louca_coles@hotmail.com</cp:lastModifiedBy>
  <cp:revision>3</cp:revision>
  <dcterms:created xsi:type="dcterms:W3CDTF">2018-04-25T17:29:00Z</dcterms:created>
  <dcterms:modified xsi:type="dcterms:W3CDTF">2018-04-26T09:29:00Z</dcterms:modified>
</cp:coreProperties>
</file>