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jx8vqgxxxrzu" w:colFirst="0" w:colLast="0" w:displacedByCustomXml="next"/>
    <w:bookmarkEnd w:id="0" w:displacedByCustomXml="next"/>
    <w:sdt>
      <w:sdtPr>
        <w:rPr>
          <w:rFonts w:ascii="Times New Roman" w:eastAsia="Arial" w:hAnsi="Times New Roman" w:cs="Times New Roman"/>
          <w:color w:val="4F81BD" w:themeColor="accent1"/>
          <w:lang w:val="en" w:eastAsia="en-IN"/>
        </w:rPr>
        <w:id w:val="677081234"/>
        <w:docPartObj>
          <w:docPartGallery w:val="Cover Pages"/>
          <w:docPartUnique/>
        </w:docPartObj>
      </w:sdtPr>
      <w:sdtEndPr>
        <w:rPr>
          <w:color w:val="auto"/>
        </w:rPr>
      </w:sdtEndPr>
      <w:sdtContent>
        <w:p w14:paraId="5DAF47E8" w14:textId="77777777" w:rsidR="00F057FC" w:rsidRPr="00F057FC" w:rsidRDefault="00F057FC" w:rsidP="009E7EE2">
          <w:pPr>
            <w:pStyle w:val="NoSpacing"/>
            <w:spacing w:before="1540" w:after="240"/>
            <w:rPr>
              <w:rFonts w:ascii="Times New Roman" w:hAnsi="Times New Roman" w:cs="Times New Roman"/>
              <w:color w:val="4F81BD" w:themeColor="accent1"/>
            </w:rPr>
          </w:pPr>
          <w:r w:rsidRPr="00F057FC">
            <w:rPr>
              <w:rFonts w:ascii="Times New Roman" w:hAnsi="Times New Roman" w:cs="Times New Roman"/>
              <w:noProof/>
              <w:color w:val="4F81BD" w:themeColor="accent1"/>
            </w:rPr>
            <w:drawing>
              <wp:anchor distT="0" distB="0" distL="114300" distR="114300" simplePos="0" relativeHeight="251672576" behindDoc="0" locked="0" layoutInCell="1" allowOverlap="1" wp14:anchorId="45347122" wp14:editId="3DFD8F3C">
                <wp:simplePos x="0" y="0"/>
                <wp:positionH relativeFrom="margin">
                  <wp:align>center</wp:align>
                </wp:positionH>
                <wp:positionV relativeFrom="paragraph">
                  <wp:posOffset>346</wp:posOffset>
                </wp:positionV>
                <wp:extent cx="1417320" cy="750570"/>
                <wp:effectExtent l="0" t="0" r="0" b="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p>
        <w:sdt>
          <w:sdtPr>
            <w:rPr>
              <w:rFonts w:ascii="Times New Roman" w:eastAsiaTheme="majorEastAsia" w:hAnsi="Times New Roman" w:cs="Times New Roman"/>
              <w:caps/>
              <w:color w:val="4F81BD" w:themeColor="accent1"/>
              <w:sz w:val="72"/>
              <w:szCs w:val="72"/>
            </w:rPr>
            <w:alias w:val="Title"/>
            <w:tag w:val=""/>
            <w:id w:val="1735040861"/>
            <w:placeholder>
              <w:docPart w:val="E1A0F855755843EDBE90823C81C8CA29"/>
            </w:placeholder>
            <w:dataBinding w:prefixMappings="xmlns:ns0='http://purl.org/dc/elements/1.1/' xmlns:ns1='http://schemas.openxmlformats.org/package/2006/metadata/core-properties' " w:xpath="/ns1:coreProperties[1]/ns0:title[1]" w:storeItemID="{6C3C8BC8-F283-45AE-878A-BAB7291924A1}"/>
            <w:text/>
          </w:sdtPr>
          <w:sdtEndPr/>
          <w:sdtContent>
            <w:p w14:paraId="28667ACE" w14:textId="0F6595AE" w:rsidR="00F057FC" w:rsidRPr="00F057FC" w:rsidRDefault="00F057FC">
              <w:pPr>
                <w:pStyle w:val="NoSpacing"/>
                <w:pBdr>
                  <w:top w:val="single" w:sz="6" w:space="6" w:color="4F81BD" w:themeColor="accent1"/>
                  <w:bottom w:val="single" w:sz="6" w:space="6" w:color="4F81BD" w:themeColor="accent1"/>
                </w:pBdr>
                <w:spacing w:after="240"/>
                <w:jc w:val="center"/>
                <w:rPr>
                  <w:rFonts w:ascii="Times New Roman" w:eastAsiaTheme="majorEastAsia" w:hAnsi="Times New Roman" w:cs="Times New Roman"/>
                  <w:caps/>
                  <w:color w:val="4F81BD" w:themeColor="accent1"/>
                  <w:sz w:val="80"/>
                  <w:szCs w:val="80"/>
                </w:rPr>
              </w:pPr>
              <w:r w:rsidRPr="00F057FC">
                <w:rPr>
                  <w:rFonts w:ascii="Times New Roman" w:eastAsiaTheme="majorEastAsia" w:hAnsi="Times New Roman" w:cs="Times New Roman"/>
                  <w:caps/>
                  <w:color w:val="4F81BD" w:themeColor="accent1"/>
                  <w:sz w:val="72"/>
                  <w:szCs w:val="72"/>
                </w:rPr>
                <w:t>Life Expectancy in African Countries</w:t>
              </w:r>
              <w:r>
                <w:rPr>
                  <w:rFonts w:ascii="Times New Roman" w:eastAsiaTheme="majorEastAsia" w:hAnsi="Times New Roman" w:cs="Times New Roman"/>
                  <w:caps/>
                  <w:color w:val="4F81BD" w:themeColor="accent1"/>
                  <w:sz w:val="72"/>
                  <w:szCs w:val="72"/>
                </w:rPr>
                <w:t xml:space="preserve">: </w:t>
              </w:r>
              <w:r w:rsidR="009C301F">
                <w:rPr>
                  <w:rFonts w:ascii="Times New Roman" w:eastAsiaTheme="majorEastAsia" w:hAnsi="Times New Roman" w:cs="Times New Roman"/>
                  <w:caps/>
                  <w:color w:val="4F81BD" w:themeColor="accent1"/>
                  <w:sz w:val="72"/>
                  <w:szCs w:val="72"/>
                </w:rPr>
                <w:t xml:space="preserve">      </w:t>
              </w:r>
              <w:r>
                <w:rPr>
                  <w:rFonts w:ascii="Times New Roman" w:eastAsiaTheme="majorEastAsia" w:hAnsi="Times New Roman" w:cs="Times New Roman"/>
                  <w:caps/>
                  <w:color w:val="4F81BD" w:themeColor="accent1"/>
                  <w:sz w:val="72"/>
                  <w:szCs w:val="72"/>
                </w:rPr>
                <w:t>A Panel data analysis</w:t>
              </w:r>
            </w:p>
          </w:sdtContent>
        </w:sdt>
        <w:p w14:paraId="7E81FD69" w14:textId="16B439B5" w:rsidR="00F057FC" w:rsidRPr="00F15C03" w:rsidRDefault="00E72EF0" w:rsidP="00E72EF0">
          <w:pPr>
            <w:pStyle w:val="NoSpacing"/>
            <w:rPr>
              <w:rFonts w:ascii="Times New Roman" w:hAnsi="Times New Roman" w:cs="Times New Roman"/>
              <w:color w:val="4F81BD" w:themeColor="accent1"/>
              <w:sz w:val="36"/>
              <w:szCs w:val="36"/>
            </w:rPr>
          </w:pPr>
          <w:r w:rsidRPr="00E72EF0">
            <w:rPr>
              <w:rFonts w:ascii="Times New Roman" w:hAnsi="Times New Roman" w:cs="Times New Roman"/>
              <w:noProof/>
              <w:color w:val="4F81BD" w:themeColor="accent1"/>
              <w:sz w:val="36"/>
              <w:szCs w:val="36"/>
            </w:rPr>
            <mc:AlternateContent>
              <mc:Choice Requires="wps">
                <w:drawing>
                  <wp:anchor distT="45720" distB="45720" distL="114300" distR="114300" simplePos="0" relativeHeight="251674624" behindDoc="0" locked="0" layoutInCell="1" allowOverlap="1" wp14:anchorId="1B168AEE" wp14:editId="131AC88B">
                    <wp:simplePos x="0" y="0"/>
                    <wp:positionH relativeFrom="margin">
                      <wp:align>center</wp:align>
                    </wp:positionH>
                    <wp:positionV relativeFrom="paragraph">
                      <wp:posOffset>439631</wp:posOffset>
                    </wp:positionV>
                    <wp:extent cx="1405255" cy="490855"/>
                    <wp:effectExtent l="0" t="0" r="4445"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5255" cy="490855"/>
                            </a:xfrm>
                            <a:prstGeom prst="rect">
                              <a:avLst/>
                            </a:prstGeom>
                            <a:solidFill>
                              <a:srgbClr val="FFFFFF"/>
                            </a:solidFill>
                            <a:ln w="9525">
                              <a:noFill/>
                              <a:miter lim="800000"/>
                              <a:headEnd/>
                              <a:tailEnd/>
                            </a:ln>
                          </wps:spPr>
                          <wps:txbx>
                            <w:txbxContent>
                              <w:sdt>
                                <w:sdtPr>
                                  <w:rPr>
                                    <w:rFonts w:ascii="Times New Roman" w:hAnsi="Times New Roman" w:cs="Times New Roman"/>
                                    <w:color w:val="4F81BD" w:themeColor="accent1"/>
                                    <w:sz w:val="36"/>
                                    <w:szCs w:val="36"/>
                                  </w:rPr>
                                  <w:alias w:val="Subtitle"/>
                                  <w:tag w:val=""/>
                                  <w:id w:val="328029620"/>
                                  <w:placeholder>
                                    <w:docPart w:val="09827F9B9C1B4506AA8E7591DFA1485B"/>
                                  </w:placeholder>
                                  <w:dataBinding w:prefixMappings="xmlns:ns0='http://purl.org/dc/elements/1.1/' xmlns:ns1='http://schemas.openxmlformats.org/package/2006/metadata/core-properties' " w:xpath="/ns1:coreProperties[1]/ns0:subject[1]" w:storeItemID="{6C3C8BC8-F283-45AE-878A-BAB7291924A1}"/>
                                  <w:text/>
                                </w:sdtPr>
                                <w:sdtEndPr/>
                                <w:sdtContent>
                                  <w:p w14:paraId="6D160830" w14:textId="71ED866F" w:rsidR="00E72EF0" w:rsidRPr="00E72EF0" w:rsidRDefault="00E72EF0" w:rsidP="00E72EF0">
                                    <w:pPr>
                                      <w:pStyle w:val="NoSpacing"/>
                                      <w:jc w:val="center"/>
                                      <w:rPr>
                                        <w:rFonts w:ascii="Times New Roman" w:hAnsi="Times New Roman" w:cs="Times New Roman"/>
                                        <w:color w:val="4F81BD" w:themeColor="accent1"/>
                                        <w:sz w:val="36"/>
                                        <w:szCs w:val="36"/>
                                      </w:rPr>
                                    </w:pPr>
                                    <w:r w:rsidRPr="00E72EF0">
                                      <w:rPr>
                                        <w:rFonts w:ascii="Times New Roman" w:hAnsi="Times New Roman" w:cs="Times New Roman"/>
                                        <w:color w:val="4F81BD" w:themeColor="accent1"/>
                                        <w:sz w:val="36"/>
                                        <w:szCs w:val="36"/>
                                      </w:rPr>
                                      <w:t>By Group 4</w:t>
                                    </w:r>
                                  </w:p>
                                </w:sdtContent>
                              </w:sdt>
                              <w:p w14:paraId="68DAAB6A" w14:textId="45AF521A" w:rsidR="00E72EF0" w:rsidRDefault="00E72E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168AEE" id="_x0000_t202" coordsize="21600,21600" o:spt="202" path="m,l,21600r21600,l21600,xe">
                    <v:stroke joinstyle="miter"/>
                    <v:path gradientshapeok="t" o:connecttype="rect"/>
                  </v:shapetype>
                  <v:shape id="Text Box 2" o:spid="_x0000_s1026" type="#_x0000_t202" style="position:absolute;margin-left:0;margin-top:34.6pt;width:110.65pt;height:38.65pt;z-index:2516746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mhDCQIAAPYDAAAOAAAAZHJzL2Uyb0RvYy54bWysU9uO0zAQfUfiHyy/06RVC2206WrpUoS0&#10;XKSFD3Acp7FwPGbsNilfz9jJdgu8IfJgzWTGZ2bOHN/cDp1hJ4Vegy35fJZzpqyEWttDyb993b9a&#10;c+aDsLUwYFXJz8rz2+3LFze9K9QCWjC1QkYg1he9K3kbgiuyzMtWdcLPwClLwQawE4FcPGQ1ip7Q&#10;O5Mt8vx11gPWDkEq7+nv/Rjk24TfNEqGz03jVWCm5NRbSCems4pntr0RxQGFa7Wc2hD/0EUntKWi&#10;F6h7EQQ7ov4LqtMSwUMTZhK6DJpGS5VmoGnm+R/TPLbCqTQLkePdhSb//2Dlp9Oj+4IsDG9hoAWm&#10;Ibx7APndMwu7VtiDukOEvlWipsLzSFnWO19MVyPVvvARpOo/Qk1LFscACWhosIus0JyM0GkB5wvp&#10;aghMxpLLfLVYrTiTFFtu8jXZsYQonm479OG9go5Fo+RIS03o4vTgw5j6lBKLeTC63mtjkoOHameQ&#10;nQQJYJ++Cf23NGNZX/INNZKQLcT7SRudDiRQo7uSr/P4jZKJbLyzdUoJQpvRpqaNneiJjIzchKEa&#10;KDHSVEF9JqIQRiHSwyGjBfzJWU8iLLn/cRSoODMfLJG9mS+XUbXJWa7eLMjB60h1HRFWElTJA2ej&#10;uQtJ6ZEHC3e0lEYnvp47mXolcSXGp4cQ1Xvtp6zn57r9BQAA//8DAFBLAwQUAAYACAAAACEA5SOn&#10;A9wAAAAHAQAADwAAAGRycy9kb3ducmV2LnhtbEyPQU+DQBSE7yb+h80z8WLsUmyppSyNmmi8tvYH&#10;POAVSNm3hN0W+u99nuxxMpOZb7LtZDt1ocG3jg3MZxEo4tJVLdcGDj+fz6+gfECusHNMBq7kYZvf&#10;32WYVm7kHV32oVZSwj5FA00Ifaq1Lxuy6GeuJxbv6AaLQeRQ62rAUcptp+MoSrTFlmWhwZ4+GipP&#10;+7M1cPwen5brsfgKh9Vukbxjuyrc1ZjHh+ltAyrQFP7D8Icv6JALU+HOXHnVGZAjwUCyjkGJG8fz&#10;F1CFxBbJEnSe6Vv+/BcAAP//AwBQSwECLQAUAAYACAAAACEAtoM4kv4AAADhAQAAEwAAAAAAAAAA&#10;AAAAAAAAAAAAW0NvbnRlbnRfVHlwZXNdLnhtbFBLAQItABQABgAIAAAAIQA4/SH/1gAAAJQBAAAL&#10;AAAAAAAAAAAAAAAAAC8BAABfcmVscy8ucmVsc1BLAQItABQABgAIAAAAIQAt2mhDCQIAAPYDAAAO&#10;AAAAAAAAAAAAAAAAAC4CAABkcnMvZTJvRG9jLnhtbFBLAQItABQABgAIAAAAIQDlI6cD3AAAAAcB&#10;AAAPAAAAAAAAAAAAAAAAAGMEAABkcnMvZG93bnJldi54bWxQSwUGAAAAAAQABADzAAAAbAUAAAAA&#10;" stroked="f">
                    <v:textbox>
                      <w:txbxContent>
                        <w:sdt>
                          <w:sdtPr>
                            <w:rPr>
                              <w:rFonts w:ascii="Times New Roman" w:hAnsi="Times New Roman" w:cs="Times New Roman"/>
                              <w:color w:val="4F81BD" w:themeColor="accent1"/>
                              <w:sz w:val="36"/>
                              <w:szCs w:val="36"/>
                            </w:rPr>
                            <w:alias w:val="Subtitle"/>
                            <w:tag w:val=""/>
                            <w:id w:val="328029620"/>
                            <w:placeholder>
                              <w:docPart w:val="09827F9B9C1B4506AA8E7591DFA1485B"/>
                            </w:placeholder>
                            <w:dataBinding w:prefixMappings="xmlns:ns0='http://purl.org/dc/elements/1.1/' xmlns:ns1='http://schemas.openxmlformats.org/package/2006/metadata/core-properties' " w:xpath="/ns1:coreProperties[1]/ns0:subject[1]" w:storeItemID="{6C3C8BC8-F283-45AE-878A-BAB7291924A1}"/>
                            <w:text/>
                          </w:sdtPr>
                          <w:sdtEndPr/>
                          <w:sdtContent>
                            <w:p w14:paraId="6D160830" w14:textId="71ED866F" w:rsidR="00E72EF0" w:rsidRPr="00E72EF0" w:rsidRDefault="00E72EF0" w:rsidP="00E72EF0">
                              <w:pPr>
                                <w:pStyle w:val="NoSpacing"/>
                                <w:jc w:val="center"/>
                                <w:rPr>
                                  <w:rFonts w:ascii="Times New Roman" w:hAnsi="Times New Roman" w:cs="Times New Roman"/>
                                  <w:color w:val="4F81BD" w:themeColor="accent1"/>
                                  <w:sz w:val="36"/>
                                  <w:szCs w:val="36"/>
                                </w:rPr>
                              </w:pPr>
                              <w:r w:rsidRPr="00E72EF0">
                                <w:rPr>
                                  <w:rFonts w:ascii="Times New Roman" w:hAnsi="Times New Roman" w:cs="Times New Roman"/>
                                  <w:color w:val="4F81BD" w:themeColor="accent1"/>
                                  <w:sz w:val="36"/>
                                  <w:szCs w:val="36"/>
                                </w:rPr>
                                <w:t>By Group 4</w:t>
                              </w:r>
                            </w:p>
                          </w:sdtContent>
                        </w:sdt>
                        <w:p w14:paraId="68DAAB6A" w14:textId="45AF521A" w:rsidR="00E72EF0" w:rsidRDefault="00E72EF0"/>
                      </w:txbxContent>
                    </v:textbox>
                    <w10:wrap type="square" anchorx="margin"/>
                  </v:shape>
                </w:pict>
              </mc:Fallback>
            </mc:AlternateContent>
          </w:r>
        </w:p>
        <w:tbl>
          <w:tblPr>
            <w:tblW w:w="5142" w:type="dxa"/>
            <w:tblInd w:w="2113" w:type="dxa"/>
            <w:tblCellMar>
              <w:left w:w="0" w:type="dxa"/>
              <w:right w:w="0" w:type="dxa"/>
            </w:tblCellMar>
            <w:tblLook w:val="04A0" w:firstRow="1" w:lastRow="0" w:firstColumn="1" w:lastColumn="0" w:noHBand="0" w:noVBand="1"/>
          </w:tblPr>
          <w:tblGrid>
            <w:gridCol w:w="2948"/>
            <w:gridCol w:w="2194"/>
          </w:tblGrid>
          <w:tr w:rsidR="00F057FC" w:rsidRPr="00F057FC" w14:paraId="466EA1C6" w14:textId="77777777" w:rsidTr="00E72EF0">
            <w:trPr>
              <w:trHeight w:val="315"/>
            </w:trPr>
            <w:tc>
              <w:tcPr>
                <w:tcW w:w="2948" w:type="dxa"/>
                <w:shd w:val="clear" w:color="auto" w:fill="auto"/>
                <w:tcMar>
                  <w:top w:w="30" w:type="dxa"/>
                  <w:left w:w="45" w:type="dxa"/>
                  <w:bottom w:w="30" w:type="dxa"/>
                  <w:right w:w="45" w:type="dxa"/>
                </w:tcMar>
                <w:vAlign w:val="bottom"/>
                <w:hideMark/>
              </w:tcPr>
              <w:p w14:paraId="21D57963" w14:textId="77777777" w:rsidR="0012679B" w:rsidRDefault="0012679B" w:rsidP="00F057FC">
                <w:pPr>
                  <w:spacing w:line="240" w:lineRule="auto"/>
                  <w:rPr>
                    <w:rFonts w:ascii="Times New Roman" w:eastAsiaTheme="minorEastAsia" w:hAnsi="Times New Roman" w:cs="Times New Roman"/>
                    <w:color w:val="4F81BD" w:themeColor="accent1"/>
                    <w:sz w:val="28"/>
                    <w:szCs w:val="28"/>
                    <w:lang w:val="en-US" w:eastAsia="en-US"/>
                  </w:rPr>
                </w:pPr>
              </w:p>
              <w:p w14:paraId="10818EDA" w14:textId="03926265" w:rsidR="00F057FC" w:rsidRPr="00F057FC" w:rsidRDefault="00F057FC" w:rsidP="00F057FC">
                <w:pPr>
                  <w:spacing w:line="240" w:lineRule="auto"/>
                  <w:rPr>
                    <w:rFonts w:ascii="Times New Roman" w:eastAsiaTheme="minorEastAsia" w:hAnsi="Times New Roman" w:cs="Times New Roman"/>
                    <w:color w:val="4F81BD" w:themeColor="accent1"/>
                    <w:sz w:val="28"/>
                    <w:szCs w:val="28"/>
                    <w:lang w:val="en-US" w:eastAsia="en-US"/>
                  </w:rPr>
                </w:pPr>
                <w:r w:rsidRPr="00F057FC">
                  <w:rPr>
                    <w:rFonts w:ascii="Times New Roman" w:eastAsiaTheme="minorEastAsia" w:hAnsi="Times New Roman" w:cs="Times New Roman"/>
                    <w:color w:val="4F81BD" w:themeColor="accent1"/>
                    <w:sz w:val="28"/>
                    <w:szCs w:val="28"/>
                    <w:lang w:val="en-US" w:eastAsia="en-US"/>
                  </w:rPr>
                  <w:t>Animesh Gupta</w:t>
                </w:r>
              </w:p>
            </w:tc>
            <w:tc>
              <w:tcPr>
                <w:tcW w:w="2194" w:type="dxa"/>
                <w:shd w:val="clear" w:color="auto" w:fill="auto"/>
                <w:tcMar>
                  <w:top w:w="30" w:type="dxa"/>
                  <w:left w:w="45" w:type="dxa"/>
                  <w:bottom w:w="30" w:type="dxa"/>
                  <w:right w:w="45" w:type="dxa"/>
                </w:tcMar>
                <w:vAlign w:val="bottom"/>
                <w:hideMark/>
              </w:tcPr>
              <w:p w14:paraId="555203F5" w14:textId="77777777" w:rsidR="00F057FC" w:rsidRPr="00F057FC" w:rsidRDefault="00F057FC" w:rsidP="00F057FC">
                <w:pPr>
                  <w:spacing w:line="240" w:lineRule="auto"/>
                  <w:rPr>
                    <w:rFonts w:ascii="Times New Roman" w:eastAsiaTheme="minorEastAsia" w:hAnsi="Times New Roman" w:cs="Times New Roman"/>
                    <w:color w:val="4F81BD" w:themeColor="accent1"/>
                    <w:sz w:val="28"/>
                    <w:szCs w:val="28"/>
                    <w:lang w:val="en-US" w:eastAsia="en-US"/>
                  </w:rPr>
                </w:pPr>
                <w:r w:rsidRPr="00F057FC">
                  <w:rPr>
                    <w:rFonts w:ascii="Times New Roman" w:eastAsiaTheme="minorEastAsia" w:hAnsi="Times New Roman" w:cs="Times New Roman"/>
                    <w:color w:val="4F81BD" w:themeColor="accent1"/>
                    <w:sz w:val="28"/>
                    <w:szCs w:val="28"/>
                    <w:lang w:val="en-US" w:eastAsia="en-US"/>
                  </w:rPr>
                  <w:t>2019B3AA0588H</w:t>
                </w:r>
              </w:p>
            </w:tc>
          </w:tr>
          <w:tr w:rsidR="00F057FC" w:rsidRPr="00F057FC" w14:paraId="1559E266" w14:textId="77777777" w:rsidTr="00E72EF0">
            <w:trPr>
              <w:trHeight w:val="315"/>
            </w:trPr>
            <w:tc>
              <w:tcPr>
                <w:tcW w:w="2948" w:type="dxa"/>
                <w:shd w:val="clear" w:color="auto" w:fill="auto"/>
                <w:tcMar>
                  <w:top w:w="30" w:type="dxa"/>
                  <w:left w:w="45" w:type="dxa"/>
                  <w:bottom w:w="30" w:type="dxa"/>
                  <w:right w:w="45" w:type="dxa"/>
                </w:tcMar>
                <w:vAlign w:val="bottom"/>
                <w:hideMark/>
              </w:tcPr>
              <w:p w14:paraId="1D41059E" w14:textId="77777777" w:rsidR="00F057FC" w:rsidRPr="00F057FC" w:rsidRDefault="00F057FC" w:rsidP="00F057FC">
                <w:pPr>
                  <w:spacing w:line="240" w:lineRule="auto"/>
                  <w:rPr>
                    <w:rFonts w:ascii="Times New Roman" w:eastAsiaTheme="minorEastAsia" w:hAnsi="Times New Roman" w:cs="Times New Roman"/>
                    <w:color w:val="4F81BD" w:themeColor="accent1"/>
                    <w:sz w:val="28"/>
                    <w:szCs w:val="28"/>
                    <w:lang w:val="en-US" w:eastAsia="en-US"/>
                  </w:rPr>
                </w:pPr>
                <w:r w:rsidRPr="00F057FC">
                  <w:rPr>
                    <w:rFonts w:ascii="Times New Roman" w:eastAsiaTheme="minorEastAsia" w:hAnsi="Times New Roman" w:cs="Times New Roman"/>
                    <w:color w:val="4F81BD" w:themeColor="accent1"/>
                    <w:sz w:val="28"/>
                    <w:szCs w:val="28"/>
                    <w:lang w:val="en-US" w:eastAsia="en-US"/>
                  </w:rPr>
                  <w:t>Chinmay Goyal</w:t>
                </w:r>
              </w:p>
            </w:tc>
            <w:tc>
              <w:tcPr>
                <w:tcW w:w="2194" w:type="dxa"/>
                <w:shd w:val="clear" w:color="auto" w:fill="auto"/>
                <w:tcMar>
                  <w:top w:w="30" w:type="dxa"/>
                  <w:left w:w="45" w:type="dxa"/>
                  <w:bottom w:w="30" w:type="dxa"/>
                  <w:right w:w="45" w:type="dxa"/>
                </w:tcMar>
                <w:vAlign w:val="bottom"/>
                <w:hideMark/>
              </w:tcPr>
              <w:p w14:paraId="62814C52" w14:textId="77777777" w:rsidR="00F057FC" w:rsidRPr="00F057FC" w:rsidRDefault="00F057FC" w:rsidP="00F057FC">
                <w:pPr>
                  <w:spacing w:line="240" w:lineRule="auto"/>
                  <w:rPr>
                    <w:rFonts w:ascii="Times New Roman" w:eastAsiaTheme="minorEastAsia" w:hAnsi="Times New Roman" w:cs="Times New Roman"/>
                    <w:color w:val="4F81BD" w:themeColor="accent1"/>
                    <w:sz w:val="28"/>
                    <w:szCs w:val="28"/>
                    <w:lang w:val="en-US" w:eastAsia="en-US"/>
                  </w:rPr>
                </w:pPr>
                <w:r w:rsidRPr="00F057FC">
                  <w:rPr>
                    <w:rFonts w:ascii="Times New Roman" w:eastAsiaTheme="minorEastAsia" w:hAnsi="Times New Roman" w:cs="Times New Roman"/>
                    <w:color w:val="4F81BD" w:themeColor="accent1"/>
                    <w:sz w:val="28"/>
                    <w:szCs w:val="28"/>
                    <w:lang w:val="en-US" w:eastAsia="en-US"/>
                  </w:rPr>
                  <w:t>2019B3AA1290H</w:t>
                </w:r>
              </w:p>
            </w:tc>
          </w:tr>
          <w:tr w:rsidR="00F057FC" w:rsidRPr="00F057FC" w14:paraId="56A81FD4" w14:textId="77777777" w:rsidTr="00E72EF0">
            <w:trPr>
              <w:trHeight w:val="315"/>
            </w:trPr>
            <w:tc>
              <w:tcPr>
                <w:tcW w:w="2948" w:type="dxa"/>
                <w:shd w:val="clear" w:color="auto" w:fill="auto"/>
                <w:tcMar>
                  <w:top w:w="30" w:type="dxa"/>
                  <w:left w:w="45" w:type="dxa"/>
                  <w:bottom w:w="30" w:type="dxa"/>
                  <w:right w:w="45" w:type="dxa"/>
                </w:tcMar>
                <w:vAlign w:val="bottom"/>
                <w:hideMark/>
              </w:tcPr>
              <w:p w14:paraId="344F1927" w14:textId="77777777" w:rsidR="00F057FC" w:rsidRPr="00F057FC" w:rsidRDefault="00F057FC" w:rsidP="00F057FC">
                <w:pPr>
                  <w:spacing w:line="240" w:lineRule="auto"/>
                  <w:rPr>
                    <w:rFonts w:ascii="Times New Roman" w:eastAsiaTheme="minorEastAsia" w:hAnsi="Times New Roman" w:cs="Times New Roman"/>
                    <w:color w:val="4F81BD" w:themeColor="accent1"/>
                    <w:sz w:val="28"/>
                    <w:szCs w:val="28"/>
                    <w:lang w:val="en-US" w:eastAsia="en-US"/>
                  </w:rPr>
                </w:pPr>
                <w:r w:rsidRPr="00F057FC">
                  <w:rPr>
                    <w:rFonts w:ascii="Times New Roman" w:eastAsiaTheme="minorEastAsia" w:hAnsi="Times New Roman" w:cs="Times New Roman"/>
                    <w:color w:val="4F81BD" w:themeColor="accent1"/>
                    <w:sz w:val="28"/>
                    <w:szCs w:val="28"/>
                    <w:lang w:val="en-US" w:eastAsia="en-US"/>
                  </w:rPr>
                  <w:t>Harsh Vardhan Gupta</w:t>
                </w:r>
              </w:p>
            </w:tc>
            <w:tc>
              <w:tcPr>
                <w:tcW w:w="2194" w:type="dxa"/>
                <w:shd w:val="clear" w:color="auto" w:fill="auto"/>
                <w:tcMar>
                  <w:top w:w="30" w:type="dxa"/>
                  <w:left w:w="45" w:type="dxa"/>
                  <w:bottom w:w="30" w:type="dxa"/>
                  <w:right w:w="45" w:type="dxa"/>
                </w:tcMar>
                <w:vAlign w:val="bottom"/>
                <w:hideMark/>
              </w:tcPr>
              <w:p w14:paraId="5984CC8D" w14:textId="77777777" w:rsidR="00F057FC" w:rsidRPr="00F057FC" w:rsidRDefault="00F057FC" w:rsidP="00F057FC">
                <w:pPr>
                  <w:spacing w:line="240" w:lineRule="auto"/>
                  <w:rPr>
                    <w:rFonts w:ascii="Times New Roman" w:eastAsiaTheme="minorEastAsia" w:hAnsi="Times New Roman" w:cs="Times New Roman"/>
                    <w:color w:val="4F81BD" w:themeColor="accent1"/>
                    <w:sz w:val="28"/>
                    <w:szCs w:val="28"/>
                    <w:lang w:val="en-US" w:eastAsia="en-US"/>
                  </w:rPr>
                </w:pPr>
                <w:r w:rsidRPr="00F057FC">
                  <w:rPr>
                    <w:rFonts w:ascii="Times New Roman" w:eastAsiaTheme="minorEastAsia" w:hAnsi="Times New Roman" w:cs="Times New Roman"/>
                    <w:color w:val="4F81BD" w:themeColor="accent1"/>
                    <w:sz w:val="28"/>
                    <w:szCs w:val="28"/>
                    <w:lang w:val="en-US" w:eastAsia="en-US"/>
                  </w:rPr>
                  <w:t>2019B3A70630H</w:t>
                </w:r>
              </w:p>
            </w:tc>
          </w:tr>
          <w:tr w:rsidR="00F057FC" w:rsidRPr="00F057FC" w14:paraId="1D8AD6A4" w14:textId="77777777" w:rsidTr="00E72EF0">
            <w:trPr>
              <w:trHeight w:val="315"/>
            </w:trPr>
            <w:tc>
              <w:tcPr>
                <w:tcW w:w="2948" w:type="dxa"/>
                <w:shd w:val="clear" w:color="auto" w:fill="auto"/>
                <w:tcMar>
                  <w:top w:w="30" w:type="dxa"/>
                  <w:left w:w="45" w:type="dxa"/>
                  <w:bottom w:w="30" w:type="dxa"/>
                  <w:right w:w="45" w:type="dxa"/>
                </w:tcMar>
                <w:vAlign w:val="bottom"/>
                <w:hideMark/>
              </w:tcPr>
              <w:p w14:paraId="0AD9E35B" w14:textId="77777777" w:rsidR="00F057FC" w:rsidRPr="00F057FC" w:rsidRDefault="00F057FC" w:rsidP="00F057FC">
                <w:pPr>
                  <w:spacing w:line="240" w:lineRule="auto"/>
                  <w:rPr>
                    <w:rFonts w:ascii="Times New Roman" w:eastAsiaTheme="minorEastAsia" w:hAnsi="Times New Roman" w:cs="Times New Roman"/>
                    <w:color w:val="4F81BD" w:themeColor="accent1"/>
                    <w:sz w:val="28"/>
                    <w:szCs w:val="28"/>
                    <w:lang w:val="en-US" w:eastAsia="en-US"/>
                  </w:rPr>
                </w:pPr>
                <w:r w:rsidRPr="00F057FC">
                  <w:rPr>
                    <w:rFonts w:ascii="Times New Roman" w:eastAsiaTheme="minorEastAsia" w:hAnsi="Times New Roman" w:cs="Times New Roman"/>
                    <w:color w:val="4F81BD" w:themeColor="accent1"/>
                    <w:sz w:val="28"/>
                    <w:szCs w:val="28"/>
                    <w:lang w:val="en-US" w:eastAsia="en-US"/>
                  </w:rPr>
                  <w:t>Hitesh Garg</w:t>
                </w:r>
              </w:p>
            </w:tc>
            <w:tc>
              <w:tcPr>
                <w:tcW w:w="2194" w:type="dxa"/>
                <w:shd w:val="clear" w:color="auto" w:fill="auto"/>
                <w:tcMar>
                  <w:top w:w="30" w:type="dxa"/>
                  <w:left w:w="45" w:type="dxa"/>
                  <w:bottom w:w="30" w:type="dxa"/>
                  <w:right w:w="45" w:type="dxa"/>
                </w:tcMar>
                <w:vAlign w:val="bottom"/>
                <w:hideMark/>
              </w:tcPr>
              <w:p w14:paraId="63F3DDA4" w14:textId="77777777" w:rsidR="00F057FC" w:rsidRPr="00F057FC" w:rsidRDefault="00F057FC" w:rsidP="00F057FC">
                <w:pPr>
                  <w:spacing w:line="240" w:lineRule="auto"/>
                  <w:rPr>
                    <w:rFonts w:ascii="Times New Roman" w:eastAsiaTheme="minorEastAsia" w:hAnsi="Times New Roman" w:cs="Times New Roman"/>
                    <w:color w:val="4F81BD" w:themeColor="accent1"/>
                    <w:sz w:val="28"/>
                    <w:szCs w:val="28"/>
                    <w:lang w:val="en-US" w:eastAsia="en-US"/>
                  </w:rPr>
                </w:pPr>
                <w:r w:rsidRPr="00F057FC">
                  <w:rPr>
                    <w:rFonts w:ascii="Times New Roman" w:eastAsiaTheme="minorEastAsia" w:hAnsi="Times New Roman" w:cs="Times New Roman"/>
                    <w:color w:val="4F81BD" w:themeColor="accent1"/>
                    <w:sz w:val="28"/>
                    <w:szCs w:val="28"/>
                    <w:lang w:val="en-US" w:eastAsia="en-US"/>
                  </w:rPr>
                  <w:t>2019B3A70466H</w:t>
                </w:r>
              </w:p>
            </w:tc>
          </w:tr>
          <w:tr w:rsidR="00F057FC" w:rsidRPr="00F057FC" w14:paraId="30C61AF5" w14:textId="77777777" w:rsidTr="00E72EF0">
            <w:trPr>
              <w:trHeight w:val="315"/>
            </w:trPr>
            <w:tc>
              <w:tcPr>
                <w:tcW w:w="2948" w:type="dxa"/>
                <w:shd w:val="clear" w:color="auto" w:fill="auto"/>
                <w:tcMar>
                  <w:top w:w="30" w:type="dxa"/>
                  <w:left w:w="45" w:type="dxa"/>
                  <w:bottom w:w="30" w:type="dxa"/>
                  <w:right w:w="45" w:type="dxa"/>
                </w:tcMar>
                <w:vAlign w:val="bottom"/>
                <w:hideMark/>
              </w:tcPr>
              <w:p w14:paraId="725900EE" w14:textId="77777777" w:rsidR="00F057FC" w:rsidRPr="00F057FC" w:rsidRDefault="00F057FC" w:rsidP="00F057FC">
                <w:pPr>
                  <w:spacing w:line="240" w:lineRule="auto"/>
                  <w:rPr>
                    <w:rFonts w:ascii="Times New Roman" w:eastAsiaTheme="minorEastAsia" w:hAnsi="Times New Roman" w:cs="Times New Roman"/>
                    <w:color w:val="4F81BD" w:themeColor="accent1"/>
                    <w:sz w:val="28"/>
                    <w:szCs w:val="28"/>
                    <w:lang w:val="en-US" w:eastAsia="en-US"/>
                  </w:rPr>
                </w:pPr>
                <w:r w:rsidRPr="00F057FC">
                  <w:rPr>
                    <w:rFonts w:ascii="Times New Roman" w:eastAsiaTheme="minorEastAsia" w:hAnsi="Times New Roman" w:cs="Times New Roman"/>
                    <w:color w:val="4F81BD" w:themeColor="accent1"/>
                    <w:sz w:val="28"/>
                    <w:szCs w:val="28"/>
                    <w:lang w:val="en-US" w:eastAsia="en-US"/>
                  </w:rPr>
                  <w:t>Sujay Nigam</w:t>
                </w:r>
              </w:p>
            </w:tc>
            <w:tc>
              <w:tcPr>
                <w:tcW w:w="2194" w:type="dxa"/>
                <w:shd w:val="clear" w:color="auto" w:fill="auto"/>
                <w:tcMar>
                  <w:top w:w="30" w:type="dxa"/>
                  <w:left w:w="45" w:type="dxa"/>
                  <w:bottom w:w="30" w:type="dxa"/>
                  <w:right w:w="45" w:type="dxa"/>
                </w:tcMar>
                <w:vAlign w:val="bottom"/>
                <w:hideMark/>
              </w:tcPr>
              <w:p w14:paraId="5B85A2DF" w14:textId="77777777" w:rsidR="00F057FC" w:rsidRPr="00F057FC" w:rsidRDefault="00F057FC" w:rsidP="00F057FC">
                <w:pPr>
                  <w:spacing w:line="240" w:lineRule="auto"/>
                  <w:rPr>
                    <w:rFonts w:ascii="Times New Roman" w:eastAsiaTheme="minorEastAsia" w:hAnsi="Times New Roman" w:cs="Times New Roman"/>
                    <w:color w:val="4F81BD" w:themeColor="accent1"/>
                    <w:sz w:val="28"/>
                    <w:szCs w:val="28"/>
                    <w:lang w:val="en-US" w:eastAsia="en-US"/>
                  </w:rPr>
                </w:pPr>
                <w:r w:rsidRPr="00F057FC">
                  <w:rPr>
                    <w:rFonts w:ascii="Times New Roman" w:eastAsiaTheme="minorEastAsia" w:hAnsi="Times New Roman" w:cs="Times New Roman"/>
                    <w:color w:val="4F81BD" w:themeColor="accent1"/>
                    <w:sz w:val="28"/>
                    <w:szCs w:val="28"/>
                    <w:lang w:val="en-US" w:eastAsia="en-US"/>
                  </w:rPr>
                  <w:t>2019B3AA1267H</w:t>
                </w:r>
              </w:p>
            </w:tc>
          </w:tr>
          <w:tr w:rsidR="00F057FC" w:rsidRPr="00F057FC" w14:paraId="0C53DB51" w14:textId="77777777" w:rsidTr="00E72EF0">
            <w:trPr>
              <w:trHeight w:val="315"/>
            </w:trPr>
            <w:tc>
              <w:tcPr>
                <w:tcW w:w="2948" w:type="dxa"/>
                <w:shd w:val="clear" w:color="auto" w:fill="auto"/>
                <w:tcMar>
                  <w:top w:w="30" w:type="dxa"/>
                  <w:left w:w="45" w:type="dxa"/>
                  <w:bottom w:w="30" w:type="dxa"/>
                  <w:right w:w="45" w:type="dxa"/>
                </w:tcMar>
                <w:vAlign w:val="bottom"/>
                <w:hideMark/>
              </w:tcPr>
              <w:p w14:paraId="3B04E998" w14:textId="4246FE5F" w:rsidR="00F057FC" w:rsidRPr="00F057FC" w:rsidRDefault="00F057FC" w:rsidP="00F057FC">
                <w:pPr>
                  <w:spacing w:line="240" w:lineRule="auto"/>
                  <w:rPr>
                    <w:rFonts w:ascii="Times New Roman" w:eastAsiaTheme="minorEastAsia" w:hAnsi="Times New Roman" w:cs="Times New Roman"/>
                    <w:color w:val="4F81BD" w:themeColor="accent1"/>
                    <w:sz w:val="28"/>
                    <w:szCs w:val="28"/>
                    <w:lang w:val="en-US" w:eastAsia="en-US"/>
                  </w:rPr>
                </w:pPr>
                <w:r w:rsidRPr="00F057FC">
                  <w:rPr>
                    <w:rFonts w:ascii="Times New Roman" w:eastAsiaTheme="minorEastAsia" w:hAnsi="Times New Roman" w:cs="Times New Roman"/>
                    <w:color w:val="4F81BD" w:themeColor="accent1"/>
                    <w:sz w:val="28"/>
                    <w:szCs w:val="28"/>
                    <w:lang w:val="en-US" w:eastAsia="en-US"/>
                  </w:rPr>
                  <w:t>Aryan Kapadia</w:t>
                </w:r>
              </w:p>
            </w:tc>
            <w:tc>
              <w:tcPr>
                <w:tcW w:w="2194" w:type="dxa"/>
                <w:shd w:val="clear" w:color="auto" w:fill="auto"/>
                <w:tcMar>
                  <w:top w:w="30" w:type="dxa"/>
                  <w:left w:w="45" w:type="dxa"/>
                  <w:bottom w:w="30" w:type="dxa"/>
                  <w:right w:w="45" w:type="dxa"/>
                </w:tcMar>
                <w:vAlign w:val="bottom"/>
                <w:hideMark/>
              </w:tcPr>
              <w:p w14:paraId="468235B9" w14:textId="77777777" w:rsidR="00F057FC" w:rsidRPr="00F057FC" w:rsidRDefault="00F057FC" w:rsidP="00F057FC">
                <w:pPr>
                  <w:spacing w:line="240" w:lineRule="auto"/>
                  <w:rPr>
                    <w:rFonts w:ascii="Times New Roman" w:eastAsiaTheme="minorEastAsia" w:hAnsi="Times New Roman" w:cs="Times New Roman"/>
                    <w:color w:val="4F81BD" w:themeColor="accent1"/>
                    <w:sz w:val="28"/>
                    <w:szCs w:val="28"/>
                    <w:lang w:val="en-US" w:eastAsia="en-US"/>
                  </w:rPr>
                </w:pPr>
                <w:r w:rsidRPr="00F057FC">
                  <w:rPr>
                    <w:rFonts w:ascii="Times New Roman" w:eastAsiaTheme="minorEastAsia" w:hAnsi="Times New Roman" w:cs="Times New Roman"/>
                    <w:color w:val="4F81BD" w:themeColor="accent1"/>
                    <w:sz w:val="28"/>
                    <w:szCs w:val="28"/>
                    <w:lang w:val="en-US" w:eastAsia="en-US"/>
                  </w:rPr>
                  <w:t>2019B3A70412H</w:t>
                </w:r>
              </w:p>
            </w:tc>
          </w:tr>
          <w:tr w:rsidR="00F057FC" w:rsidRPr="00F057FC" w14:paraId="27482381" w14:textId="77777777" w:rsidTr="00E72EF0">
            <w:trPr>
              <w:trHeight w:val="315"/>
            </w:trPr>
            <w:tc>
              <w:tcPr>
                <w:tcW w:w="2948" w:type="dxa"/>
                <w:shd w:val="clear" w:color="auto" w:fill="auto"/>
                <w:tcMar>
                  <w:top w:w="30" w:type="dxa"/>
                  <w:left w:w="45" w:type="dxa"/>
                  <w:bottom w:w="30" w:type="dxa"/>
                  <w:right w:w="45" w:type="dxa"/>
                </w:tcMar>
                <w:vAlign w:val="bottom"/>
                <w:hideMark/>
              </w:tcPr>
              <w:p w14:paraId="0811757E" w14:textId="77777777" w:rsidR="00F057FC" w:rsidRPr="00F057FC" w:rsidRDefault="00F057FC" w:rsidP="00F057FC">
                <w:pPr>
                  <w:spacing w:line="240" w:lineRule="auto"/>
                  <w:rPr>
                    <w:rFonts w:ascii="Times New Roman" w:eastAsiaTheme="minorEastAsia" w:hAnsi="Times New Roman" w:cs="Times New Roman"/>
                    <w:color w:val="4F81BD" w:themeColor="accent1"/>
                    <w:sz w:val="28"/>
                    <w:szCs w:val="28"/>
                    <w:lang w:val="en-US" w:eastAsia="en-US"/>
                  </w:rPr>
                </w:pPr>
                <w:r w:rsidRPr="00F057FC">
                  <w:rPr>
                    <w:rFonts w:ascii="Times New Roman" w:eastAsiaTheme="minorEastAsia" w:hAnsi="Times New Roman" w:cs="Times New Roman"/>
                    <w:color w:val="4F81BD" w:themeColor="accent1"/>
                    <w:sz w:val="28"/>
                    <w:szCs w:val="28"/>
                    <w:lang w:val="en-US" w:eastAsia="en-US"/>
                  </w:rPr>
                  <w:t>Dhruv Gupta</w:t>
                </w:r>
              </w:p>
            </w:tc>
            <w:tc>
              <w:tcPr>
                <w:tcW w:w="2194" w:type="dxa"/>
                <w:shd w:val="clear" w:color="auto" w:fill="auto"/>
                <w:tcMar>
                  <w:top w:w="30" w:type="dxa"/>
                  <w:left w:w="45" w:type="dxa"/>
                  <w:bottom w:w="30" w:type="dxa"/>
                  <w:right w:w="45" w:type="dxa"/>
                </w:tcMar>
                <w:vAlign w:val="bottom"/>
                <w:hideMark/>
              </w:tcPr>
              <w:p w14:paraId="20D505B1" w14:textId="77777777" w:rsidR="00F057FC" w:rsidRPr="00F057FC" w:rsidRDefault="00F057FC" w:rsidP="00F057FC">
                <w:pPr>
                  <w:spacing w:line="240" w:lineRule="auto"/>
                  <w:rPr>
                    <w:rFonts w:ascii="Times New Roman" w:eastAsiaTheme="minorEastAsia" w:hAnsi="Times New Roman" w:cs="Times New Roman"/>
                    <w:color w:val="4F81BD" w:themeColor="accent1"/>
                    <w:sz w:val="28"/>
                    <w:szCs w:val="28"/>
                    <w:lang w:val="en-US" w:eastAsia="en-US"/>
                  </w:rPr>
                </w:pPr>
                <w:r w:rsidRPr="00F057FC">
                  <w:rPr>
                    <w:rFonts w:ascii="Times New Roman" w:eastAsiaTheme="minorEastAsia" w:hAnsi="Times New Roman" w:cs="Times New Roman"/>
                    <w:color w:val="4F81BD" w:themeColor="accent1"/>
                    <w:sz w:val="28"/>
                    <w:szCs w:val="28"/>
                    <w:lang w:val="en-US" w:eastAsia="en-US"/>
                  </w:rPr>
                  <w:t>2019B3A70487H</w:t>
                </w:r>
              </w:p>
            </w:tc>
          </w:tr>
          <w:tr w:rsidR="00F057FC" w:rsidRPr="00F057FC" w14:paraId="59654C66" w14:textId="77777777" w:rsidTr="00E72EF0">
            <w:trPr>
              <w:trHeight w:val="315"/>
            </w:trPr>
            <w:tc>
              <w:tcPr>
                <w:tcW w:w="2948" w:type="dxa"/>
                <w:shd w:val="clear" w:color="auto" w:fill="auto"/>
                <w:tcMar>
                  <w:top w:w="30" w:type="dxa"/>
                  <w:left w:w="45" w:type="dxa"/>
                  <w:bottom w:w="30" w:type="dxa"/>
                  <w:right w:w="45" w:type="dxa"/>
                </w:tcMar>
                <w:vAlign w:val="bottom"/>
                <w:hideMark/>
              </w:tcPr>
              <w:p w14:paraId="1586DB4A" w14:textId="77777777" w:rsidR="00F057FC" w:rsidRPr="00F057FC" w:rsidRDefault="00F057FC" w:rsidP="00F057FC">
                <w:pPr>
                  <w:spacing w:line="240" w:lineRule="auto"/>
                  <w:rPr>
                    <w:rFonts w:ascii="Times New Roman" w:eastAsiaTheme="minorEastAsia" w:hAnsi="Times New Roman" w:cs="Times New Roman"/>
                    <w:color w:val="4F81BD" w:themeColor="accent1"/>
                    <w:sz w:val="28"/>
                    <w:szCs w:val="28"/>
                    <w:lang w:val="en-US" w:eastAsia="en-US"/>
                  </w:rPr>
                </w:pPr>
                <w:r w:rsidRPr="00F057FC">
                  <w:rPr>
                    <w:rFonts w:ascii="Times New Roman" w:eastAsiaTheme="minorEastAsia" w:hAnsi="Times New Roman" w:cs="Times New Roman"/>
                    <w:color w:val="4F81BD" w:themeColor="accent1"/>
                    <w:sz w:val="28"/>
                    <w:szCs w:val="28"/>
                    <w:lang w:val="en-US" w:eastAsia="en-US"/>
                  </w:rPr>
                  <w:t>Anand</w:t>
                </w:r>
              </w:p>
            </w:tc>
            <w:tc>
              <w:tcPr>
                <w:tcW w:w="2194" w:type="dxa"/>
                <w:shd w:val="clear" w:color="auto" w:fill="auto"/>
                <w:tcMar>
                  <w:top w:w="30" w:type="dxa"/>
                  <w:left w:w="45" w:type="dxa"/>
                  <w:bottom w:w="30" w:type="dxa"/>
                  <w:right w:w="45" w:type="dxa"/>
                </w:tcMar>
                <w:vAlign w:val="bottom"/>
                <w:hideMark/>
              </w:tcPr>
              <w:p w14:paraId="71976E09" w14:textId="77777777" w:rsidR="00F057FC" w:rsidRPr="00F057FC" w:rsidRDefault="00F057FC" w:rsidP="00F057FC">
                <w:pPr>
                  <w:spacing w:line="240" w:lineRule="auto"/>
                  <w:rPr>
                    <w:rFonts w:ascii="Times New Roman" w:eastAsiaTheme="minorEastAsia" w:hAnsi="Times New Roman" w:cs="Times New Roman"/>
                    <w:color w:val="4F81BD" w:themeColor="accent1"/>
                    <w:sz w:val="28"/>
                    <w:szCs w:val="28"/>
                    <w:lang w:val="en-US" w:eastAsia="en-US"/>
                  </w:rPr>
                </w:pPr>
                <w:r w:rsidRPr="00F057FC">
                  <w:rPr>
                    <w:rFonts w:ascii="Times New Roman" w:eastAsiaTheme="minorEastAsia" w:hAnsi="Times New Roman" w:cs="Times New Roman"/>
                    <w:color w:val="4F81BD" w:themeColor="accent1"/>
                    <w:sz w:val="28"/>
                    <w:szCs w:val="28"/>
                    <w:lang w:val="en-US" w:eastAsia="en-US"/>
                  </w:rPr>
                  <w:t>2019B3A70613H</w:t>
                </w:r>
              </w:p>
            </w:tc>
          </w:tr>
        </w:tbl>
        <w:p w14:paraId="5BE39769" w14:textId="783D05C8" w:rsidR="00F057FC" w:rsidRPr="00F057FC" w:rsidRDefault="00F057FC">
          <w:pPr>
            <w:pStyle w:val="NoSpacing"/>
            <w:spacing w:before="480"/>
            <w:jc w:val="center"/>
            <w:rPr>
              <w:rFonts w:ascii="Times New Roman" w:hAnsi="Times New Roman" w:cs="Times New Roman"/>
              <w:color w:val="4F81BD" w:themeColor="accent1"/>
              <w:sz w:val="28"/>
              <w:szCs w:val="28"/>
            </w:rPr>
          </w:pPr>
        </w:p>
        <w:p w14:paraId="438960D4" w14:textId="5813B45A" w:rsidR="00F057FC" w:rsidRPr="00F057FC" w:rsidRDefault="00E72EF0">
          <w:pPr>
            <w:rPr>
              <w:rFonts w:ascii="Times New Roman" w:hAnsi="Times New Roman" w:cs="Times New Roman"/>
              <w:sz w:val="52"/>
              <w:szCs w:val="52"/>
            </w:rPr>
          </w:pPr>
          <w:r w:rsidRPr="00F057FC">
            <w:rPr>
              <w:rFonts w:ascii="Times New Roman" w:hAnsi="Times New Roman" w:cs="Times New Roman"/>
              <w:noProof/>
              <w:color w:val="4F81BD" w:themeColor="accent1"/>
            </w:rPr>
            <w:drawing>
              <wp:anchor distT="0" distB="0" distL="114300" distR="114300" simplePos="0" relativeHeight="251661312" behindDoc="0" locked="0" layoutInCell="1" allowOverlap="1" wp14:anchorId="045B9F53" wp14:editId="11C6E704">
                <wp:simplePos x="0" y="0"/>
                <wp:positionH relativeFrom="margin">
                  <wp:posOffset>2590800</wp:posOffset>
                </wp:positionH>
                <wp:positionV relativeFrom="paragraph">
                  <wp:posOffset>189442</wp:posOffset>
                </wp:positionV>
                <wp:extent cx="758825" cy="478790"/>
                <wp:effectExtent l="0" t="0" r="3175" b="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r w:rsidRPr="00F057FC">
            <w:rPr>
              <w:rFonts w:ascii="Times New Roman" w:hAnsi="Times New Roman" w:cs="Times New Roman"/>
              <w:noProof/>
              <w:color w:val="4F81BD" w:themeColor="accent1"/>
              <w:sz w:val="28"/>
              <w:szCs w:val="28"/>
            </w:rPr>
            <mc:AlternateContent>
              <mc:Choice Requires="wps">
                <w:drawing>
                  <wp:anchor distT="0" distB="0" distL="114300" distR="114300" simplePos="0" relativeHeight="251660288" behindDoc="0" locked="0" layoutInCell="1" allowOverlap="1" wp14:anchorId="77FC2283" wp14:editId="2B881262">
                    <wp:simplePos x="0" y="0"/>
                    <wp:positionH relativeFrom="margin">
                      <wp:posOffset>0</wp:posOffset>
                    </wp:positionH>
                    <wp:positionV relativeFrom="page">
                      <wp:posOffset>8989907</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4-17T00:00:00Z">
                                    <w:dateFormat w:val="MMMM d, yyyy"/>
                                    <w:lid w:val="en-US"/>
                                    <w:storeMappedDataAs w:val="dateTime"/>
                                    <w:calendar w:val="gregorian"/>
                                  </w:date>
                                </w:sdtPr>
                                <w:sdtEndPr/>
                                <w:sdtContent>
                                  <w:p w14:paraId="2EDAEEFB" w14:textId="19A79213" w:rsidR="00F057FC" w:rsidRDefault="00F057FC">
                                    <w:pPr>
                                      <w:pStyle w:val="NoSpacing"/>
                                      <w:spacing w:after="40"/>
                                      <w:jc w:val="center"/>
                                      <w:rPr>
                                        <w:caps/>
                                        <w:color w:val="4F81BD" w:themeColor="accent1"/>
                                        <w:sz w:val="28"/>
                                        <w:szCs w:val="28"/>
                                      </w:rPr>
                                    </w:pPr>
                                    <w:r>
                                      <w:rPr>
                                        <w:caps/>
                                        <w:color w:val="4F81BD" w:themeColor="accent1"/>
                                        <w:sz w:val="28"/>
                                        <w:szCs w:val="28"/>
                                      </w:rPr>
                                      <w:t>April 17, 2022</w:t>
                                    </w:r>
                                  </w:p>
                                </w:sdtContent>
                              </w:sdt>
                              <w:p w14:paraId="200ECDA1" w14:textId="582980F7" w:rsidR="00F057FC" w:rsidRDefault="00E06EE8">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F057FC">
                                      <w:rPr>
                                        <w:caps/>
                                        <w:color w:val="4F81BD" w:themeColor="accent1"/>
                                      </w:rPr>
                                      <w:t>ECON F342: Applied econometrics</w:t>
                                    </w:r>
                                  </w:sdtContent>
                                </w:sdt>
                              </w:p>
                              <w:p w14:paraId="72F36709" w14:textId="18AD97B7" w:rsidR="00F057FC" w:rsidRDefault="00E06EE8">
                                <w:pPr>
                                  <w:pStyle w:val="NoSpacing"/>
                                  <w:jc w:val="center"/>
                                  <w:rPr>
                                    <w:color w:val="4F81BD" w:themeColor="accent1"/>
                                  </w:rPr>
                                </w:pPr>
                                <w:sdt>
                                  <w:sdtPr>
                                    <w:rPr>
                                      <w:color w:val="4F81BD"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F057FC">
                                      <w:rPr>
                                        <w:color w:val="4F81BD" w:themeColor="accent1"/>
                                      </w:rPr>
                                      <w:t>BITS Pilani, Hyderabad Camp</w:t>
                                    </w:r>
                                    <w:r w:rsidR="00250338">
                                      <w:rPr>
                                        <w:color w:val="4F81BD" w:themeColor="accent1"/>
                                      </w:rPr>
                                      <w:t>us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77FC2283" id="Text Box 142" o:spid="_x0000_s1027" type="#_x0000_t202" style="position:absolute;margin-left:0;margin-top:707.85pt;width:516pt;height:43.9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MBlXwIAADQFAAAOAAAAZHJzL2Uyb0RvYy54bWysVN9P2zAQfp+0/8Hy+0iBFVBEijoQ0yQE&#10;iDLx7Do2jWb7vLPbpPvrd3aSFnV7YdqLc/F99/s7X1511rCNwtCAq/jx0YQz5STUjXut+Pfn208X&#10;nIUoXC0MOFXxrQr8avbxw2XrS3UCKzC1QkZOXChbX/FVjL4siiBXyopwBF45UmpAKyL94mtRo2jJ&#10;uzXFyWRyVrSAtUeQKgS6vemVfJb9a61kfNA6qMhMxSm3mE/M5zKdxexSlK8o/KqRQxriH7KwonEU&#10;dOfqRkTB1tj84co2EiGAjkcSbAFaN1LlGqia48lBNYuV8CrXQs0Jftem8P/cyvvNwj8ii90X6GiA&#10;qSGtD2Wgy1RPp9GmL2XKSE8t3O7aprrIJF2eTaenNAvOJOmm0/Pzi8/JTbG39hjiVwWWJaHiSGPJ&#10;3RKbuxB76AhJwRzcNsbk0RjHWopwOp1kg52GnBuXsCoPeXCzzzxLcWtUwhj3pDRr6lxAusj0UtcG&#10;2UYQMYSUysVce/ZL6ITSlMR7DAf8Pqv3GPd1jJHBxZ2xbRxgrv4g7frHmLLu8dTzN3UnMXbLjgp/&#10;M9gl1FuaN0K/CsHL24aGcidCfBRI3Kc50j7HBzq0AWo+DBJnK8Bff7tPeKIkaTlraZcqHn6uBSrO&#10;zDdHZE2LNwo4CstRcGt7DTSFY3opvMwiGWA0o6gR7Aut+TxFIZVwkmJVfDmK17HfaHompJrPM4jW&#10;y4t45xZeJtdpKIliz92LQD/wMBKD72HcMlEe0LHHZr74+ToSKTNXU1/7Lg79ptXMbB+ekbT7b/8z&#10;av/YzX4DAAD//wMAUEsDBBQABgAIAAAAIQCAMxA54QAAAAsBAAAPAAAAZHJzL2Rvd25yZXYueG1s&#10;TI9BT8MwDIXvSPyHyEhcEEu3UYpK0wmhcUBICAYHuKWNaao1TtVkW+DX453gZr9nPX+vWiU3iD1O&#10;ofekYD7LQCC13vTUKXh/e7i8ARGiJqMHT6jgGwOs6tOTSpfGH+gV95vYCQ6hUGoFNsaxlDK0Fp0O&#10;Mz8isfflJ6cjr1MnzaQPHO4Guciya+l0T/zB6hHvLbbbzc4peAxPP8Gu08fLc7FuLprCbD9TVOr8&#10;LN3dgoiY4t8xHPEZHWpmavyOTBCDAi4SWb2a5wWIo58tF6w1POXZMgdZV/J/h/oXAAD//wMAUEsB&#10;Ai0AFAAGAAgAAAAhALaDOJL+AAAA4QEAABMAAAAAAAAAAAAAAAAAAAAAAFtDb250ZW50X1R5cGVz&#10;XS54bWxQSwECLQAUAAYACAAAACEAOP0h/9YAAACUAQAACwAAAAAAAAAAAAAAAAAvAQAAX3JlbHMv&#10;LnJlbHNQSwECLQAUAAYACAAAACEA8UzAZV8CAAA0BQAADgAAAAAAAAAAAAAAAAAuAgAAZHJzL2Uy&#10;b0RvYy54bWxQSwECLQAUAAYACAAAACEAgDMQOeEAAAALAQAADwAAAAAAAAAAAAAAAAC5BAAAZHJz&#10;L2Rvd25yZXYueG1sUEsFBgAAAAAEAAQA8wAAAMcFAAAAAA==&#10;" filled="f" stroked="f" strokeweight=".5pt">
                    <v:textbox style="mso-fit-shape-to-text:t" inset="0,0,0,0">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4-17T00:00:00Z">
                              <w:dateFormat w:val="MMMM d, yyyy"/>
                              <w:lid w:val="en-US"/>
                              <w:storeMappedDataAs w:val="dateTime"/>
                              <w:calendar w:val="gregorian"/>
                            </w:date>
                          </w:sdtPr>
                          <w:sdtEndPr/>
                          <w:sdtContent>
                            <w:p w14:paraId="2EDAEEFB" w14:textId="19A79213" w:rsidR="00F057FC" w:rsidRDefault="00F057FC">
                              <w:pPr>
                                <w:pStyle w:val="NoSpacing"/>
                                <w:spacing w:after="40"/>
                                <w:jc w:val="center"/>
                                <w:rPr>
                                  <w:caps/>
                                  <w:color w:val="4F81BD" w:themeColor="accent1"/>
                                  <w:sz w:val="28"/>
                                  <w:szCs w:val="28"/>
                                </w:rPr>
                              </w:pPr>
                              <w:r>
                                <w:rPr>
                                  <w:caps/>
                                  <w:color w:val="4F81BD" w:themeColor="accent1"/>
                                  <w:sz w:val="28"/>
                                  <w:szCs w:val="28"/>
                                </w:rPr>
                                <w:t>April 17, 2022</w:t>
                              </w:r>
                            </w:p>
                          </w:sdtContent>
                        </w:sdt>
                        <w:p w14:paraId="200ECDA1" w14:textId="582980F7" w:rsidR="00F057FC" w:rsidRDefault="00E13B3C">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F057FC">
                                <w:rPr>
                                  <w:caps/>
                                  <w:color w:val="4F81BD" w:themeColor="accent1"/>
                                </w:rPr>
                                <w:t>ECON F342: Applied econometrics</w:t>
                              </w:r>
                            </w:sdtContent>
                          </w:sdt>
                        </w:p>
                        <w:p w14:paraId="72F36709" w14:textId="18AD97B7" w:rsidR="00F057FC" w:rsidRDefault="00E13B3C">
                          <w:pPr>
                            <w:pStyle w:val="NoSpacing"/>
                            <w:jc w:val="center"/>
                            <w:rPr>
                              <w:color w:val="4F81BD" w:themeColor="accent1"/>
                            </w:rPr>
                          </w:pPr>
                          <w:sdt>
                            <w:sdtPr>
                              <w:rPr>
                                <w:color w:val="4F81BD"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F057FC">
                                <w:rPr>
                                  <w:color w:val="4F81BD" w:themeColor="accent1"/>
                                </w:rPr>
                                <w:t>BITS Pilani, Hyderabad Camp</w:t>
                              </w:r>
                              <w:r w:rsidR="00250338">
                                <w:rPr>
                                  <w:color w:val="4F81BD" w:themeColor="accent1"/>
                                </w:rPr>
                                <w:t>us</w:t>
                              </w:r>
                            </w:sdtContent>
                          </w:sdt>
                        </w:p>
                      </w:txbxContent>
                    </v:textbox>
                    <w10:wrap anchorx="margin" anchory="page"/>
                  </v:shape>
                </w:pict>
              </mc:Fallback>
            </mc:AlternateContent>
          </w:r>
          <w:r w:rsidR="00F057FC" w:rsidRPr="00F057FC">
            <w:rPr>
              <w:rFonts w:ascii="Times New Roman" w:hAnsi="Times New Roman" w:cs="Times New Roman"/>
            </w:rPr>
            <w:br w:type="page"/>
          </w:r>
        </w:p>
      </w:sdtContent>
    </w:sdt>
    <w:bookmarkStart w:id="1" w:name="_9mt88gyh5mxj" w:colFirst="0" w:colLast="0" w:displacedByCustomXml="next"/>
    <w:bookmarkEnd w:id="1" w:displacedByCustomXml="next"/>
    <w:sdt>
      <w:sdtPr>
        <w:rPr>
          <w:rFonts w:ascii="Times New Roman" w:eastAsia="Arial" w:hAnsi="Times New Roman" w:cs="Times New Roman"/>
          <w:b w:val="0"/>
          <w:color w:val="auto"/>
          <w:sz w:val="22"/>
          <w:szCs w:val="22"/>
          <w:lang w:val="en" w:eastAsia="en-IN"/>
        </w:rPr>
        <w:id w:val="-946077607"/>
        <w:docPartObj>
          <w:docPartGallery w:val="Table of Contents"/>
          <w:docPartUnique/>
        </w:docPartObj>
      </w:sdtPr>
      <w:sdtEndPr>
        <w:rPr>
          <w:rFonts w:ascii="Arial" w:hAnsi="Arial" w:cs="Arial"/>
          <w:bCs/>
          <w:noProof/>
        </w:rPr>
      </w:sdtEndPr>
      <w:sdtContent>
        <w:p w14:paraId="71847B3D" w14:textId="11F936A7" w:rsidR="00410306" w:rsidRDefault="00410306" w:rsidP="00995244">
          <w:pPr>
            <w:pStyle w:val="TOCHeading"/>
            <w:rPr>
              <w:rFonts w:ascii="Times New Roman" w:hAnsi="Times New Roman" w:cs="Times New Roman"/>
              <w:sz w:val="44"/>
              <w:szCs w:val="44"/>
            </w:rPr>
          </w:pPr>
          <w:r w:rsidRPr="001B280B">
            <w:rPr>
              <w:rFonts w:ascii="Times New Roman" w:hAnsi="Times New Roman" w:cs="Times New Roman"/>
              <w:sz w:val="44"/>
              <w:szCs w:val="44"/>
            </w:rPr>
            <w:t>Table of Contents</w:t>
          </w:r>
        </w:p>
        <w:p w14:paraId="20B25EBD" w14:textId="77777777" w:rsidR="001B280B" w:rsidRPr="001B280B" w:rsidRDefault="001B280B" w:rsidP="001B280B">
          <w:pPr>
            <w:rPr>
              <w:lang w:val="en-US" w:eastAsia="en-US"/>
            </w:rPr>
          </w:pPr>
        </w:p>
        <w:p w14:paraId="6BC00F29" w14:textId="0D23F646" w:rsidR="00C83263" w:rsidRPr="00C83263" w:rsidRDefault="00410306">
          <w:pPr>
            <w:pStyle w:val="TOC1"/>
            <w:tabs>
              <w:tab w:val="right" w:leader="dot" w:pos="9350"/>
            </w:tabs>
            <w:rPr>
              <w:rFonts w:ascii="Times New Roman" w:eastAsiaTheme="minorEastAsia" w:hAnsi="Times New Roman" w:cs="Times New Roman"/>
              <w:noProof/>
              <w:sz w:val="28"/>
              <w:szCs w:val="28"/>
              <w:lang w:val="en-IN"/>
            </w:rPr>
          </w:pPr>
          <w:r w:rsidRPr="001B280B">
            <w:rPr>
              <w:rFonts w:ascii="Times New Roman" w:hAnsi="Times New Roman" w:cs="Times New Roman"/>
            </w:rPr>
            <w:fldChar w:fldCharType="begin"/>
          </w:r>
          <w:r w:rsidRPr="001B280B">
            <w:rPr>
              <w:rFonts w:ascii="Times New Roman" w:hAnsi="Times New Roman" w:cs="Times New Roman"/>
            </w:rPr>
            <w:instrText xml:space="preserve"> TOC \o "1-3" \h \z \u </w:instrText>
          </w:r>
          <w:r w:rsidRPr="001B280B">
            <w:rPr>
              <w:rFonts w:ascii="Times New Roman" w:hAnsi="Times New Roman" w:cs="Times New Roman"/>
            </w:rPr>
            <w:fldChar w:fldCharType="separate"/>
          </w:r>
          <w:hyperlink w:anchor="_Toc101090771" w:history="1">
            <w:r w:rsidR="00C83263" w:rsidRPr="00C83263">
              <w:rPr>
                <w:rStyle w:val="Hyperlink"/>
                <w:rFonts w:ascii="Times New Roman" w:hAnsi="Times New Roman" w:cs="Times New Roman"/>
                <w:noProof/>
                <w:sz w:val="28"/>
                <w:szCs w:val="28"/>
              </w:rPr>
              <w:t>Section I: Introduction</w:t>
            </w:r>
            <w:r w:rsidR="00C83263" w:rsidRPr="00C83263">
              <w:rPr>
                <w:rFonts w:ascii="Times New Roman" w:hAnsi="Times New Roman" w:cs="Times New Roman"/>
                <w:noProof/>
                <w:webHidden/>
                <w:sz w:val="28"/>
                <w:szCs w:val="28"/>
              </w:rPr>
              <w:tab/>
            </w:r>
            <w:r w:rsidR="00C83263" w:rsidRPr="00C83263">
              <w:rPr>
                <w:rFonts w:ascii="Times New Roman" w:hAnsi="Times New Roman" w:cs="Times New Roman"/>
                <w:noProof/>
                <w:webHidden/>
                <w:sz w:val="28"/>
                <w:szCs w:val="28"/>
              </w:rPr>
              <w:fldChar w:fldCharType="begin"/>
            </w:r>
            <w:r w:rsidR="00C83263" w:rsidRPr="00C83263">
              <w:rPr>
                <w:rFonts w:ascii="Times New Roman" w:hAnsi="Times New Roman" w:cs="Times New Roman"/>
                <w:noProof/>
                <w:webHidden/>
                <w:sz w:val="28"/>
                <w:szCs w:val="28"/>
              </w:rPr>
              <w:instrText xml:space="preserve"> PAGEREF _Toc101090771 \h </w:instrText>
            </w:r>
            <w:r w:rsidR="00C83263" w:rsidRPr="00C83263">
              <w:rPr>
                <w:rFonts w:ascii="Times New Roman" w:hAnsi="Times New Roman" w:cs="Times New Roman"/>
                <w:noProof/>
                <w:webHidden/>
                <w:sz w:val="28"/>
                <w:szCs w:val="28"/>
              </w:rPr>
            </w:r>
            <w:r w:rsidR="00C83263" w:rsidRPr="00C83263">
              <w:rPr>
                <w:rFonts w:ascii="Times New Roman" w:hAnsi="Times New Roman" w:cs="Times New Roman"/>
                <w:noProof/>
                <w:webHidden/>
                <w:sz w:val="28"/>
                <w:szCs w:val="28"/>
              </w:rPr>
              <w:fldChar w:fldCharType="separate"/>
            </w:r>
            <w:r w:rsidR="003A7590">
              <w:rPr>
                <w:rFonts w:ascii="Times New Roman" w:hAnsi="Times New Roman" w:cs="Times New Roman"/>
                <w:noProof/>
                <w:webHidden/>
                <w:sz w:val="28"/>
                <w:szCs w:val="28"/>
              </w:rPr>
              <w:t>2</w:t>
            </w:r>
            <w:r w:rsidR="00C83263" w:rsidRPr="00C83263">
              <w:rPr>
                <w:rFonts w:ascii="Times New Roman" w:hAnsi="Times New Roman" w:cs="Times New Roman"/>
                <w:noProof/>
                <w:webHidden/>
                <w:sz w:val="28"/>
                <w:szCs w:val="28"/>
              </w:rPr>
              <w:fldChar w:fldCharType="end"/>
            </w:r>
          </w:hyperlink>
        </w:p>
        <w:p w14:paraId="42129134" w14:textId="34DB83FB" w:rsidR="00C83263" w:rsidRPr="00C83263" w:rsidRDefault="00E06EE8">
          <w:pPr>
            <w:pStyle w:val="TOC1"/>
            <w:tabs>
              <w:tab w:val="right" w:leader="dot" w:pos="9350"/>
            </w:tabs>
            <w:rPr>
              <w:rFonts w:ascii="Times New Roman" w:eastAsiaTheme="minorEastAsia" w:hAnsi="Times New Roman" w:cs="Times New Roman"/>
              <w:noProof/>
              <w:sz w:val="28"/>
              <w:szCs w:val="28"/>
              <w:lang w:val="en-IN"/>
            </w:rPr>
          </w:pPr>
          <w:hyperlink w:anchor="_Toc101090772" w:history="1">
            <w:r w:rsidR="00C83263" w:rsidRPr="00C83263">
              <w:rPr>
                <w:rStyle w:val="Hyperlink"/>
                <w:rFonts w:ascii="Times New Roman" w:hAnsi="Times New Roman" w:cs="Times New Roman"/>
                <w:noProof/>
                <w:sz w:val="28"/>
                <w:szCs w:val="28"/>
              </w:rPr>
              <w:t>Section II: Literature Review</w:t>
            </w:r>
            <w:r w:rsidR="00C83263" w:rsidRPr="00C83263">
              <w:rPr>
                <w:rFonts w:ascii="Times New Roman" w:hAnsi="Times New Roman" w:cs="Times New Roman"/>
                <w:noProof/>
                <w:webHidden/>
                <w:sz w:val="28"/>
                <w:szCs w:val="28"/>
              </w:rPr>
              <w:tab/>
            </w:r>
            <w:r w:rsidR="00C83263" w:rsidRPr="00C83263">
              <w:rPr>
                <w:rFonts w:ascii="Times New Roman" w:hAnsi="Times New Roman" w:cs="Times New Roman"/>
                <w:noProof/>
                <w:webHidden/>
                <w:sz w:val="28"/>
                <w:szCs w:val="28"/>
              </w:rPr>
              <w:fldChar w:fldCharType="begin"/>
            </w:r>
            <w:r w:rsidR="00C83263" w:rsidRPr="00C83263">
              <w:rPr>
                <w:rFonts w:ascii="Times New Roman" w:hAnsi="Times New Roman" w:cs="Times New Roman"/>
                <w:noProof/>
                <w:webHidden/>
                <w:sz w:val="28"/>
                <w:szCs w:val="28"/>
              </w:rPr>
              <w:instrText xml:space="preserve"> PAGEREF _Toc101090772 \h </w:instrText>
            </w:r>
            <w:r w:rsidR="00C83263" w:rsidRPr="00C83263">
              <w:rPr>
                <w:rFonts w:ascii="Times New Roman" w:hAnsi="Times New Roman" w:cs="Times New Roman"/>
                <w:noProof/>
                <w:webHidden/>
                <w:sz w:val="28"/>
                <w:szCs w:val="28"/>
              </w:rPr>
            </w:r>
            <w:r w:rsidR="00C83263" w:rsidRPr="00C83263">
              <w:rPr>
                <w:rFonts w:ascii="Times New Roman" w:hAnsi="Times New Roman" w:cs="Times New Roman"/>
                <w:noProof/>
                <w:webHidden/>
                <w:sz w:val="28"/>
                <w:szCs w:val="28"/>
              </w:rPr>
              <w:fldChar w:fldCharType="separate"/>
            </w:r>
            <w:r w:rsidR="003A7590">
              <w:rPr>
                <w:rFonts w:ascii="Times New Roman" w:hAnsi="Times New Roman" w:cs="Times New Roman"/>
                <w:noProof/>
                <w:webHidden/>
                <w:sz w:val="28"/>
                <w:szCs w:val="28"/>
              </w:rPr>
              <w:t>3</w:t>
            </w:r>
            <w:r w:rsidR="00C83263" w:rsidRPr="00C83263">
              <w:rPr>
                <w:rFonts w:ascii="Times New Roman" w:hAnsi="Times New Roman" w:cs="Times New Roman"/>
                <w:noProof/>
                <w:webHidden/>
                <w:sz w:val="28"/>
                <w:szCs w:val="28"/>
              </w:rPr>
              <w:fldChar w:fldCharType="end"/>
            </w:r>
          </w:hyperlink>
        </w:p>
        <w:p w14:paraId="5D5954BA" w14:textId="46A2336A" w:rsidR="00C83263" w:rsidRPr="00C83263" w:rsidRDefault="00E06EE8">
          <w:pPr>
            <w:pStyle w:val="TOC1"/>
            <w:tabs>
              <w:tab w:val="right" w:leader="dot" w:pos="9350"/>
            </w:tabs>
            <w:rPr>
              <w:rFonts w:ascii="Times New Roman" w:eastAsiaTheme="minorEastAsia" w:hAnsi="Times New Roman" w:cs="Times New Roman"/>
              <w:noProof/>
              <w:sz w:val="28"/>
              <w:szCs w:val="28"/>
              <w:lang w:val="en-IN"/>
            </w:rPr>
          </w:pPr>
          <w:hyperlink w:anchor="_Toc101090773" w:history="1">
            <w:r w:rsidR="00C83263" w:rsidRPr="00C83263">
              <w:rPr>
                <w:rStyle w:val="Hyperlink"/>
                <w:rFonts w:ascii="Times New Roman" w:hAnsi="Times New Roman" w:cs="Times New Roman"/>
                <w:noProof/>
                <w:sz w:val="28"/>
                <w:szCs w:val="28"/>
              </w:rPr>
              <w:t>Section III: Data and Methodology</w:t>
            </w:r>
            <w:r w:rsidR="00C83263" w:rsidRPr="00C83263">
              <w:rPr>
                <w:rFonts w:ascii="Times New Roman" w:hAnsi="Times New Roman" w:cs="Times New Roman"/>
                <w:noProof/>
                <w:webHidden/>
                <w:sz w:val="28"/>
                <w:szCs w:val="28"/>
              </w:rPr>
              <w:tab/>
            </w:r>
            <w:r w:rsidR="00C83263" w:rsidRPr="00C83263">
              <w:rPr>
                <w:rFonts w:ascii="Times New Roman" w:hAnsi="Times New Roman" w:cs="Times New Roman"/>
                <w:noProof/>
                <w:webHidden/>
                <w:sz w:val="28"/>
                <w:szCs w:val="28"/>
              </w:rPr>
              <w:fldChar w:fldCharType="begin"/>
            </w:r>
            <w:r w:rsidR="00C83263" w:rsidRPr="00C83263">
              <w:rPr>
                <w:rFonts w:ascii="Times New Roman" w:hAnsi="Times New Roman" w:cs="Times New Roman"/>
                <w:noProof/>
                <w:webHidden/>
                <w:sz w:val="28"/>
                <w:szCs w:val="28"/>
              </w:rPr>
              <w:instrText xml:space="preserve"> PAGEREF _Toc101090773 \h </w:instrText>
            </w:r>
            <w:r w:rsidR="00C83263" w:rsidRPr="00C83263">
              <w:rPr>
                <w:rFonts w:ascii="Times New Roman" w:hAnsi="Times New Roman" w:cs="Times New Roman"/>
                <w:noProof/>
                <w:webHidden/>
                <w:sz w:val="28"/>
                <w:szCs w:val="28"/>
              </w:rPr>
            </w:r>
            <w:r w:rsidR="00C83263" w:rsidRPr="00C83263">
              <w:rPr>
                <w:rFonts w:ascii="Times New Roman" w:hAnsi="Times New Roman" w:cs="Times New Roman"/>
                <w:noProof/>
                <w:webHidden/>
                <w:sz w:val="28"/>
                <w:szCs w:val="28"/>
              </w:rPr>
              <w:fldChar w:fldCharType="separate"/>
            </w:r>
            <w:r w:rsidR="003A7590">
              <w:rPr>
                <w:rFonts w:ascii="Times New Roman" w:hAnsi="Times New Roman" w:cs="Times New Roman"/>
                <w:noProof/>
                <w:webHidden/>
                <w:sz w:val="28"/>
                <w:szCs w:val="28"/>
              </w:rPr>
              <w:t>5</w:t>
            </w:r>
            <w:r w:rsidR="00C83263" w:rsidRPr="00C83263">
              <w:rPr>
                <w:rFonts w:ascii="Times New Roman" w:hAnsi="Times New Roman" w:cs="Times New Roman"/>
                <w:noProof/>
                <w:webHidden/>
                <w:sz w:val="28"/>
                <w:szCs w:val="28"/>
              </w:rPr>
              <w:fldChar w:fldCharType="end"/>
            </w:r>
          </w:hyperlink>
        </w:p>
        <w:p w14:paraId="47143F6F" w14:textId="7831B8FF" w:rsidR="00C83263" w:rsidRPr="00C83263" w:rsidRDefault="00E06EE8">
          <w:pPr>
            <w:pStyle w:val="TOC2"/>
            <w:tabs>
              <w:tab w:val="right" w:leader="dot" w:pos="9350"/>
            </w:tabs>
            <w:rPr>
              <w:rFonts w:ascii="Times New Roman" w:eastAsiaTheme="minorEastAsia" w:hAnsi="Times New Roman" w:cs="Times New Roman"/>
              <w:noProof/>
              <w:sz w:val="28"/>
              <w:szCs w:val="28"/>
              <w:lang w:val="en-IN"/>
            </w:rPr>
          </w:pPr>
          <w:hyperlink w:anchor="_Toc101090774" w:history="1">
            <w:r w:rsidR="00C83263" w:rsidRPr="00C83263">
              <w:rPr>
                <w:rStyle w:val="Hyperlink"/>
                <w:rFonts w:ascii="Times New Roman" w:hAnsi="Times New Roman" w:cs="Times New Roman"/>
                <w:noProof/>
                <w:sz w:val="28"/>
                <w:szCs w:val="28"/>
              </w:rPr>
              <w:t>Description of chosen dataset</w:t>
            </w:r>
            <w:r w:rsidR="00C83263" w:rsidRPr="00C83263">
              <w:rPr>
                <w:rFonts w:ascii="Times New Roman" w:hAnsi="Times New Roman" w:cs="Times New Roman"/>
                <w:noProof/>
                <w:webHidden/>
                <w:sz w:val="28"/>
                <w:szCs w:val="28"/>
              </w:rPr>
              <w:tab/>
            </w:r>
            <w:r w:rsidR="00C83263" w:rsidRPr="00C83263">
              <w:rPr>
                <w:rFonts w:ascii="Times New Roman" w:hAnsi="Times New Roman" w:cs="Times New Roman"/>
                <w:noProof/>
                <w:webHidden/>
                <w:sz w:val="28"/>
                <w:szCs w:val="28"/>
              </w:rPr>
              <w:fldChar w:fldCharType="begin"/>
            </w:r>
            <w:r w:rsidR="00C83263" w:rsidRPr="00C83263">
              <w:rPr>
                <w:rFonts w:ascii="Times New Roman" w:hAnsi="Times New Roman" w:cs="Times New Roman"/>
                <w:noProof/>
                <w:webHidden/>
                <w:sz w:val="28"/>
                <w:szCs w:val="28"/>
              </w:rPr>
              <w:instrText xml:space="preserve"> PAGEREF _Toc101090774 \h </w:instrText>
            </w:r>
            <w:r w:rsidR="00C83263" w:rsidRPr="00C83263">
              <w:rPr>
                <w:rFonts w:ascii="Times New Roman" w:hAnsi="Times New Roman" w:cs="Times New Roman"/>
                <w:noProof/>
                <w:webHidden/>
                <w:sz w:val="28"/>
                <w:szCs w:val="28"/>
              </w:rPr>
            </w:r>
            <w:r w:rsidR="00C83263" w:rsidRPr="00C83263">
              <w:rPr>
                <w:rFonts w:ascii="Times New Roman" w:hAnsi="Times New Roman" w:cs="Times New Roman"/>
                <w:noProof/>
                <w:webHidden/>
                <w:sz w:val="28"/>
                <w:szCs w:val="28"/>
              </w:rPr>
              <w:fldChar w:fldCharType="separate"/>
            </w:r>
            <w:r w:rsidR="003A7590">
              <w:rPr>
                <w:rFonts w:ascii="Times New Roman" w:hAnsi="Times New Roman" w:cs="Times New Roman"/>
                <w:noProof/>
                <w:webHidden/>
                <w:sz w:val="28"/>
                <w:szCs w:val="28"/>
              </w:rPr>
              <w:t>5</w:t>
            </w:r>
            <w:r w:rsidR="00C83263" w:rsidRPr="00C83263">
              <w:rPr>
                <w:rFonts w:ascii="Times New Roman" w:hAnsi="Times New Roman" w:cs="Times New Roman"/>
                <w:noProof/>
                <w:webHidden/>
                <w:sz w:val="28"/>
                <w:szCs w:val="28"/>
              </w:rPr>
              <w:fldChar w:fldCharType="end"/>
            </w:r>
          </w:hyperlink>
        </w:p>
        <w:p w14:paraId="6ED25352" w14:textId="70431B94" w:rsidR="00C83263" w:rsidRPr="00C83263" w:rsidRDefault="00E06EE8">
          <w:pPr>
            <w:pStyle w:val="TOC2"/>
            <w:tabs>
              <w:tab w:val="right" w:leader="dot" w:pos="9350"/>
            </w:tabs>
            <w:rPr>
              <w:rFonts w:ascii="Times New Roman" w:eastAsiaTheme="minorEastAsia" w:hAnsi="Times New Roman" w:cs="Times New Roman"/>
              <w:noProof/>
              <w:sz w:val="28"/>
              <w:szCs w:val="28"/>
              <w:lang w:val="en-IN"/>
            </w:rPr>
          </w:pPr>
          <w:hyperlink w:anchor="_Toc101090775" w:history="1">
            <w:r w:rsidR="00C83263" w:rsidRPr="00C83263">
              <w:rPr>
                <w:rStyle w:val="Hyperlink"/>
                <w:rFonts w:ascii="Times New Roman" w:hAnsi="Times New Roman" w:cs="Times New Roman"/>
                <w:noProof/>
                <w:sz w:val="28"/>
                <w:szCs w:val="28"/>
              </w:rPr>
              <w:t>Econometric Model</w:t>
            </w:r>
            <w:r w:rsidR="00C83263" w:rsidRPr="00C83263">
              <w:rPr>
                <w:rFonts w:ascii="Times New Roman" w:hAnsi="Times New Roman" w:cs="Times New Roman"/>
                <w:noProof/>
                <w:webHidden/>
                <w:sz w:val="28"/>
                <w:szCs w:val="28"/>
              </w:rPr>
              <w:tab/>
            </w:r>
            <w:r w:rsidR="00C83263" w:rsidRPr="00C83263">
              <w:rPr>
                <w:rFonts w:ascii="Times New Roman" w:hAnsi="Times New Roman" w:cs="Times New Roman"/>
                <w:noProof/>
                <w:webHidden/>
                <w:sz w:val="28"/>
                <w:szCs w:val="28"/>
              </w:rPr>
              <w:fldChar w:fldCharType="begin"/>
            </w:r>
            <w:r w:rsidR="00C83263" w:rsidRPr="00C83263">
              <w:rPr>
                <w:rFonts w:ascii="Times New Roman" w:hAnsi="Times New Roman" w:cs="Times New Roman"/>
                <w:noProof/>
                <w:webHidden/>
                <w:sz w:val="28"/>
                <w:szCs w:val="28"/>
              </w:rPr>
              <w:instrText xml:space="preserve"> PAGEREF _Toc101090775 \h </w:instrText>
            </w:r>
            <w:r w:rsidR="00C83263" w:rsidRPr="00C83263">
              <w:rPr>
                <w:rFonts w:ascii="Times New Roman" w:hAnsi="Times New Roman" w:cs="Times New Roman"/>
                <w:noProof/>
                <w:webHidden/>
                <w:sz w:val="28"/>
                <w:szCs w:val="28"/>
              </w:rPr>
            </w:r>
            <w:r w:rsidR="00C83263" w:rsidRPr="00C83263">
              <w:rPr>
                <w:rFonts w:ascii="Times New Roman" w:hAnsi="Times New Roman" w:cs="Times New Roman"/>
                <w:noProof/>
                <w:webHidden/>
                <w:sz w:val="28"/>
                <w:szCs w:val="28"/>
              </w:rPr>
              <w:fldChar w:fldCharType="separate"/>
            </w:r>
            <w:r w:rsidR="003A7590">
              <w:rPr>
                <w:rFonts w:ascii="Times New Roman" w:hAnsi="Times New Roman" w:cs="Times New Roman"/>
                <w:noProof/>
                <w:webHidden/>
                <w:sz w:val="28"/>
                <w:szCs w:val="28"/>
              </w:rPr>
              <w:t>6</w:t>
            </w:r>
            <w:r w:rsidR="00C83263" w:rsidRPr="00C83263">
              <w:rPr>
                <w:rFonts w:ascii="Times New Roman" w:hAnsi="Times New Roman" w:cs="Times New Roman"/>
                <w:noProof/>
                <w:webHidden/>
                <w:sz w:val="28"/>
                <w:szCs w:val="28"/>
              </w:rPr>
              <w:fldChar w:fldCharType="end"/>
            </w:r>
          </w:hyperlink>
        </w:p>
        <w:p w14:paraId="15D3745E" w14:textId="04C2225C" w:rsidR="00C83263" w:rsidRPr="00C83263" w:rsidRDefault="00E06EE8">
          <w:pPr>
            <w:pStyle w:val="TOC2"/>
            <w:tabs>
              <w:tab w:val="right" w:leader="dot" w:pos="9350"/>
            </w:tabs>
            <w:rPr>
              <w:rFonts w:ascii="Times New Roman" w:eastAsiaTheme="minorEastAsia" w:hAnsi="Times New Roman" w:cs="Times New Roman"/>
              <w:noProof/>
              <w:sz w:val="28"/>
              <w:szCs w:val="28"/>
              <w:lang w:val="en-IN"/>
            </w:rPr>
          </w:pPr>
          <w:hyperlink w:anchor="_Toc101090776" w:history="1">
            <w:r w:rsidR="00C83263" w:rsidRPr="00C83263">
              <w:rPr>
                <w:rStyle w:val="Hyperlink"/>
                <w:rFonts w:ascii="Times New Roman" w:hAnsi="Times New Roman" w:cs="Times New Roman"/>
                <w:noProof/>
                <w:sz w:val="28"/>
                <w:szCs w:val="28"/>
              </w:rPr>
              <w:t>Graph Matrix of the Regressors</w:t>
            </w:r>
            <w:r w:rsidR="00C83263" w:rsidRPr="00C83263">
              <w:rPr>
                <w:rFonts w:ascii="Times New Roman" w:hAnsi="Times New Roman" w:cs="Times New Roman"/>
                <w:noProof/>
                <w:webHidden/>
                <w:sz w:val="28"/>
                <w:szCs w:val="28"/>
              </w:rPr>
              <w:tab/>
            </w:r>
            <w:r w:rsidR="00C83263" w:rsidRPr="00C83263">
              <w:rPr>
                <w:rFonts w:ascii="Times New Roman" w:hAnsi="Times New Roman" w:cs="Times New Roman"/>
                <w:noProof/>
                <w:webHidden/>
                <w:sz w:val="28"/>
                <w:szCs w:val="28"/>
              </w:rPr>
              <w:fldChar w:fldCharType="begin"/>
            </w:r>
            <w:r w:rsidR="00C83263" w:rsidRPr="00C83263">
              <w:rPr>
                <w:rFonts w:ascii="Times New Roman" w:hAnsi="Times New Roman" w:cs="Times New Roman"/>
                <w:noProof/>
                <w:webHidden/>
                <w:sz w:val="28"/>
                <w:szCs w:val="28"/>
              </w:rPr>
              <w:instrText xml:space="preserve"> PAGEREF _Toc101090776 \h </w:instrText>
            </w:r>
            <w:r w:rsidR="00C83263" w:rsidRPr="00C83263">
              <w:rPr>
                <w:rFonts w:ascii="Times New Roman" w:hAnsi="Times New Roman" w:cs="Times New Roman"/>
                <w:noProof/>
                <w:webHidden/>
                <w:sz w:val="28"/>
                <w:szCs w:val="28"/>
              </w:rPr>
            </w:r>
            <w:r w:rsidR="00C83263" w:rsidRPr="00C83263">
              <w:rPr>
                <w:rFonts w:ascii="Times New Roman" w:hAnsi="Times New Roman" w:cs="Times New Roman"/>
                <w:noProof/>
                <w:webHidden/>
                <w:sz w:val="28"/>
                <w:szCs w:val="28"/>
              </w:rPr>
              <w:fldChar w:fldCharType="separate"/>
            </w:r>
            <w:r w:rsidR="003A7590">
              <w:rPr>
                <w:rFonts w:ascii="Times New Roman" w:hAnsi="Times New Roman" w:cs="Times New Roman"/>
                <w:noProof/>
                <w:webHidden/>
                <w:sz w:val="28"/>
                <w:szCs w:val="28"/>
              </w:rPr>
              <w:t>8</w:t>
            </w:r>
            <w:r w:rsidR="00C83263" w:rsidRPr="00C83263">
              <w:rPr>
                <w:rFonts w:ascii="Times New Roman" w:hAnsi="Times New Roman" w:cs="Times New Roman"/>
                <w:noProof/>
                <w:webHidden/>
                <w:sz w:val="28"/>
                <w:szCs w:val="28"/>
              </w:rPr>
              <w:fldChar w:fldCharType="end"/>
            </w:r>
          </w:hyperlink>
        </w:p>
        <w:p w14:paraId="6C23EC20" w14:textId="4E3338F2" w:rsidR="00C83263" w:rsidRPr="00C83263" w:rsidRDefault="00E06EE8">
          <w:pPr>
            <w:pStyle w:val="TOC2"/>
            <w:tabs>
              <w:tab w:val="right" w:leader="dot" w:pos="9350"/>
            </w:tabs>
            <w:rPr>
              <w:rFonts w:ascii="Times New Roman" w:eastAsiaTheme="minorEastAsia" w:hAnsi="Times New Roman" w:cs="Times New Roman"/>
              <w:noProof/>
              <w:sz w:val="28"/>
              <w:szCs w:val="28"/>
              <w:lang w:val="en-IN"/>
            </w:rPr>
          </w:pPr>
          <w:hyperlink w:anchor="_Toc101090777" w:history="1">
            <w:r w:rsidR="00C83263" w:rsidRPr="00C83263">
              <w:rPr>
                <w:rStyle w:val="Hyperlink"/>
                <w:rFonts w:ascii="Times New Roman" w:hAnsi="Times New Roman" w:cs="Times New Roman"/>
                <w:noProof/>
                <w:sz w:val="28"/>
                <w:szCs w:val="28"/>
              </w:rPr>
              <w:t>Model Specifications</w:t>
            </w:r>
            <w:r w:rsidR="00C83263" w:rsidRPr="00C83263">
              <w:rPr>
                <w:rFonts w:ascii="Times New Roman" w:hAnsi="Times New Roman" w:cs="Times New Roman"/>
                <w:noProof/>
                <w:webHidden/>
                <w:sz w:val="28"/>
                <w:szCs w:val="28"/>
              </w:rPr>
              <w:tab/>
            </w:r>
            <w:r w:rsidR="00C83263" w:rsidRPr="00C83263">
              <w:rPr>
                <w:rFonts w:ascii="Times New Roman" w:hAnsi="Times New Roman" w:cs="Times New Roman"/>
                <w:noProof/>
                <w:webHidden/>
                <w:sz w:val="28"/>
                <w:szCs w:val="28"/>
              </w:rPr>
              <w:fldChar w:fldCharType="begin"/>
            </w:r>
            <w:r w:rsidR="00C83263" w:rsidRPr="00C83263">
              <w:rPr>
                <w:rFonts w:ascii="Times New Roman" w:hAnsi="Times New Roman" w:cs="Times New Roman"/>
                <w:noProof/>
                <w:webHidden/>
                <w:sz w:val="28"/>
                <w:szCs w:val="28"/>
              </w:rPr>
              <w:instrText xml:space="preserve"> PAGEREF _Toc101090777 \h </w:instrText>
            </w:r>
            <w:r w:rsidR="00C83263" w:rsidRPr="00C83263">
              <w:rPr>
                <w:rFonts w:ascii="Times New Roman" w:hAnsi="Times New Roman" w:cs="Times New Roman"/>
                <w:noProof/>
                <w:webHidden/>
                <w:sz w:val="28"/>
                <w:szCs w:val="28"/>
              </w:rPr>
            </w:r>
            <w:r w:rsidR="00C83263" w:rsidRPr="00C83263">
              <w:rPr>
                <w:rFonts w:ascii="Times New Roman" w:hAnsi="Times New Roman" w:cs="Times New Roman"/>
                <w:noProof/>
                <w:webHidden/>
                <w:sz w:val="28"/>
                <w:szCs w:val="28"/>
              </w:rPr>
              <w:fldChar w:fldCharType="separate"/>
            </w:r>
            <w:r w:rsidR="003A7590">
              <w:rPr>
                <w:rFonts w:ascii="Times New Roman" w:hAnsi="Times New Roman" w:cs="Times New Roman"/>
                <w:noProof/>
                <w:webHidden/>
                <w:sz w:val="28"/>
                <w:szCs w:val="28"/>
              </w:rPr>
              <w:t>9</w:t>
            </w:r>
            <w:r w:rsidR="00C83263" w:rsidRPr="00C83263">
              <w:rPr>
                <w:rFonts w:ascii="Times New Roman" w:hAnsi="Times New Roman" w:cs="Times New Roman"/>
                <w:noProof/>
                <w:webHidden/>
                <w:sz w:val="28"/>
                <w:szCs w:val="28"/>
              </w:rPr>
              <w:fldChar w:fldCharType="end"/>
            </w:r>
          </w:hyperlink>
        </w:p>
        <w:p w14:paraId="39266762" w14:textId="432C3250" w:rsidR="00C83263" w:rsidRPr="00C83263" w:rsidRDefault="00E06EE8">
          <w:pPr>
            <w:pStyle w:val="TOC1"/>
            <w:tabs>
              <w:tab w:val="right" w:leader="dot" w:pos="9350"/>
            </w:tabs>
            <w:rPr>
              <w:rFonts w:ascii="Times New Roman" w:eastAsiaTheme="minorEastAsia" w:hAnsi="Times New Roman" w:cs="Times New Roman"/>
              <w:noProof/>
              <w:sz w:val="28"/>
              <w:szCs w:val="28"/>
              <w:lang w:val="en-IN"/>
            </w:rPr>
          </w:pPr>
          <w:hyperlink w:anchor="_Toc101090778" w:history="1">
            <w:r w:rsidR="00C83263" w:rsidRPr="00C83263">
              <w:rPr>
                <w:rStyle w:val="Hyperlink"/>
                <w:rFonts w:ascii="Times New Roman" w:hAnsi="Times New Roman" w:cs="Times New Roman"/>
                <w:noProof/>
                <w:sz w:val="28"/>
                <w:szCs w:val="28"/>
              </w:rPr>
              <w:t>Section IV: Results and Discussion</w:t>
            </w:r>
            <w:r w:rsidR="00C83263" w:rsidRPr="00C83263">
              <w:rPr>
                <w:rFonts w:ascii="Times New Roman" w:hAnsi="Times New Roman" w:cs="Times New Roman"/>
                <w:noProof/>
                <w:webHidden/>
                <w:sz w:val="28"/>
                <w:szCs w:val="28"/>
              </w:rPr>
              <w:tab/>
            </w:r>
            <w:r w:rsidR="00C83263" w:rsidRPr="00C83263">
              <w:rPr>
                <w:rFonts w:ascii="Times New Roman" w:hAnsi="Times New Roman" w:cs="Times New Roman"/>
                <w:noProof/>
                <w:webHidden/>
                <w:sz w:val="28"/>
                <w:szCs w:val="28"/>
              </w:rPr>
              <w:fldChar w:fldCharType="begin"/>
            </w:r>
            <w:r w:rsidR="00C83263" w:rsidRPr="00C83263">
              <w:rPr>
                <w:rFonts w:ascii="Times New Roman" w:hAnsi="Times New Roman" w:cs="Times New Roman"/>
                <w:noProof/>
                <w:webHidden/>
                <w:sz w:val="28"/>
                <w:szCs w:val="28"/>
              </w:rPr>
              <w:instrText xml:space="preserve"> PAGEREF _Toc101090778 \h </w:instrText>
            </w:r>
            <w:r w:rsidR="00C83263" w:rsidRPr="00C83263">
              <w:rPr>
                <w:rFonts w:ascii="Times New Roman" w:hAnsi="Times New Roman" w:cs="Times New Roman"/>
                <w:noProof/>
                <w:webHidden/>
                <w:sz w:val="28"/>
                <w:szCs w:val="28"/>
              </w:rPr>
            </w:r>
            <w:r w:rsidR="00C83263" w:rsidRPr="00C83263">
              <w:rPr>
                <w:rFonts w:ascii="Times New Roman" w:hAnsi="Times New Roman" w:cs="Times New Roman"/>
                <w:noProof/>
                <w:webHidden/>
                <w:sz w:val="28"/>
                <w:szCs w:val="28"/>
              </w:rPr>
              <w:fldChar w:fldCharType="separate"/>
            </w:r>
            <w:r w:rsidR="003A7590">
              <w:rPr>
                <w:rFonts w:ascii="Times New Roman" w:hAnsi="Times New Roman" w:cs="Times New Roman"/>
                <w:noProof/>
                <w:webHidden/>
                <w:sz w:val="28"/>
                <w:szCs w:val="28"/>
              </w:rPr>
              <w:t>9</w:t>
            </w:r>
            <w:r w:rsidR="00C83263" w:rsidRPr="00C83263">
              <w:rPr>
                <w:rFonts w:ascii="Times New Roman" w:hAnsi="Times New Roman" w:cs="Times New Roman"/>
                <w:noProof/>
                <w:webHidden/>
                <w:sz w:val="28"/>
                <w:szCs w:val="28"/>
              </w:rPr>
              <w:fldChar w:fldCharType="end"/>
            </w:r>
          </w:hyperlink>
        </w:p>
        <w:p w14:paraId="1158F9D7" w14:textId="50CA01C0" w:rsidR="00C83263" w:rsidRPr="00C83263" w:rsidRDefault="00E06EE8">
          <w:pPr>
            <w:pStyle w:val="TOC2"/>
            <w:tabs>
              <w:tab w:val="right" w:leader="dot" w:pos="9350"/>
            </w:tabs>
            <w:rPr>
              <w:rFonts w:ascii="Times New Roman" w:eastAsiaTheme="minorEastAsia" w:hAnsi="Times New Roman" w:cs="Times New Roman"/>
              <w:noProof/>
              <w:sz w:val="28"/>
              <w:szCs w:val="28"/>
              <w:lang w:val="en-IN"/>
            </w:rPr>
          </w:pPr>
          <w:hyperlink w:anchor="_Toc101090779" w:history="1">
            <w:r w:rsidR="00C83263" w:rsidRPr="00C83263">
              <w:rPr>
                <w:rStyle w:val="Hyperlink"/>
                <w:rFonts w:ascii="Times New Roman" w:hAnsi="Times New Roman" w:cs="Times New Roman"/>
                <w:noProof/>
                <w:sz w:val="28"/>
                <w:szCs w:val="28"/>
              </w:rPr>
              <w:t>Summary statistics of the regression model</w:t>
            </w:r>
            <w:r w:rsidR="00C83263" w:rsidRPr="00C83263">
              <w:rPr>
                <w:rFonts w:ascii="Times New Roman" w:hAnsi="Times New Roman" w:cs="Times New Roman"/>
                <w:noProof/>
                <w:webHidden/>
                <w:sz w:val="28"/>
                <w:szCs w:val="28"/>
              </w:rPr>
              <w:tab/>
            </w:r>
            <w:r w:rsidR="00C83263" w:rsidRPr="00C83263">
              <w:rPr>
                <w:rFonts w:ascii="Times New Roman" w:hAnsi="Times New Roman" w:cs="Times New Roman"/>
                <w:noProof/>
                <w:webHidden/>
                <w:sz w:val="28"/>
                <w:szCs w:val="28"/>
              </w:rPr>
              <w:fldChar w:fldCharType="begin"/>
            </w:r>
            <w:r w:rsidR="00C83263" w:rsidRPr="00C83263">
              <w:rPr>
                <w:rFonts w:ascii="Times New Roman" w:hAnsi="Times New Roman" w:cs="Times New Roman"/>
                <w:noProof/>
                <w:webHidden/>
                <w:sz w:val="28"/>
                <w:szCs w:val="28"/>
              </w:rPr>
              <w:instrText xml:space="preserve"> PAGEREF _Toc101090779 \h </w:instrText>
            </w:r>
            <w:r w:rsidR="00C83263" w:rsidRPr="00C83263">
              <w:rPr>
                <w:rFonts w:ascii="Times New Roman" w:hAnsi="Times New Roman" w:cs="Times New Roman"/>
                <w:noProof/>
                <w:webHidden/>
                <w:sz w:val="28"/>
                <w:szCs w:val="28"/>
              </w:rPr>
            </w:r>
            <w:r w:rsidR="00C83263" w:rsidRPr="00C83263">
              <w:rPr>
                <w:rFonts w:ascii="Times New Roman" w:hAnsi="Times New Roman" w:cs="Times New Roman"/>
                <w:noProof/>
                <w:webHidden/>
                <w:sz w:val="28"/>
                <w:szCs w:val="28"/>
              </w:rPr>
              <w:fldChar w:fldCharType="separate"/>
            </w:r>
            <w:r w:rsidR="003A7590">
              <w:rPr>
                <w:rFonts w:ascii="Times New Roman" w:hAnsi="Times New Roman" w:cs="Times New Roman"/>
                <w:noProof/>
                <w:webHidden/>
                <w:sz w:val="28"/>
                <w:szCs w:val="28"/>
              </w:rPr>
              <w:t>9</w:t>
            </w:r>
            <w:r w:rsidR="00C83263" w:rsidRPr="00C83263">
              <w:rPr>
                <w:rFonts w:ascii="Times New Roman" w:hAnsi="Times New Roman" w:cs="Times New Roman"/>
                <w:noProof/>
                <w:webHidden/>
                <w:sz w:val="28"/>
                <w:szCs w:val="28"/>
              </w:rPr>
              <w:fldChar w:fldCharType="end"/>
            </w:r>
          </w:hyperlink>
        </w:p>
        <w:p w14:paraId="1D755B6A" w14:textId="7A0B3DCE" w:rsidR="00C83263" w:rsidRPr="00C83263" w:rsidRDefault="00E06EE8">
          <w:pPr>
            <w:pStyle w:val="TOC2"/>
            <w:tabs>
              <w:tab w:val="right" w:leader="dot" w:pos="9350"/>
            </w:tabs>
            <w:rPr>
              <w:rFonts w:ascii="Times New Roman" w:eastAsiaTheme="minorEastAsia" w:hAnsi="Times New Roman" w:cs="Times New Roman"/>
              <w:noProof/>
              <w:sz w:val="28"/>
              <w:szCs w:val="28"/>
              <w:lang w:val="en-IN"/>
            </w:rPr>
          </w:pPr>
          <w:hyperlink w:anchor="_Toc101090780" w:history="1">
            <w:r w:rsidR="00C83263" w:rsidRPr="00C83263">
              <w:rPr>
                <w:rStyle w:val="Hyperlink"/>
                <w:rFonts w:ascii="Times New Roman" w:hAnsi="Times New Roman" w:cs="Times New Roman"/>
                <w:noProof/>
                <w:sz w:val="28"/>
                <w:szCs w:val="28"/>
              </w:rPr>
              <w:t>Interpretation of the model</w:t>
            </w:r>
            <w:r w:rsidR="00C83263" w:rsidRPr="00C83263">
              <w:rPr>
                <w:rFonts w:ascii="Times New Roman" w:hAnsi="Times New Roman" w:cs="Times New Roman"/>
                <w:noProof/>
                <w:webHidden/>
                <w:sz w:val="28"/>
                <w:szCs w:val="28"/>
              </w:rPr>
              <w:tab/>
            </w:r>
            <w:r w:rsidR="00C83263" w:rsidRPr="00C83263">
              <w:rPr>
                <w:rFonts w:ascii="Times New Roman" w:hAnsi="Times New Roman" w:cs="Times New Roman"/>
                <w:noProof/>
                <w:webHidden/>
                <w:sz w:val="28"/>
                <w:szCs w:val="28"/>
              </w:rPr>
              <w:fldChar w:fldCharType="begin"/>
            </w:r>
            <w:r w:rsidR="00C83263" w:rsidRPr="00C83263">
              <w:rPr>
                <w:rFonts w:ascii="Times New Roman" w:hAnsi="Times New Roman" w:cs="Times New Roman"/>
                <w:noProof/>
                <w:webHidden/>
                <w:sz w:val="28"/>
                <w:szCs w:val="28"/>
              </w:rPr>
              <w:instrText xml:space="preserve"> PAGEREF _Toc101090780 \h </w:instrText>
            </w:r>
            <w:r w:rsidR="00C83263" w:rsidRPr="00C83263">
              <w:rPr>
                <w:rFonts w:ascii="Times New Roman" w:hAnsi="Times New Roman" w:cs="Times New Roman"/>
                <w:noProof/>
                <w:webHidden/>
                <w:sz w:val="28"/>
                <w:szCs w:val="28"/>
              </w:rPr>
            </w:r>
            <w:r w:rsidR="00C83263" w:rsidRPr="00C83263">
              <w:rPr>
                <w:rFonts w:ascii="Times New Roman" w:hAnsi="Times New Roman" w:cs="Times New Roman"/>
                <w:noProof/>
                <w:webHidden/>
                <w:sz w:val="28"/>
                <w:szCs w:val="28"/>
              </w:rPr>
              <w:fldChar w:fldCharType="separate"/>
            </w:r>
            <w:r w:rsidR="003A7590">
              <w:rPr>
                <w:rFonts w:ascii="Times New Roman" w:hAnsi="Times New Roman" w:cs="Times New Roman"/>
                <w:noProof/>
                <w:webHidden/>
                <w:sz w:val="28"/>
                <w:szCs w:val="28"/>
              </w:rPr>
              <w:t>10</w:t>
            </w:r>
            <w:r w:rsidR="00C83263" w:rsidRPr="00C83263">
              <w:rPr>
                <w:rFonts w:ascii="Times New Roman" w:hAnsi="Times New Roman" w:cs="Times New Roman"/>
                <w:noProof/>
                <w:webHidden/>
                <w:sz w:val="28"/>
                <w:szCs w:val="28"/>
              </w:rPr>
              <w:fldChar w:fldCharType="end"/>
            </w:r>
          </w:hyperlink>
        </w:p>
        <w:p w14:paraId="3A40AEBA" w14:textId="1DE045CC" w:rsidR="00C83263" w:rsidRPr="00C83263" w:rsidRDefault="00E06EE8">
          <w:pPr>
            <w:pStyle w:val="TOC2"/>
            <w:tabs>
              <w:tab w:val="right" w:leader="dot" w:pos="9350"/>
            </w:tabs>
            <w:rPr>
              <w:rFonts w:ascii="Times New Roman" w:eastAsiaTheme="minorEastAsia" w:hAnsi="Times New Roman" w:cs="Times New Roman"/>
              <w:noProof/>
              <w:sz w:val="28"/>
              <w:szCs w:val="28"/>
              <w:lang w:val="en-IN"/>
            </w:rPr>
          </w:pPr>
          <w:hyperlink w:anchor="_Toc101090781" w:history="1">
            <w:r w:rsidR="00C83263" w:rsidRPr="00C83263">
              <w:rPr>
                <w:rStyle w:val="Hyperlink"/>
                <w:rFonts w:ascii="Times New Roman" w:hAnsi="Times New Roman" w:cs="Times New Roman"/>
                <w:noProof/>
                <w:sz w:val="28"/>
                <w:szCs w:val="28"/>
              </w:rPr>
              <w:t>Checking for the assumption of OLS</w:t>
            </w:r>
            <w:r w:rsidR="00C83263" w:rsidRPr="00C83263">
              <w:rPr>
                <w:rFonts w:ascii="Times New Roman" w:hAnsi="Times New Roman" w:cs="Times New Roman"/>
                <w:noProof/>
                <w:webHidden/>
                <w:sz w:val="28"/>
                <w:szCs w:val="28"/>
              </w:rPr>
              <w:tab/>
            </w:r>
            <w:r w:rsidR="00C83263" w:rsidRPr="00C83263">
              <w:rPr>
                <w:rFonts w:ascii="Times New Roman" w:hAnsi="Times New Roman" w:cs="Times New Roman"/>
                <w:noProof/>
                <w:webHidden/>
                <w:sz w:val="28"/>
                <w:szCs w:val="28"/>
              </w:rPr>
              <w:fldChar w:fldCharType="begin"/>
            </w:r>
            <w:r w:rsidR="00C83263" w:rsidRPr="00C83263">
              <w:rPr>
                <w:rFonts w:ascii="Times New Roman" w:hAnsi="Times New Roman" w:cs="Times New Roman"/>
                <w:noProof/>
                <w:webHidden/>
                <w:sz w:val="28"/>
                <w:szCs w:val="28"/>
              </w:rPr>
              <w:instrText xml:space="preserve"> PAGEREF _Toc101090781 \h </w:instrText>
            </w:r>
            <w:r w:rsidR="00C83263" w:rsidRPr="00C83263">
              <w:rPr>
                <w:rFonts w:ascii="Times New Roman" w:hAnsi="Times New Roman" w:cs="Times New Roman"/>
                <w:noProof/>
                <w:webHidden/>
                <w:sz w:val="28"/>
                <w:szCs w:val="28"/>
              </w:rPr>
            </w:r>
            <w:r w:rsidR="00C83263" w:rsidRPr="00C83263">
              <w:rPr>
                <w:rFonts w:ascii="Times New Roman" w:hAnsi="Times New Roman" w:cs="Times New Roman"/>
                <w:noProof/>
                <w:webHidden/>
                <w:sz w:val="28"/>
                <w:szCs w:val="28"/>
              </w:rPr>
              <w:fldChar w:fldCharType="separate"/>
            </w:r>
            <w:r w:rsidR="003A7590">
              <w:rPr>
                <w:rFonts w:ascii="Times New Roman" w:hAnsi="Times New Roman" w:cs="Times New Roman"/>
                <w:noProof/>
                <w:webHidden/>
                <w:sz w:val="28"/>
                <w:szCs w:val="28"/>
              </w:rPr>
              <w:t>12</w:t>
            </w:r>
            <w:r w:rsidR="00C83263" w:rsidRPr="00C83263">
              <w:rPr>
                <w:rFonts w:ascii="Times New Roman" w:hAnsi="Times New Roman" w:cs="Times New Roman"/>
                <w:noProof/>
                <w:webHidden/>
                <w:sz w:val="28"/>
                <w:szCs w:val="28"/>
              </w:rPr>
              <w:fldChar w:fldCharType="end"/>
            </w:r>
          </w:hyperlink>
        </w:p>
        <w:p w14:paraId="4CA9C267" w14:textId="6BE68A38" w:rsidR="00C83263" w:rsidRPr="00C83263" w:rsidRDefault="00E06EE8">
          <w:pPr>
            <w:pStyle w:val="TOC2"/>
            <w:tabs>
              <w:tab w:val="right" w:leader="dot" w:pos="9350"/>
            </w:tabs>
            <w:rPr>
              <w:rFonts w:ascii="Times New Roman" w:eastAsiaTheme="minorEastAsia" w:hAnsi="Times New Roman" w:cs="Times New Roman"/>
              <w:noProof/>
              <w:sz w:val="28"/>
              <w:szCs w:val="28"/>
              <w:lang w:val="en-IN"/>
            </w:rPr>
          </w:pPr>
          <w:hyperlink w:anchor="_Toc101090785" w:history="1">
            <w:r w:rsidR="00C83263" w:rsidRPr="00C83263">
              <w:rPr>
                <w:rStyle w:val="Hyperlink"/>
                <w:rFonts w:ascii="Times New Roman" w:hAnsi="Times New Roman" w:cs="Times New Roman"/>
                <w:noProof/>
                <w:sz w:val="28"/>
                <w:szCs w:val="28"/>
              </w:rPr>
              <w:t>Model Diagnostics</w:t>
            </w:r>
            <w:r w:rsidR="00C83263" w:rsidRPr="00C83263">
              <w:rPr>
                <w:rFonts w:ascii="Times New Roman" w:hAnsi="Times New Roman" w:cs="Times New Roman"/>
                <w:noProof/>
                <w:webHidden/>
                <w:sz w:val="28"/>
                <w:szCs w:val="28"/>
              </w:rPr>
              <w:tab/>
            </w:r>
            <w:r w:rsidR="00C83263" w:rsidRPr="00C83263">
              <w:rPr>
                <w:rFonts w:ascii="Times New Roman" w:hAnsi="Times New Roman" w:cs="Times New Roman"/>
                <w:noProof/>
                <w:webHidden/>
                <w:sz w:val="28"/>
                <w:szCs w:val="28"/>
              </w:rPr>
              <w:fldChar w:fldCharType="begin"/>
            </w:r>
            <w:r w:rsidR="00C83263" w:rsidRPr="00C83263">
              <w:rPr>
                <w:rFonts w:ascii="Times New Roman" w:hAnsi="Times New Roman" w:cs="Times New Roman"/>
                <w:noProof/>
                <w:webHidden/>
                <w:sz w:val="28"/>
                <w:szCs w:val="28"/>
              </w:rPr>
              <w:instrText xml:space="preserve"> PAGEREF _Toc101090785 \h </w:instrText>
            </w:r>
            <w:r w:rsidR="00C83263" w:rsidRPr="00C83263">
              <w:rPr>
                <w:rFonts w:ascii="Times New Roman" w:hAnsi="Times New Roman" w:cs="Times New Roman"/>
                <w:noProof/>
                <w:webHidden/>
                <w:sz w:val="28"/>
                <w:szCs w:val="28"/>
              </w:rPr>
            </w:r>
            <w:r w:rsidR="00C83263" w:rsidRPr="00C83263">
              <w:rPr>
                <w:rFonts w:ascii="Times New Roman" w:hAnsi="Times New Roman" w:cs="Times New Roman"/>
                <w:noProof/>
                <w:webHidden/>
                <w:sz w:val="28"/>
                <w:szCs w:val="28"/>
              </w:rPr>
              <w:fldChar w:fldCharType="separate"/>
            </w:r>
            <w:r w:rsidR="003A7590">
              <w:rPr>
                <w:rFonts w:ascii="Times New Roman" w:hAnsi="Times New Roman" w:cs="Times New Roman"/>
                <w:noProof/>
                <w:webHidden/>
                <w:sz w:val="28"/>
                <w:szCs w:val="28"/>
              </w:rPr>
              <w:t>17</w:t>
            </w:r>
            <w:r w:rsidR="00C83263" w:rsidRPr="00C83263">
              <w:rPr>
                <w:rFonts w:ascii="Times New Roman" w:hAnsi="Times New Roman" w:cs="Times New Roman"/>
                <w:noProof/>
                <w:webHidden/>
                <w:sz w:val="28"/>
                <w:szCs w:val="28"/>
              </w:rPr>
              <w:fldChar w:fldCharType="end"/>
            </w:r>
          </w:hyperlink>
        </w:p>
        <w:p w14:paraId="2793BC37" w14:textId="7D817E9C" w:rsidR="00C83263" w:rsidRPr="00C83263" w:rsidRDefault="00E06EE8">
          <w:pPr>
            <w:pStyle w:val="TOC3"/>
            <w:tabs>
              <w:tab w:val="right" w:leader="dot" w:pos="9350"/>
            </w:tabs>
            <w:rPr>
              <w:rFonts w:ascii="Times New Roman" w:eastAsiaTheme="minorEastAsia" w:hAnsi="Times New Roman" w:cs="Times New Roman"/>
              <w:noProof/>
              <w:sz w:val="28"/>
              <w:szCs w:val="28"/>
              <w:lang w:val="en-IN"/>
            </w:rPr>
          </w:pPr>
          <w:hyperlink w:anchor="_Toc101090786" w:history="1">
            <w:r w:rsidR="00C83263" w:rsidRPr="00C83263">
              <w:rPr>
                <w:rStyle w:val="Hyperlink"/>
                <w:rFonts w:ascii="Times New Roman" w:hAnsi="Times New Roman" w:cs="Times New Roman"/>
                <w:noProof/>
                <w:sz w:val="28"/>
                <w:szCs w:val="28"/>
              </w:rPr>
              <w:t>Rectification of Heteroskedasticity</w:t>
            </w:r>
            <w:r w:rsidR="00C83263" w:rsidRPr="00C83263">
              <w:rPr>
                <w:rFonts w:ascii="Times New Roman" w:hAnsi="Times New Roman" w:cs="Times New Roman"/>
                <w:noProof/>
                <w:webHidden/>
                <w:sz w:val="28"/>
                <w:szCs w:val="28"/>
              </w:rPr>
              <w:tab/>
            </w:r>
            <w:r w:rsidR="00C83263" w:rsidRPr="00C83263">
              <w:rPr>
                <w:rFonts w:ascii="Times New Roman" w:hAnsi="Times New Roman" w:cs="Times New Roman"/>
                <w:noProof/>
                <w:webHidden/>
                <w:sz w:val="28"/>
                <w:szCs w:val="28"/>
              </w:rPr>
              <w:fldChar w:fldCharType="begin"/>
            </w:r>
            <w:r w:rsidR="00C83263" w:rsidRPr="00C83263">
              <w:rPr>
                <w:rFonts w:ascii="Times New Roman" w:hAnsi="Times New Roman" w:cs="Times New Roman"/>
                <w:noProof/>
                <w:webHidden/>
                <w:sz w:val="28"/>
                <w:szCs w:val="28"/>
              </w:rPr>
              <w:instrText xml:space="preserve"> PAGEREF _Toc101090786 \h </w:instrText>
            </w:r>
            <w:r w:rsidR="00C83263" w:rsidRPr="00C83263">
              <w:rPr>
                <w:rFonts w:ascii="Times New Roman" w:hAnsi="Times New Roman" w:cs="Times New Roman"/>
                <w:noProof/>
                <w:webHidden/>
                <w:sz w:val="28"/>
                <w:szCs w:val="28"/>
              </w:rPr>
            </w:r>
            <w:r w:rsidR="00C83263" w:rsidRPr="00C83263">
              <w:rPr>
                <w:rFonts w:ascii="Times New Roman" w:hAnsi="Times New Roman" w:cs="Times New Roman"/>
                <w:noProof/>
                <w:webHidden/>
                <w:sz w:val="28"/>
                <w:szCs w:val="28"/>
              </w:rPr>
              <w:fldChar w:fldCharType="separate"/>
            </w:r>
            <w:r w:rsidR="003A7590">
              <w:rPr>
                <w:rFonts w:ascii="Times New Roman" w:hAnsi="Times New Roman" w:cs="Times New Roman"/>
                <w:noProof/>
                <w:webHidden/>
                <w:sz w:val="28"/>
                <w:szCs w:val="28"/>
              </w:rPr>
              <w:t>17</w:t>
            </w:r>
            <w:r w:rsidR="00C83263" w:rsidRPr="00C83263">
              <w:rPr>
                <w:rFonts w:ascii="Times New Roman" w:hAnsi="Times New Roman" w:cs="Times New Roman"/>
                <w:noProof/>
                <w:webHidden/>
                <w:sz w:val="28"/>
                <w:szCs w:val="28"/>
              </w:rPr>
              <w:fldChar w:fldCharType="end"/>
            </w:r>
          </w:hyperlink>
        </w:p>
        <w:p w14:paraId="69A858CE" w14:textId="041AD3EB" w:rsidR="00C83263" w:rsidRPr="00C83263" w:rsidRDefault="00E06EE8">
          <w:pPr>
            <w:pStyle w:val="TOC3"/>
            <w:tabs>
              <w:tab w:val="right" w:leader="dot" w:pos="9350"/>
            </w:tabs>
            <w:rPr>
              <w:rFonts w:ascii="Times New Roman" w:eastAsiaTheme="minorEastAsia" w:hAnsi="Times New Roman" w:cs="Times New Roman"/>
              <w:noProof/>
              <w:sz w:val="28"/>
              <w:szCs w:val="28"/>
              <w:lang w:val="en-IN"/>
            </w:rPr>
          </w:pPr>
          <w:hyperlink w:anchor="_Toc101090787" w:history="1">
            <w:r w:rsidR="00C83263" w:rsidRPr="00C83263">
              <w:rPr>
                <w:rStyle w:val="Hyperlink"/>
                <w:rFonts w:ascii="Times New Roman" w:hAnsi="Times New Roman" w:cs="Times New Roman"/>
                <w:noProof/>
                <w:sz w:val="28"/>
                <w:szCs w:val="28"/>
              </w:rPr>
              <w:t>Rectification of Non-Normality</w:t>
            </w:r>
            <w:r w:rsidR="00C83263" w:rsidRPr="00C83263">
              <w:rPr>
                <w:rFonts w:ascii="Times New Roman" w:hAnsi="Times New Roman" w:cs="Times New Roman"/>
                <w:noProof/>
                <w:webHidden/>
                <w:sz w:val="28"/>
                <w:szCs w:val="28"/>
              </w:rPr>
              <w:tab/>
            </w:r>
            <w:r w:rsidR="00C83263" w:rsidRPr="00C83263">
              <w:rPr>
                <w:rFonts w:ascii="Times New Roman" w:hAnsi="Times New Roman" w:cs="Times New Roman"/>
                <w:noProof/>
                <w:webHidden/>
                <w:sz w:val="28"/>
                <w:szCs w:val="28"/>
              </w:rPr>
              <w:fldChar w:fldCharType="begin"/>
            </w:r>
            <w:r w:rsidR="00C83263" w:rsidRPr="00C83263">
              <w:rPr>
                <w:rFonts w:ascii="Times New Roman" w:hAnsi="Times New Roman" w:cs="Times New Roman"/>
                <w:noProof/>
                <w:webHidden/>
                <w:sz w:val="28"/>
                <w:szCs w:val="28"/>
              </w:rPr>
              <w:instrText xml:space="preserve"> PAGEREF _Toc101090787 \h </w:instrText>
            </w:r>
            <w:r w:rsidR="00C83263" w:rsidRPr="00C83263">
              <w:rPr>
                <w:rFonts w:ascii="Times New Roman" w:hAnsi="Times New Roman" w:cs="Times New Roman"/>
                <w:noProof/>
                <w:webHidden/>
                <w:sz w:val="28"/>
                <w:szCs w:val="28"/>
              </w:rPr>
            </w:r>
            <w:r w:rsidR="00C83263" w:rsidRPr="00C83263">
              <w:rPr>
                <w:rFonts w:ascii="Times New Roman" w:hAnsi="Times New Roman" w:cs="Times New Roman"/>
                <w:noProof/>
                <w:webHidden/>
                <w:sz w:val="28"/>
                <w:szCs w:val="28"/>
              </w:rPr>
              <w:fldChar w:fldCharType="separate"/>
            </w:r>
            <w:r w:rsidR="003A7590">
              <w:rPr>
                <w:rFonts w:ascii="Times New Roman" w:hAnsi="Times New Roman" w:cs="Times New Roman"/>
                <w:noProof/>
                <w:webHidden/>
                <w:sz w:val="28"/>
                <w:szCs w:val="28"/>
              </w:rPr>
              <w:t>17</w:t>
            </w:r>
            <w:r w:rsidR="00C83263" w:rsidRPr="00C83263">
              <w:rPr>
                <w:rFonts w:ascii="Times New Roman" w:hAnsi="Times New Roman" w:cs="Times New Roman"/>
                <w:noProof/>
                <w:webHidden/>
                <w:sz w:val="28"/>
                <w:szCs w:val="28"/>
              </w:rPr>
              <w:fldChar w:fldCharType="end"/>
            </w:r>
          </w:hyperlink>
        </w:p>
        <w:p w14:paraId="7A63B3F8" w14:textId="09E91D5F" w:rsidR="00C83263" w:rsidRPr="00C83263" w:rsidRDefault="00E06EE8">
          <w:pPr>
            <w:pStyle w:val="TOC1"/>
            <w:tabs>
              <w:tab w:val="right" w:leader="dot" w:pos="9350"/>
            </w:tabs>
            <w:rPr>
              <w:rFonts w:ascii="Times New Roman" w:eastAsiaTheme="minorEastAsia" w:hAnsi="Times New Roman" w:cs="Times New Roman"/>
              <w:noProof/>
              <w:sz w:val="28"/>
              <w:szCs w:val="28"/>
              <w:lang w:val="en-IN"/>
            </w:rPr>
          </w:pPr>
          <w:hyperlink w:anchor="_Toc101090788" w:history="1">
            <w:r w:rsidR="00C83263" w:rsidRPr="00C83263">
              <w:rPr>
                <w:rStyle w:val="Hyperlink"/>
                <w:rFonts w:ascii="Times New Roman" w:hAnsi="Times New Roman" w:cs="Times New Roman"/>
                <w:noProof/>
                <w:sz w:val="28"/>
                <w:szCs w:val="28"/>
              </w:rPr>
              <w:t>Section V: Conclusion</w:t>
            </w:r>
            <w:r w:rsidR="00C83263" w:rsidRPr="00C83263">
              <w:rPr>
                <w:rFonts w:ascii="Times New Roman" w:hAnsi="Times New Roman" w:cs="Times New Roman"/>
                <w:noProof/>
                <w:webHidden/>
                <w:sz w:val="28"/>
                <w:szCs w:val="28"/>
              </w:rPr>
              <w:tab/>
            </w:r>
            <w:r w:rsidR="00C83263" w:rsidRPr="00C83263">
              <w:rPr>
                <w:rFonts w:ascii="Times New Roman" w:hAnsi="Times New Roman" w:cs="Times New Roman"/>
                <w:noProof/>
                <w:webHidden/>
                <w:sz w:val="28"/>
                <w:szCs w:val="28"/>
              </w:rPr>
              <w:fldChar w:fldCharType="begin"/>
            </w:r>
            <w:r w:rsidR="00C83263" w:rsidRPr="00C83263">
              <w:rPr>
                <w:rFonts w:ascii="Times New Roman" w:hAnsi="Times New Roman" w:cs="Times New Roman"/>
                <w:noProof/>
                <w:webHidden/>
                <w:sz w:val="28"/>
                <w:szCs w:val="28"/>
              </w:rPr>
              <w:instrText xml:space="preserve"> PAGEREF _Toc101090788 \h </w:instrText>
            </w:r>
            <w:r w:rsidR="00C83263" w:rsidRPr="00C83263">
              <w:rPr>
                <w:rFonts w:ascii="Times New Roman" w:hAnsi="Times New Roman" w:cs="Times New Roman"/>
                <w:noProof/>
                <w:webHidden/>
                <w:sz w:val="28"/>
                <w:szCs w:val="28"/>
              </w:rPr>
            </w:r>
            <w:r w:rsidR="00C83263" w:rsidRPr="00C83263">
              <w:rPr>
                <w:rFonts w:ascii="Times New Roman" w:hAnsi="Times New Roman" w:cs="Times New Roman"/>
                <w:noProof/>
                <w:webHidden/>
                <w:sz w:val="28"/>
                <w:szCs w:val="28"/>
              </w:rPr>
              <w:fldChar w:fldCharType="separate"/>
            </w:r>
            <w:r w:rsidR="003A7590">
              <w:rPr>
                <w:rFonts w:ascii="Times New Roman" w:hAnsi="Times New Roman" w:cs="Times New Roman"/>
                <w:noProof/>
                <w:webHidden/>
                <w:sz w:val="28"/>
                <w:szCs w:val="28"/>
              </w:rPr>
              <w:t>18</w:t>
            </w:r>
            <w:r w:rsidR="00C83263" w:rsidRPr="00C83263">
              <w:rPr>
                <w:rFonts w:ascii="Times New Roman" w:hAnsi="Times New Roman" w:cs="Times New Roman"/>
                <w:noProof/>
                <w:webHidden/>
                <w:sz w:val="28"/>
                <w:szCs w:val="28"/>
              </w:rPr>
              <w:fldChar w:fldCharType="end"/>
            </w:r>
          </w:hyperlink>
        </w:p>
        <w:p w14:paraId="5DFC28D4" w14:textId="7B9DF448" w:rsidR="00C83263" w:rsidRPr="00C83263" w:rsidRDefault="00E06EE8">
          <w:pPr>
            <w:pStyle w:val="TOC1"/>
            <w:tabs>
              <w:tab w:val="right" w:leader="dot" w:pos="9350"/>
            </w:tabs>
            <w:rPr>
              <w:rFonts w:ascii="Times New Roman" w:eastAsiaTheme="minorEastAsia" w:hAnsi="Times New Roman" w:cs="Times New Roman"/>
              <w:noProof/>
              <w:sz w:val="28"/>
              <w:szCs w:val="28"/>
              <w:lang w:val="en-IN"/>
            </w:rPr>
          </w:pPr>
          <w:hyperlink w:anchor="_Toc101090789" w:history="1">
            <w:r w:rsidR="00C83263" w:rsidRPr="00C83263">
              <w:rPr>
                <w:rStyle w:val="Hyperlink"/>
                <w:rFonts w:ascii="Times New Roman" w:hAnsi="Times New Roman" w:cs="Times New Roman"/>
                <w:noProof/>
                <w:sz w:val="28"/>
                <w:szCs w:val="28"/>
              </w:rPr>
              <w:t>Section VI: References</w:t>
            </w:r>
            <w:r w:rsidR="00C83263" w:rsidRPr="00C83263">
              <w:rPr>
                <w:rFonts w:ascii="Times New Roman" w:hAnsi="Times New Roman" w:cs="Times New Roman"/>
                <w:noProof/>
                <w:webHidden/>
                <w:sz w:val="28"/>
                <w:szCs w:val="28"/>
              </w:rPr>
              <w:tab/>
            </w:r>
            <w:r w:rsidR="00C83263" w:rsidRPr="00C83263">
              <w:rPr>
                <w:rFonts w:ascii="Times New Roman" w:hAnsi="Times New Roman" w:cs="Times New Roman"/>
                <w:noProof/>
                <w:webHidden/>
                <w:sz w:val="28"/>
                <w:szCs w:val="28"/>
              </w:rPr>
              <w:fldChar w:fldCharType="begin"/>
            </w:r>
            <w:r w:rsidR="00C83263" w:rsidRPr="00C83263">
              <w:rPr>
                <w:rFonts w:ascii="Times New Roman" w:hAnsi="Times New Roman" w:cs="Times New Roman"/>
                <w:noProof/>
                <w:webHidden/>
                <w:sz w:val="28"/>
                <w:szCs w:val="28"/>
              </w:rPr>
              <w:instrText xml:space="preserve"> PAGEREF _Toc101090789 \h </w:instrText>
            </w:r>
            <w:r w:rsidR="00C83263" w:rsidRPr="00C83263">
              <w:rPr>
                <w:rFonts w:ascii="Times New Roman" w:hAnsi="Times New Roman" w:cs="Times New Roman"/>
                <w:noProof/>
                <w:webHidden/>
                <w:sz w:val="28"/>
                <w:szCs w:val="28"/>
              </w:rPr>
            </w:r>
            <w:r w:rsidR="00C83263" w:rsidRPr="00C83263">
              <w:rPr>
                <w:rFonts w:ascii="Times New Roman" w:hAnsi="Times New Roman" w:cs="Times New Roman"/>
                <w:noProof/>
                <w:webHidden/>
                <w:sz w:val="28"/>
                <w:szCs w:val="28"/>
              </w:rPr>
              <w:fldChar w:fldCharType="separate"/>
            </w:r>
            <w:r w:rsidR="003A7590">
              <w:rPr>
                <w:rFonts w:ascii="Times New Roman" w:hAnsi="Times New Roman" w:cs="Times New Roman"/>
                <w:noProof/>
                <w:webHidden/>
                <w:sz w:val="28"/>
                <w:szCs w:val="28"/>
              </w:rPr>
              <w:t>19</w:t>
            </w:r>
            <w:r w:rsidR="00C83263" w:rsidRPr="00C83263">
              <w:rPr>
                <w:rFonts w:ascii="Times New Roman" w:hAnsi="Times New Roman" w:cs="Times New Roman"/>
                <w:noProof/>
                <w:webHidden/>
                <w:sz w:val="28"/>
                <w:szCs w:val="28"/>
              </w:rPr>
              <w:fldChar w:fldCharType="end"/>
            </w:r>
          </w:hyperlink>
        </w:p>
        <w:p w14:paraId="0278CB6D" w14:textId="2DB7310C" w:rsidR="00410306" w:rsidRDefault="00410306">
          <w:r w:rsidRPr="001B280B">
            <w:rPr>
              <w:rFonts w:ascii="Times New Roman" w:hAnsi="Times New Roman" w:cs="Times New Roman"/>
              <w:b/>
              <w:bCs/>
              <w:noProof/>
            </w:rPr>
            <w:fldChar w:fldCharType="end"/>
          </w:r>
        </w:p>
      </w:sdtContent>
    </w:sdt>
    <w:p w14:paraId="6B92EF5B" w14:textId="77777777" w:rsidR="00672CD1" w:rsidRPr="00F057FC" w:rsidRDefault="00672CD1" w:rsidP="00995244">
      <w:pPr>
        <w:pStyle w:val="Heading1"/>
      </w:pPr>
    </w:p>
    <w:p w14:paraId="7EF561A7" w14:textId="77777777" w:rsidR="00672CD1" w:rsidRPr="00F057FC" w:rsidRDefault="00672CD1">
      <w:pPr>
        <w:rPr>
          <w:rFonts w:ascii="Times New Roman" w:hAnsi="Times New Roman" w:cs="Times New Roman"/>
        </w:rPr>
      </w:pPr>
    </w:p>
    <w:p w14:paraId="26B03D94" w14:textId="77777777" w:rsidR="00672CD1" w:rsidRPr="00F057FC" w:rsidRDefault="00672CD1">
      <w:pPr>
        <w:rPr>
          <w:rFonts w:ascii="Times New Roman" w:hAnsi="Times New Roman" w:cs="Times New Roman"/>
        </w:rPr>
      </w:pPr>
    </w:p>
    <w:p w14:paraId="52371E9F" w14:textId="77777777" w:rsidR="00672CD1" w:rsidRPr="00F057FC" w:rsidRDefault="00672CD1">
      <w:pPr>
        <w:rPr>
          <w:rFonts w:ascii="Times New Roman" w:hAnsi="Times New Roman" w:cs="Times New Roman"/>
        </w:rPr>
      </w:pPr>
    </w:p>
    <w:p w14:paraId="279E9B05" w14:textId="77777777" w:rsidR="00672CD1" w:rsidRPr="00F057FC" w:rsidRDefault="00672CD1">
      <w:pPr>
        <w:rPr>
          <w:rFonts w:ascii="Times New Roman" w:hAnsi="Times New Roman" w:cs="Times New Roman"/>
        </w:rPr>
      </w:pPr>
    </w:p>
    <w:p w14:paraId="0AADDFD1" w14:textId="77777777" w:rsidR="00672CD1" w:rsidRPr="00F057FC" w:rsidRDefault="00672CD1">
      <w:pPr>
        <w:rPr>
          <w:rFonts w:ascii="Times New Roman" w:hAnsi="Times New Roman" w:cs="Times New Roman"/>
        </w:rPr>
      </w:pPr>
    </w:p>
    <w:p w14:paraId="4B7015F7" w14:textId="77777777" w:rsidR="00672CD1" w:rsidRPr="00F057FC" w:rsidRDefault="00672CD1">
      <w:pPr>
        <w:rPr>
          <w:rFonts w:ascii="Times New Roman" w:hAnsi="Times New Roman" w:cs="Times New Roman"/>
        </w:rPr>
      </w:pPr>
    </w:p>
    <w:p w14:paraId="260771AF" w14:textId="77777777" w:rsidR="00672CD1" w:rsidRPr="00F057FC" w:rsidRDefault="00672CD1">
      <w:pPr>
        <w:rPr>
          <w:rFonts w:ascii="Times New Roman" w:hAnsi="Times New Roman" w:cs="Times New Roman"/>
        </w:rPr>
      </w:pPr>
    </w:p>
    <w:p w14:paraId="06A10EF5" w14:textId="77777777" w:rsidR="00672CD1" w:rsidRPr="00F057FC" w:rsidRDefault="00672CD1">
      <w:pPr>
        <w:rPr>
          <w:rFonts w:ascii="Times New Roman" w:hAnsi="Times New Roman" w:cs="Times New Roman"/>
        </w:rPr>
      </w:pPr>
    </w:p>
    <w:p w14:paraId="6BC7924F" w14:textId="77777777" w:rsidR="00672CD1" w:rsidRPr="00F057FC" w:rsidRDefault="00672CD1">
      <w:pPr>
        <w:rPr>
          <w:rFonts w:ascii="Times New Roman" w:hAnsi="Times New Roman" w:cs="Times New Roman"/>
        </w:rPr>
      </w:pPr>
    </w:p>
    <w:p w14:paraId="6244E193" w14:textId="77777777" w:rsidR="00672CD1" w:rsidRPr="00F057FC" w:rsidRDefault="00672CD1">
      <w:pPr>
        <w:rPr>
          <w:rFonts w:ascii="Times New Roman" w:hAnsi="Times New Roman" w:cs="Times New Roman"/>
        </w:rPr>
      </w:pPr>
    </w:p>
    <w:p w14:paraId="078EAE6E" w14:textId="77777777" w:rsidR="00672CD1" w:rsidRPr="00F057FC" w:rsidRDefault="00672CD1">
      <w:pPr>
        <w:rPr>
          <w:rFonts w:ascii="Times New Roman" w:hAnsi="Times New Roman" w:cs="Times New Roman"/>
        </w:rPr>
      </w:pPr>
    </w:p>
    <w:p w14:paraId="05C97A3D" w14:textId="77777777" w:rsidR="004C369B" w:rsidRDefault="004C369B" w:rsidP="00995244">
      <w:pPr>
        <w:pStyle w:val="Heading1"/>
      </w:pPr>
    </w:p>
    <w:p w14:paraId="46864F5E" w14:textId="7DB437B1" w:rsidR="00672CD1" w:rsidRPr="003800E5" w:rsidRDefault="004C369B" w:rsidP="00995244">
      <w:pPr>
        <w:pStyle w:val="Heading1"/>
      </w:pPr>
      <w:bookmarkStart w:id="2" w:name="_Toc101090771"/>
      <w:r>
        <w:lastRenderedPageBreak/>
        <w:t xml:space="preserve">Section I: </w:t>
      </w:r>
      <w:r w:rsidR="007C744A" w:rsidRPr="00F057FC">
        <w:t>Introduction</w:t>
      </w:r>
      <w:bookmarkEnd w:id="2"/>
    </w:p>
    <w:p w14:paraId="299FA7EF" w14:textId="77777777" w:rsidR="00672CD1" w:rsidRPr="00F057FC" w:rsidRDefault="007C744A" w:rsidP="00BF0D53">
      <w:pPr>
        <w:jc w:val="both"/>
        <w:rPr>
          <w:rFonts w:ascii="Times New Roman" w:hAnsi="Times New Roman" w:cs="Times New Roman"/>
        </w:rPr>
      </w:pPr>
      <w:r w:rsidRPr="00F057FC">
        <w:rPr>
          <w:rFonts w:ascii="Times New Roman" w:hAnsi="Times New Roman" w:cs="Times New Roman"/>
        </w:rPr>
        <w:t xml:space="preserve">Life expectancy at birth is an important indicator of the overall development and health of the population of a country. Over the years, life expectancy across the world has been increasing in general. With a steady increase in the per capita incomes and budget allocated to health facilities, education, and food supplies, developing countries throughout the globe have seen a significant uptick in life expectancy over the past half century.  </w:t>
      </w:r>
    </w:p>
    <w:p w14:paraId="6CFA4D0B" w14:textId="77777777" w:rsidR="00672CD1" w:rsidRPr="00F057FC" w:rsidRDefault="00672CD1" w:rsidP="00BF0D53">
      <w:pPr>
        <w:jc w:val="both"/>
        <w:rPr>
          <w:rFonts w:ascii="Times New Roman" w:hAnsi="Times New Roman" w:cs="Times New Roman"/>
        </w:rPr>
      </w:pPr>
    </w:p>
    <w:p w14:paraId="596A9B4D" w14:textId="77777777" w:rsidR="00672CD1" w:rsidRPr="00F057FC" w:rsidRDefault="007C744A" w:rsidP="00BF0D53">
      <w:pPr>
        <w:jc w:val="both"/>
        <w:rPr>
          <w:rFonts w:ascii="Times New Roman" w:hAnsi="Times New Roman" w:cs="Times New Roman"/>
        </w:rPr>
      </w:pPr>
      <w:r w:rsidRPr="00F057FC">
        <w:rPr>
          <w:rFonts w:ascii="Times New Roman" w:hAnsi="Times New Roman" w:cs="Times New Roman"/>
        </w:rPr>
        <w:t xml:space="preserve">Apart from income, socio-economic factors like literacy, medical services, sanitation facilities also play a crucial role in determining the health of citizens. Literacy leads to better knowledge about healthy diets and nutritious food products. An educated woman or mother understands how to take the best care to maintain health and nutrition within the family. Moreover, it also tends to better household practices and personal hygiene habits. </w:t>
      </w:r>
    </w:p>
    <w:p w14:paraId="69D4BFFF" w14:textId="77777777" w:rsidR="00672CD1" w:rsidRPr="00F057FC" w:rsidRDefault="00672CD1" w:rsidP="00BF0D53">
      <w:pPr>
        <w:jc w:val="both"/>
        <w:rPr>
          <w:rFonts w:ascii="Times New Roman" w:hAnsi="Times New Roman" w:cs="Times New Roman"/>
        </w:rPr>
      </w:pPr>
    </w:p>
    <w:p w14:paraId="21D6907A" w14:textId="318F0257" w:rsidR="00672CD1" w:rsidRDefault="007C744A" w:rsidP="00BF0D53">
      <w:pPr>
        <w:jc w:val="both"/>
        <w:rPr>
          <w:rFonts w:ascii="Times New Roman" w:hAnsi="Times New Roman" w:cs="Times New Roman"/>
        </w:rPr>
      </w:pPr>
      <w:r w:rsidRPr="00F057FC">
        <w:rPr>
          <w:rFonts w:ascii="Times New Roman" w:hAnsi="Times New Roman" w:cs="Times New Roman"/>
        </w:rPr>
        <w:t xml:space="preserve">Immunization prevents deaths every year in all age groups from diseases like diphtheria, measles, </w:t>
      </w:r>
      <w:r w:rsidR="00BF0D53" w:rsidRPr="00F057FC">
        <w:rPr>
          <w:rFonts w:ascii="Times New Roman" w:hAnsi="Times New Roman" w:cs="Times New Roman"/>
        </w:rPr>
        <w:t>influenza,</w:t>
      </w:r>
      <w:r w:rsidRPr="00F057FC">
        <w:rPr>
          <w:rFonts w:ascii="Times New Roman" w:hAnsi="Times New Roman" w:cs="Times New Roman"/>
        </w:rPr>
        <w:t xml:space="preserve"> and polio. It has been one of the most successful and cost-effective public health interventions. In 2018, around 116.3 million (about 86%) children under the age of one year worldwide received three doses of diphtheria-tetanus-pertussis (DTP3) vaccine. These children are protected against infectious diseases that cause serious illness or disability.</w:t>
      </w:r>
    </w:p>
    <w:p w14:paraId="565999FF" w14:textId="77777777" w:rsidR="00BF0D53" w:rsidRPr="00F057FC" w:rsidRDefault="00BF0D53" w:rsidP="00BF0D53">
      <w:pPr>
        <w:jc w:val="both"/>
        <w:rPr>
          <w:rFonts w:ascii="Times New Roman" w:hAnsi="Times New Roman" w:cs="Times New Roman"/>
        </w:rPr>
      </w:pPr>
    </w:p>
    <w:p w14:paraId="3F714EF2" w14:textId="0E2DF581" w:rsidR="00672CD1" w:rsidRPr="00F057FC" w:rsidRDefault="007C744A" w:rsidP="00BF0D53">
      <w:pPr>
        <w:jc w:val="both"/>
        <w:rPr>
          <w:rFonts w:ascii="Times New Roman" w:hAnsi="Times New Roman" w:cs="Times New Roman"/>
        </w:rPr>
      </w:pPr>
      <w:r w:rsidRPr="00F057FC">
        <w:rPr>
          <w:rFonts w:ascii="Times New Roman" w:hAnsi="Times New Roman" w:cs="Times New Roman"/>
        </w:rPr>
        <w:t xml:space="preserve">Measles is a highly contagious disease caused by a virus. Accelerated immunization activities have had a major impact on reducing measles deaths. Global measles deaths have decreased by 73% from almost 536000 deaths in 2000 to 142000 in 2018. Based on latest data by the WHO, almost 85% of infants over the globe have received three doses of polio vaccine. Instances of wild poliovirus is restricted to only three countries in the world: Afghanistan, </w:t>
      </w:r>
      <w:r w:rsidR="00BF0D53" w:rsidRPr="00F057FC">
        <w:rPr>
          <w:rFonts w:ascii="Times New Roman" w:hAnsi="Times New Roman" w:cs="Times New Roman"/>
        </w:rPr>
        <w:t>Pakistan,</w:t>
      </w:r>
      <w:r w:rsidRPr="00F057FC">
        <w:rPr>
          <w:rFonts w:ascii="Times New Roman" w:hAnsi="Times New Roman" w:cs="Times New Roman"/>
        </w:rPr>
        <w:t xml:space="preserve"> and Nigeria. Vaccinations of infants and children at a large scale has been a boon for developing countries. </w:t>
      </w:r>
    </w:p>
    <w:p w14:paraId="6B800B74" w14:textId="77777777" w:rsidR="00672CD1" w:rsidRPr="00F057FC" w:rsidRDefault="00672CD1" w:rsidP="00BF0D53">
      <w:pPr>
        <w:jc w:val="both"/>
        <w:rPr>
          <w:rFonts w:ascii="Times New Roman" w:hAnsi="Times New Roman" w:cs="Times New Roman"/>
        </w:rPr>
      </w:pPr>
    </w:p>
    <w:p w14:paraId="7F6F6FBF" w14:textId="0F4F3BBE" w:rsidR="00672CD1" w:rsidRPr="00F057FC" w:rsidRDefault="007C744A" w:rsidP="00BF0D53">
      <w:pPr>
        <w:jc w:val="both"/>
        <w:rPr>
          <w:rFonts w:ascii="Times New Roman" w:hAnsi="Times New Roman" w:cs="Times New Roman"/>
        </w:rPr>
      </w:pPr>
      <w:r w:rsidRPr="00F057FC">
        <w:rPr>
          <w:rFonts w:ascii="Times New Roman" w:hAnsi="Times New Roman" w:cs="Times New Roman"/>
        </w:rPr>
        <w:t xml:space="preserve">Over the years, </w:t>
      </w:r>
      <w:r w:rsidR="00BF0D53">
        <w:rPr>
          <w:rFonts w:ascii="Times New Roman" w:hAnsi="Times New Roman" w:cs="Times New Roman"/>
        </w:rPr>
        <w:t>there have been many studies by</w:t>
      </w:r>
      <w:r w:rsidRPr="00F057FC">
        <w:rPr>
          <w:rFonts w:ascii="Times New Roman" w:hAnsi="Times New Roman" w:cs="Times New Roman"/>
        </w:rPr>
        <w:t xml:space="preserve"> scientists and academicians on the determinants of life expectancy using a variety of models like </w:t>
      </w:r>
      <w:proofErr w:type="spellStart"/>
      <w:r w:rsidRPr="00F057FC">
        <w:rPr>
          <w:rFonts w:ascii="Times New Roman" w:hAnsi="Times New Roman" w:cs="Times New Roman"/>
        </w:rPr>
        <w:t>probit</w:t>
      </w:r>
      <w:proofErr w:type="spellEnd"/>
      <w:r w:rsidRPr="00F057FC">
        <w:rPr>
          <w:rFonts w:ascii="Times New Roman" w:hAnsi="Times New Roman" w:cs="Times New Roman"/>
        </w:rPr>
        <w:t xml:space="preserve"> model, multivariate cross-sectional data analysis, OLS models and multiple regression. Life expectancy is affected by various factors which include but are not limited to income, educational expenditure, expenditure on health facilities, vaccination status.</w:t>
      </w:r>
      <w:r w:rsidR="00BF0D53">
        <w:rPr>
          <w:rFonts w:ascii="Times New Roman" w:hAnsi="Times New Roman" w:cs="Times New Roman"/>
        </w:rPr>
        <w:t xml:space="preserve"> </w:t>
      </w:r>
      <w:r w:rsidRPr="00F057FC">
        <w:rPr>
          <w:rFonts w:ascii="Times New Roman" w:hAnsi="Times New Roman" w:cs="Times New Roman"/>
        </w:rPr>
        <w:t xml:space="preserve">This research paper uses a multiple regression model with one independent variable and </w:t>
      </w:r>
      <w:r w:rsidR="00BF0D53">
        <w:rPr>
          <w:rFonts w:ascii="Times New Roman" w:hAnsi="Times New Roman" w:cs="Times New Roman"/>
        </w:rPr>
        <w:t>16</w:t>
      </w:r>
      <w:r w:rsidRPr="00F057FC">
        <w:rPr>
          <w:rFonts w:ascii="Times New Roman" w:hAnsi="Times New Roman" w:cs="Times New Roman"/>
        </w:rPr>
        <w:t xml:space="preserve"> dependent variables</w:t>
      </w:r>
      <w:r w:rsidR="00BF0D53">
        <w:rPr>
          <w:rFonts w:ascii="Times New Roman" w:hAnsi="Times New Roman" w:cs="Times New Roman"/>
        </w:rPr>
        <w:t xml:space="preserve">, with an additional 17 dummy variables to capture the effect of time. </w:t>
      </w:r>
      <w:r w:rsidRPr="00F057FC">
        <w:rPr>
          <w:rFonts w:ascii="Times New Roman" w:hAnsi="Times New Roman" w:cs="Times New Roman"/>
        </w:rPr>
        <w:t>The relationship between the variables is linear.</w:t>
      </w:r>
    </w:p>
    <w:p w14:paraId="711EDF8E" w14:textId="77777777" w:rsidR="00672CD1" w:rsidRPr="00F057FC" w:rsidRDefault="00672CD1">
      <w:pPr>
        <w:rPr>
          <w:rFonts w:ascii="Times New Roman" w:hAnsi="Times New Roman" w:cs="Times New Roman"/>
        </w:rPr>
      </w:pPr>
    </w:p>
    <w:p w14:paraId="48733D73" w14:textId="1AC88499" w:rsidR="00672CD1" w:rsidRPr="00F057FC" w:rsidRDefault="007C744A" w:rsidP="00E97FE9">
      <w:pPr>
        <w:jc w:val="both"/>
        <w:rPr>
          <w:rFonts w:ascii="Times New Roman" w:hAnsi="Times New Roman" w:cs="Times New Roman"/>
        </w:rPr>
      </w:pPr>
      <w:r w:rsidRPr="00BF0D53">
        <w:rPr>
          <w:rFonts w:ascii="Times New Roman" w:hAnsi="Times New Roman" w:cs="Times New Roman"/>
          <w:b/>
          <w:bCs/>
        </w:rPr>
        <w:t>Design:</w:t>
      </w:r>
      <w:r w:rsidRPr="00F057FC">
        <w:rPr>
          <w:rFonts w:ascii="Times New Roman" w:hAnsi="Times New Roman" w:cs="Times New Roman"/>
        </w:rPr>
        <w:t xml:space="preserve"> The research includes the formulation of a system explaining the linear relationship between X and Y which are price and other variables such as </w:t>
      </w:r>
      <w:r w:rsidR="00EB4899">
        <w:rPr>
          <w:rFonts w:ascii="Times New Roman" w:hAnsi="Times New Roman" w:cs="Times New Roman"/>
        </w:rPr>
        <w:t>adult mortality rate, BMI, alcohol consumption, levels of vaccinations, etc.</w:t>
      </w:r>
    </w:p>
    <w:p w14:paraId="08095027" w14:textId="77777777" w:rsidR="00672CD1" w:rsidRPr="00F057FC" w:rsidRDefault="00672CD1">
      <w:pPr>
        <w:rPr>
          <w:rFonts w:ascii="Times New Roman" w:hAnsi="Times New Roman" w:cs="Times New Roman"/>
        </w:rPr>
      </w:pPr>
    </w:p>
    <w:p w14:paraId="6854A6CE" w14:textId="0FC6E8EE" w:rsidR="00672CD1" w:rsidRPr="00F057FC" w:rsidRDefault="00EB4899" w:rsidP="00E97FE9">
      <w:pPr>
        <w:jc w:val="both"/>
        <w:rPr>
          <w:rFonts w:ascii="Times New Roman" w:hAnsi="Times New Roman" w:cs="Times New Roman"/>
        </w:rPr>
      </w:pPr>
      <w:r>
        <w:rPr>
          <w:rFonts w:ascii="Times New Roman" w:hAnsi="Times New Roman" w:cs="Times New Roman"/>
          <w:b/>
          <w:bCs/>
        </w:rPr>
        <w:t>Confirm:</w:t>
      </w:r>
      <w:r w:rsidR="007C744A" w:rsidRPr="00F057FC">
        <w:rPr>
          <w:rFonts w:ascii="Times New Roman" w:hAnsi="Times New Roman" w:cs="Times New Roman"/>
        </w:rPr>
        <w:t xml:space="preserve"> The analysis seeks to </w:t>
      </w:r>
      <w:r>
        <w:rPr>
          <w:rFonts w:ascii="Times New Roman" w:hAnsi="Times New Roman" w:cs="Times New Roman"/>
        </w:rPr>
        <w:t>see which factors significantly affect the life expectancy at birth in African countries. It takes advantage of the nature of panel data to remove the country fixed effect from the estimation process and aims to provide a more accurate result than a standard cross-sectional analysis.</w:t>
      </w:r>
    </w:p>
    <w:p w14:paraId="12902759" w14:textId="77777777" w:rsidR="00672CD1" w:rsidRPr="00F057FC" w:rsidRDefault="00672CD1" w:rsidP="00E97FE9">
      <w:pPr>
        <w:jc w:val="both"/>
        <w:rPr>
          <w:rFonts w:ascii="Times New Roman" w:hAnsi="Times New Roman" w:cs="Times New Roman"/>
        </w:rPr>
      </w:pPr>
    </w:p>
    <w:p w14:paraId="2B9345AB" w14:textId="592A2810" w:rsidR="00672CD1" w:rsidRDefault="007C744A" w:rsidP="00E97FE9">
      <w:pPr>
        <w:jc w:val="both"/>
        <w:rPr>
          <w:rFonts w:ascii="Times New Roman" w:hAnsi="Times New Roman" w:cs="Times New Roman"/>
        </w:rPr>
      </w:pPr>
      <w:r w:rsidRPr="00F057FC">
        <w:rPr>
          <w:rFonts w:ascii="Times New Roman" w:hAnsi="Times New Roman" w:cs="Times New Roman"/>
        </w:rPr>
        <w:lastRenderedPageBreak/>
        <w:t xml:space="preserve">The data for this research has been sourced from </w:t>
      </w:r>
      <w:r w:rsidR="00BF0D53">
        <w:rPr>
          <w:rFonts w:ascii="Times New Roman" w:hAnsi="Times New Roman" w:cs="Times New Roman"/>
        </w:rPr>
        <w:t>World Health Organization</w:t>
      </w:r>
      <w:r w:rsidRPr="00F057FC">
        <w:rPr>
          <w:rFonts w:ascii="Times New Roman" w:hAnsi="Times New Roman" w:cs="Times New Roman"/>
        </w:rPr>
        <w:t xml:space="preserve"> and it consists of </w:t>
      </w:r>
      <w:r w:rsidR="00BF0D53">
        <w:rPr>
          <w:rFonts w:ascii="Times New Roman" w:hAnsi="Times New Roman" w:cs="Times New Roman"/>
        </w:rPr>
        <w:t xml:space="preserve">data from </w:t>
      </w:r>
      <w:r w:rsidR="00201999">
        <w:rPr>
          <w:rFonts w:ascii="Times New Roman" w:hAnsi="Times New Roman" w:cs="Times New Roman"/>
        </w:rPr>
        <w:t>46</w:t>
      </w:r>
      <w:r w:rsidR="00BF0D53">
        <w:rPr>
          <w:rFonts w:ascii="Times New Roman" w:hAnsi="Times New Roman" w:cs="Times New Roman"/>
        </w:rPr>
        <w:t xml:space="preserve"> countries over 17 continuous years</w:t>
      </w:r>
      <w:r w:rsidRPr="00F057FC">
        <w:rPr>
          <w:rFonts w:ascii="Times New Roman" w:hAnsi="Times New Roman" w:cs="Times New Roman"/>
        </w:rPr>
        <w:t>. The organization of this paper is such that Section II is on related work, Section III discusses the methodology and Section IV presents the results and in-depth discussion. Section V concludes the paper and offers directions for future research.</w:t>
      </w:r>
    </w:p>
    <w:p w14:paraId="41331CE6" w14:textId="77777777" w:rsidR="004C369B" w:rsidRPr="003800E5" w:rsidRDefault="004C369B" w:rsidP="00E97FE9">
      <w:pPr>
        <w:jc w:val="both"/>
        <w:rPr>
          <w:rFonts w:ascii="Times New Roman" w:hAnsi="Times New Roman" w:cs="Times New Roman"/>
        </w:rPr>
      </w:pPr>
    </w:p>
    <w:p w14:paraId="1866600B" w14:textId="303058A6" w:rsidR="00672CD1" w:rsidRPr="003800E5" w:rsidRDefault="004C369B" w:rsidP="00995244">
      <w:pPr>
        <w:pStyle w:val="Heading1"/>
      </w:pPr>
      <w:bookmarkStart w:id="3" w:name="_Toc101090772"/>
      <w:r>
        <w:t xml:space="preserve">Section II: </w:t>
      </w:r>
      <w:r w:rsidR="007C744A" w:rsidRPr="00F057FC">
        <w:t>Literature Review</w:t>
      </w:r>
      <w:bookmarkEnd w:id="3"/>
    </w:p>
    <w:p w14:paraId="413540C5" w14:textId="58018542" w:rsidR="007A424D" w:rsidRPr="007A424D" w:rsidRDefault="007A424D" w:rsidP="007A424D">
      <w:pPr>
        <w:jc w:val="both"/>
        <w:rPr>
          <w:rFonts w:ascii="Times New Roman" w:eastAsia="Times New Roman" w:hAnsi="Times New Roman" w:cs="Times New Roman"/>
          <w:lang w:val="en-IN"/>
        </w:rPr>
      </w:pPr>
      <w:r w:rsidRPr="007A424D">
        <w:rPr>
          <w:rFonts w:ascii="Times New Roman" w:eastAsia="Times New Roman" w:hAnsi="Times New Roman" w:cs="Times New Roman"/>
          <w:color w:val="000000"/>
          <w:lang w:val="en-IN"/>
        </w:rPr>
        <w:t>During the late 1950s, it became evident that life expectancy rates rose rapidly across the world, including the developing nations. The pioneer and the most important research on the decline of mortality rate and level of economic development was conducted by Preston in 1975. He generated scatter plots between average life expectancy and national income per head for nations in the 1900s, 1930s and 1960s.</w:t>
      </w:r>
    </w:p>
    <w:p w14:paraId="33028A80" w14:textId="77777777" w:rsidR="007A424D" w:rsidRPr="007A424D" w:rsidRDefault="007A424D" w:rsidP="007A424D">
      <w:pPr>
        <w:jc w:val="both"/>
        <w:rPr>
          <w:rFonts w:ascii="Times New Roman" w:eastAsia="Times New Roman" w:hAnsi="Times New Roman" w:cs="Times New Roman"/>
          <w:lang w:val="en-IN"/>
        </w:rPr>
      </w:pPr>
    </w:p>
    <w:p w14:paraId="03882E8A" w14:textId="5C4C72A8" w:rsidR="007A424D" w:rsidRPr="007A424D" w:rsidRDefault="007A424D" w:rsidP="007A424D">
      <w:pPr>
        <w:jc w:val="both"/>
        <w:rPr>
          <w:rFonts w:ascii="Times New Roman" w:eastAsia="Times New Roman" w:hAnsi="Times New Roman" w:cs="Times New Roman"/>
          <w:lang w:val="en-IN"/>
        </w:rPr>
      </w:pPr>
      <w:r w:rsidRPr="007A424D">
        <w:rPr>
          <w:rFonts w:ascii="Times New Roman" w:eastAsia="Times New Roman" w:hAnsi="Times New Roman" w:cs="Times New Roman"/>
          <w:noProof/>
          <w:color w:val="000000"/>
          <w:bdr w:val="none" w:sz="0" w:space="0" w:color="auto" w:frame="1"/>
          <w:lang w:val="en-IN"/>
        </w:rPr>
        <w:drawing>
          <wp:inline distT="0" distB="0" distL="0" distR="0" wp14:anchorId="2CD9F914" wp14:editId="6DD34008">
            <wp:extent cx="5943600" cy="3664585"/>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664585"/>
                    </a:xfrm>
                    <a:prstGeom prst="rect">
                      <a:avLst/>
                    </a:prstGeom>
                    <a:noFill/>
                    <a:ln>
                      <a:noFill/>
                    </a:ln>
                  </pic:spPr>
                </pic:pic>
              </a:graphicData>
            </a:graphic>
          </wp:inline>
        </w:drawing>
      </w:r>
    </w:p>
    <w:p w14:paraId="1A6E160A" w14:textId="77777777" w:rsidR="007A424D" w:rsidRPr="007A424D" w:rsidRDefault="007A424D" w:rsidP="007A424D">
      <w:pPr>
        <w:jc w:val="center"/>
        <w:rPr>
          <w:rFonts w:ascii="Times New Roman" w:eastAsia="Times New Roman" w:hAnsi="Times New Roman" w:cs="Times New Roman"/>
          <w:i/>
          <w:iCs/>
          <w:lang w:val="en-IN"/>
        </w:rPr>
      </w:pPr>
      <w:r w:rsidRPr="007A424D">
        <w:rPr>
          <w:rFonts w:ascii="Times New Roman" w:eastAsia="Times New Roman" w:hAnsi="Times New Roman" w:cs="Times New Roman"/>
          <w:i/>
          <w:iCs/>
          <w:color w:val="000000"/>
          <w:lang w:val="en-IN"/>
        </w:rPr>
        <w:t>Source: Changing relation between mortality rate and level of economic development by Preston(1975)</w:t>
      </w:r>
    </w:p>
    <w:p w14:paraId="0C503010" w14:textId="77777777" w:rsidR="007A424D" w:rsidRPr="007A424D" w:rsidRDefault="007A424D" w:rsidP="007A424D">
      <w:pPr>
        <w:jc w:val="both"/>
        <w:rPr>
          <w:rFonts w:ascii="Times New Roman" w:eastAsia="Times New Roman" w:hAnsi="Times New Roman" w:cs="Times New Roman"/>
          <w:lang w:val="en-IN"/>
        </w:rPr>
      </w:pPr>
    </w:p>
    <w:p w14:paraId="7B5092A7" w14:textId="07F5DAA2" w:rsidR="007A424D" w:rsidRDefault="007A424D" w:rsidP="007A424D">
      <w:pPr>
        <w:jc w:val="both"/>
        <w:rPr>
          <w:rFonts w:ascii="Times New Roman" w:eastAsia="Times New Roman" w:hAnsi="Times New Roman" w:cs="Times New Roman"/>
          <w:color w:val="000000"/>
          <w:lang w:val="en-IN"/>
        </w:rPr>
      </w:pPr>
      <w:r w:rsidRPr="007A424D">
        <w:rPr>
          <w:rFonts w:ascii="Times New Roman" w:eastAsia="Times New Roman" w:hAnsi="Times New Roman" w:cs="Times New Roman"/>
          <w:color w:val="000000"/>
          <w:lang w:val="en-IN"/>
        </w:rPr>
        <w:t>This plot, popularly known as the Preston curve, is one of the most crucial curves in population sciences. Preston drew many conclusions from this plot: </w:t>
      </w:r>
    </w:p>
    <w:p w14:paraId="7DD13C95" w14:textId="77777777" w:rsidR="007A424D" w:rsidRPr="007A424D" w:rsidRDefault="007A424D" w:rsidP="007A424D">
      <w:pPr>
        <w:jc w:val="both"/>
        <w:rPr>
          <w:rFonts w:ascii="Times New Roman" w:eastAsia="Times New Roman" w:hAnsi="Times New Roman" w:cs="Times New Roman"/>
          <w:lang w:val="en-IN"/>
        </w:rPr>
      </w:pPr>
    </w:p>
    <w:p w14:paraId="5D16FD63" w14:textId="58CB2388" w:rsidR="007A424D" w:rsidRDefault="007A424D" w:rsidP="007A424D">
      <w:pPr>
        <w:numPr>
          <w:ilvl w:val="0"/>
          <w:numId w:val="16"/>
        </w:numPr>
        <w:jc w:val="both"/>
        <w:textAlignment w:val="baseline"/>
        <w:rPr>
          <w:rFonts w:ascii="Times New Roman" w:eastAsia="Times New Roman" w:hAnsi="Times New Roman" w:cs="Times New Roman"/>
          <w:color w:val="000000"/>
          <w:lang w:val="en-IN"/>
        </w:rPr>
      </w:pPr>
      <w:r w:rsidRPr="007A424D">
        <w:rPr>
          <w:rFonts w:ascii="Times New Roman" w:eastAsia="Times New Roman" w:hAnsi="Times New Roman" w:cs="Times New Roman"/>
          <w:color w:val="000000"/>
          <w:lang w:val="en-IN"/>
        </w:rPr>
        <w:t>Life expectancy grew rapidly over the decade, irrespective of the income levels of the nations. This is represented by the upward shift of the Preston curve with respect to time.</w:t>
      </w:r>
    </w:p>
    <w:p w14:paraId="041F0E7F" w14:textId="77777777" w:rsidR="007A424D" w:rsidRPr="007A424D" w:rsidRDefault="007A424D" w:rsidP="007A424D">
      <w:pPr>
        <w:ind w:left="720"/>
        <w:jc w:val="both"/>
        <w:textAlignment w:val="baseline"/>
        <w:rPr>
          <w:rFonts w:ascii="Times New Roman" w:eastAsia="Times New Roman" w:hAnsi="Times New Roman" w:cs="Times New Roman"/>
          <w:color w:val="000000"/>
          <w:lang w:val="en-IN"/>
        </w:rPr>
      </w:pPr>
    </w:p>
    <w:p w14:paraId="5603AE62" w14:textId="367BDBCE" w:rsidR="007A424D" w:rsidRDefault="007A424D" w:rsidP="007A424D">
      <w:pPr>
        <w:numPr>
          <w:ilvl w:val="0"/>
          <w:numId w:val="16"/>
        </w:numPr>
        <w:jc w:val="both"/>
        <w:textAlignment w:val="baseline"/>
        <w:rPr>
          <w:rFonts w:ascii="Times New Roman" w:eastAsia="Times New Roman" w:hAnsi="Times New Roman" w:cs="Times New Roman"/>
          <w:color w:val="000000"/>
          <w:lang w:val="en-IN"/>
        </w:rPr>
      </w:pPr>
      <w:r w:rsidRPr="007A424D">
        <w:rPr>
          <w:rFonts w:ascii="Times New Roman" w:eastAsia="Times New Roman" w:hAnsi="Times New Roman" w:cs="Times New Roman"/>
          <w:color w:val="000000"/>
          <w:lang w:val="en-IN"/>
        </w:rPr>
        <w:t>The curve rises rapidly at lower income levels but flattens out as the income per head rises for the countries. This shows that an increase in income is strongly associated with an increase in life expectancy for poorer countries. However, this is not the case for high-income countries.</w:t>
      </w:r>
    </w:p>
    <w:p w14:paraId="11584B47" w14:textId="77777777" w:rsidR="007A424D" w:rsidRDefault="007A424D" w:rsidP="007A424D">
      <w:pPr>
        <w:pStyle w:val="ListParagraph"/>
        <w:rPr>
          <w:rFonts w:ascii="Times New Roman" w:eastAsia="Times New Roman" w:hAnsi="Times New Roman" w:cs="Times New Roman"/>
          <w:color w:val="000000"/>
          <w:lang w:val="en-IN"/>
        </w:rPr>
      </w:pPr>
    </w:p>
    <w:p w14:paraId="48AC341E" w14:textId="77777777" w:rsidR="007A424D" w:rsidRPr="007A424D" w:rsidRDefault="007A424D" w:rsidP="007A424D">
      <w:pPr>
        <w:ind w:left="720"/>
        <w:jc w:val="both"/>
        <w:textAlignment w:val="baseline"/>
        <w:rPr>
          <w:rFonts w:ascii="Times New Roman" w:eastAsia="Times New Roman" w:hAnsi="Times New Roman" w:cs="Times New Roman"/>
          <w:color w:val="000000"/>
          <w:lang w:val="en-IN"/>
        </w:rPr>
      </w:pPr>
    </w:p>
    <w:p w14:paraId="6645C343" w14:textId="034C973F" w:rsidR="007A424D" w:rsidRDefault="007A424D" w:rsidP="007A424D">
      <w:pPr>
        <w:numPr>
          <w:ilvl w:val="0"/>
          <w:numId w:val="16"/>
        </w:numPr>
        <w:jc w:val="both"/>
        <w:textAlignment w:val="baseline"/>
        <w:rPr>
          <w:rFonts w:ascii="Times New Roman" w:eastAsia="Times New Roman" w:hAnsi="Times New Roman" w:cs="Times New Roman"/>
          <w:color w:val="000000"/>
          <w:lang w:val="en-IN"/>
        </w:rPr>
      </w:pPr>
      <w:r w:rsidRPr="007A424D">
        <w:rPr>
          <w:rFonts w:ascii="Times New Roman" w:eastAsia="Times New Roman" w:hAnsi="Times New Roman" w:cs="Times New Roman"/>
          <w:color w:val="000000"/>
          <w:lang w:val="en-IN"/>
        </w:rPr>
        <w:t>Income is not the only determinant of life expectancy. The effect of an increase in income between 1938 to 1963 would have generated a rise of only 2.5 years in life expectancy. However, the actual plot depicted a rise of 12.2 years. As a result, Preston concluded that about 75-90% growth in life expectancy was associated with exogenous factors while only 10-25% growth is attributed to rising income levels.</w:t>
      </w:r>
    </w:p>
    <w:p w14:paraId="2C53050F" w14:textId="77777777" w:rsidR="007A424D" w:rsidRPr="007A424D" w:rsidRDefault="007A424D" w:rsidP="007A424D">
      <w:pPr>
        <w:ind w:left="720"/>
        <w:jc w:val="both"/>
        <w:textAlignment w:val="baseline"/>
        <w:rPr>
          <w:rFonts w:ascii="Times New Roman" w:eastAsia="Times New Roman" w:hAnsi="Times New Roman" w:cs="Times New Roman"/>
          <w:color w:val="000000"/>
          <w:lang w:val="en-IN"/>
        </w:rPr>
      </w:pPr>
    </w:p>
    <w:p w14:paraId="1D60BD21" w14:textId="4D620F1D" w:rsidR="007A424D" w:rsidRDefault="007A424D" w:rsidP="007A424D">
      <w:pPr>
        <w:numPr>
          <w:ilvl w:val="0"/>
          <w:numId w:val="16"/>
        </w:numPr>
        <w:jc w:val="both"/>
        <w:textAlignment w:val="baseline"/>
        <w:rPr>
          <w:rFonts w:ascii="Times New Roman" w:eastAsia="Times New Roman" w:hAnsi="Times New Roman" w:cs="Times New Roman"/>
          <w:color w:val="000000"/>
          <w:lang w:val="en-IN"/>
        </w:rPr>
      </w:pPr>
      <w:r w:rsidRPr="007A424D">
        <w:rPr>
          <w:rFonts w:ascii="Times New Roman" w:eastAsia="Times New Roman" w:hAnsi="Times New Roman" w:cs="Times New Roman"/>
          <w:color w:val="000000"/>
          <w:lang w:val="en-IN"/>
        </w:rPr>
        <w:t>These exogenous factors were identified to be antibiotics, vaccines and sulphonamides in developed nations and sanitation, health education, maternal and child healthcare and insect control in less-developed nations.</w:t>
      </w:r>
    </w:p>
    <w:p w14:paraId="45EAB915" w14:textId="77777777" w:rsidR="007A424D" w:rsidRPr="007A424D" w:rsidRDefault="007A424D" w:rsidP="007A424D">
      <w:pPr>
        <w:ind w:left="720"/>
        <w:jc w:val="both"/>
        <w:textAlignment w:val="baseline"/>
        <w:rPr>
          <w:rFonts w:ascii="Times New Roman" w:eastAsia="Times New Roman" w:hAnsi="Times New Roman" w:cs="Times New Roman"/>
          <w:color w:val="000000"/>
          <w:lang w:val="en-IN"/>
        </w:rPr>
      </w:pPr>
    </w:p>
    <w:p w14:paraId="2A7F4AB5" w14:textId="77777777" w:rsidR="00672CD1" w:rsidRPr="003800E5" w:rsidRDefault="007C744A" w:rsidP="003800E5">
      <w:pPr>
        <w:jc w:val="both"/>
        <w:rPr>
          <w:rFonts w:ascii="Times New Roman" w:hAnsi="Times New Roman" w:cs="Times New Roman"/>
        </w:rPr>
      </w:pPr>
      <w:r w:rsidRPr="003800E5">
        <w:rPr>
          <w:rFonts w:ascii="Times New Roman" w:hAnsi="Times New Roman" w:cs="Times New Roman"/>
        </w:rPr>
        <w:t>A lot of studies have been conducted by various researchers to determine the socio-economic factors that affect life expectancy in countries across the world. However, they have seemingly generated conflicting results on the impact of the level of income, the magnitude of health expenditure, education, and the better quality of water and sanitation on health in the countries.</w:t>
      </w:r>
    </w:p>
    <w:p w14:paraId="7061CAE2" w14:textId="77777777" w:rsidR="00672CD1" w:rsidRPr="003800E5" w:rsidRDefault="00672CD1" w:rsidP="003800E5">
      <w:pPr>
        <w:jc w:val="both"/>
        <w:rPr>
          <w:rFonts w:ascii="Times New Roman" w:hAnsi="Times New Roman" w:cs="Times New Roman"/>
        </w:rPr>
      </w:pPr>
    </w:p>
    <w:p w14:paraId="72B124BA" w14:textId="77DC7125" w:rsidR="00672CD1" w:rsidRPr="003800E5" w:rsidRDefault="007C744A" w:rsidP="003800E5">
      <w:pPr>
        <w:jc w:val="both"/>
        <w:rPr>
          <w:rFonts w:ascii="Times New Roman" w:hAnsi="Times New Roman" w:cs="Times New Roman"/>
        </w:rPr>
      </w:pPr>
      <w:r w:rsidRPr="003800E5">
        <w:rPr>
          <w:rFonts w:ascii="Times New Roman" w:hAnsi="Times New Roman" w:cs="Times New Roman"/>
          <w:b/>
        </w:rPr>
        <w:t>Hasan et al</w:t>
      </w:r>
      <w:r w:rsidR="003800E5">
        <w:rPr>
          <w:rFonts w:ascii="Times New Roman" w:hAnsi="Times New Roman" w:cs="Times New Roman"/>
          <w:b/>
        </w:rPr>
        <w:t xml:space="preserve"> </w:t>
      </w:r>
      <w:r w:rsidRPr="003800E5">
        <w:rPr>
          <w:rFonts w:ascii="Times New Roman" w:hAnsi="Times New Roman" w:cs="Times New Roman"/>
          <w:b/>
        </w:rPr>
        <w:t>(2016)</w:t>
      </w:r>
      <w:r w:rsidRPr="003800E5">
        <w:rPr>
          <w:rFonts w:ascii="Times New Roman" w:hAnsi="Times New Roman" w:cs="Times New Roman"/>
        </w:rPr>
        <w:t xml:space="preserve"> stated that it is assumed that the higher per capita income of the country is associated with higher life expectancy since</w:t>
      </w:r>
      <w:r w:rsidR="003800E5">
        <w:rPr>
          <w:rFonts w:ascii="Times New Roman" w:hAnsi="Times New Roman" w:cs="Times New Roman"/>
        </w:rPr>
        <w:t xml:space="preserve"> a</w:t>
      </w:r>
      <w:r w:rsidRPr="003800E5">
        <w:rPr>
          <w:rFonts w:ascii="Times New Roman" w:hAnsi="Times New Roman" w:cs="Times New Roman"/>
        </w:rPr>
        <w:t xml:space="preserve"> </w:t>
      </w:r>
      <w:r w:rsidR="003800E5" w:rsidRPr="003800E5">
        <w:rPr>
          <w:rFonts w:ascii="Times New Roman" w:hAnsi="Times New Roman" w:cs="Times New Roman"/>
        </w:rPr>
        <w:t>higher income</w:t>
      </w:r>
      <w:r w:rsidRPr="003800E5">
        <w:rPr>
          <w:rFonts w:ascii="Times New Roman" w:hAnsi="Times New Roman" w:cs="Times New Roman"/>
        </w:rPr>
        <w:t xml:space="preserve"> enables citizens to avail better medical facilities, </w:t>
      </w:r>
      <w:r w:rsidR="003800E5" w:rsidRPr="003800E5">
        <w:rPr>
          <w:rFonts w:ascii="Times New Roman" w:hAnsi="Times New Roman" w:cs="Times New Roman"/>
        </w:rPr>
        <w:t>nutrition,</w:t>
      </w:r>
      <w:r w:rsidRPr="003800E5">
        <w:rPr>
          <w:rFonts w:ascii="Times New Roman" w:hAnsi="Times New Roman" w:cs="Times New Roman"/>
        </w:rPr>
        <w:t xml:space="preserve"> and sanitation which in turn aids in fostering better health. However, this positive correlation is not prominent in the case of countries with higher levels of GDP per capita. There are striking counterexamples to the above statement. Developing countries such as Cuba and Costa Rica despite lower per capita GDP, seemingly have better health outcomes. At the same time, the USA with the highest per capita GDP, ranks 12th against 13 of its counterparts as per </w:t>
      </w:r>
      <w:proofErr w:type="spellStart"/>
      <w:r w:rsidRPr="003800E5">
        <w:rPr>
          <w:rFonts w:ascii="Times New Roman" w:hAnsi="Times New Roman" w:cs="Times New Roman"/>
          <w:b/>
          <w:bCs/>
        </w:rPr>
        <w:t>Starfield’s</w:t>
      </w:r>
      <w:proofErr w:type="spellEnd"/>
      <w:r w:rsidRPr="003800E5">
        <w:rPr>
          <w:rFonts w:ascii="Times New Roman" w:hAnsi="Times New Roman" w:cs="Times New Roman"/>
          <w:b/>
          <w:bCs/>
        </w:rPr>
        <w:t xml:space="preserve"> report (2000).</w:t>
      </w:r>
      <w:r w:rsidRPr="003800E5">
        <w:rPr>
          <w:rFonts w:ascii="Times New Roman" w:hAnsi="Times New Roman" w:cs="Times New Roman"/>
        </w:rPr>
        <w:t xml:space="preserve"> This suggests that income may not the single most important factor in determining life expectancy. In addition to this, </w:t>
      </w:r>
      <w:r w:rsidR="00DB3D16" w:rsidRPr="003800E5">
        <w:rPr>
          <w:rFonts w:ascii="Times New Roman" w:hAnsi="Times New Roman" w:cs="Times New Roman"/>
          <w:b/>
        </w:rPr>
        <w:t>Preston (</w:t>
      </w:r>
      <w:r w:rsidRPr="003800E5">
        <w:rPr>
          <w:rFonts w:ascii="Times New Roman" w:hAnsi="Times New Roman" w:cs="Times New Roman"/>
          <w:b/>
        </w:rPr>
        <w:t>2007)</w:t>
      </w:r>
      <w:r w:rsidRPr="003800E5">
        <w:rPr>
          <w:rFonts w:ascii="Times New Roman" w:hAnsi="Times New Roman" w:cs="Times New Roman"/>
        </w:rPr>
        <w:t xml:space="preserve"> also determined that for low-income countries, there existed a strong positive correlation between income per capita and life expectancy. However, as the per capita GDP rose, the relationship tends to become weaker and weaker. Therefore, the relation between income and health depends on the level of development of the nation as well.</w:t>
      </w:r>
    </w:p>
    <w:p w14:paraId="10DAF1AE" w14:textId="77777777" w:rsidR="00672CD1" w:rsidRPr="003800E5" w:rsidRDefault="00672CD1" w:rsidP="003800E5">
      <w:pPr>
        <w:jc w:val="both"/>
        <w:rPr>
          <w:rFonts w:ascii="Times New Roman" w:hAnsi="Times New Roman" w:cs="Times New Roman"/>
        </w:rPr>
      </w:pPr>
    </w:p>
    <w:p w14:paraId="3A76484C" w14:textId="5EED9FC3" w:rsidR="00672CD1" w:rsidRPr="003800E5" w:rsidRDefault="007C744A" w:rsidP="003800E5">
      <w:pPr>
        <w:jc w:val="both"/>
        <w:rPr>
          <w:rFonts w:ascii="Times New Roman" w:hAnsi="Times New Roman" w:cs="Times New Roman"/>
        </w:rPr>
      </w:pPr>
      <w:r w:rsidRPr="003800E5">
        <w:rPr>
          <w:rFonts w:ascii="Times New Roman" w:hAnsi="Times New Roman" w:cs="Times New Roman"/>
        </w:rPr>
        <w:t xml:space="preserve">The role of health expenditure is also subjected to a lot of controversies. </w:t>
      </w:r>
      <w:r w:rsidRPr="003800E5">
        <w:rPr>
          <w:rFonts w:ascii="Times New Roman" w:hAnsi="Times New Roman" w:cs="Times New Roman"/>
          <w:b/>
        </w:rPr>
        <w:t>Burnside and Dollar (1998)</w:t>
      </w:r>
      <w:r w:rsidRPr="003800E5">
        <w:rPr>
          <w:rFonts w:ascii="Times New Roman" w:hAnsi="Times New Roman" w:cs="Times New Roman"/>
        </w:rPr>
        <w:t xml:space="preserve"> in their research on the effect of foreign aid on infant mortality concluded that there exists no significant relationship between health expenditure and decline in infant mortality rate, especially for lower-income countries. However, </w:t>
      </w:r>
      <w:r w:rsidRPr="003800E5">
        <w:rPr>
          <w:rFonts w:ascii="Times New Roman" w:hAnsi="Times New Roman" w:cs="Times New Roman"/>
          <w:b/>
        </w:rPr>
        <w:t xml:space="preserve">Anyanwu and </w:t>
      </w:r>
      <w:proofErr w:type="spellStart"/>
      <w:r w:rsidRPr="003800E5">
        <w:rPr>
          <w:rFonts w:ascii="Times New Roman" w:hAnsi="Times New Roman" w:cs="Times New Roman"/>
          <w:b/>
        </w:rPr>
        <w:t>Erihijakpor</w:t>
      </w:r>
      <w:proofErr w:type="spellEnd"/>
      <w:r w:rsidR="00DB3D16">
        <w:rPr>
          <w:rFonts w:ascii="Times New Roman" w:hAnsi="Times New Roman" w:cs="Times New Roman"/>
          <w:b/>
        </w:rPr>
        <w:t xml:space="preserve"> </w:t>
      </w:r>
      <w:r w:rsidRPr="003800E5">
        <w:rPr>
          <w:rFonts w:ascii="Times New Roman" w:hAnsi="Times New Roman" w:cs="Times New Roman"/>
          <w:b/>
        </w:rPr>
        <w:t>(2007)</w:t>
      </w:r>
      <w:r w:rsidRPr="003800E5">
        <w:rPr>
          <w:rFonts w:ascii="Times New Roman" w:hAnsi="Times New Roman" w:cs="Times New Roman"/>
        </w:rPr>
        <w:t xml:space="preserve"> in their study on health expenditure and health outcomes in 47 African countries between 1999 and 2004 found that health expenditures had a significant impact on reducing infant and under-5 mortality rates. Additionally, they also found that HIV significantly impacted negative health outcomes while a higher number of physicians and female literacy seem to have a positive impact. Along similar lines, </w:t>
      </w:r>
      <w:proofErr w:type="spellStart"/>
      <w:r w:rsidRPr="003800E5">
        <w:rPr>
          <w:rFonts w:ascii="Times New Roman" w:hAnsi="Times New Roman" w:cs="Times New Roman"/>
          <w:b/>
        </w:rPr>
        <w:t>Mccarthy’s</w:t>
      </w:r>
      <w:proofErr w:type="spellEnd"/>
      <w:r w:rsidRPr="003800E5">
        <w:rPr>
          <w:rFonts w:ascii="Times New Roman" w:hAnsi="Times New Roman" w:cs="Times New Roman"/>
          <w:b/>
        </w:rPr>
        <w:t xml:space="preserve"> (2000)</w:t>
      </w:r>
      <w:r w:rsidRPr="003800E5">
        <w:rPr>
          <w:rFonts w:ascii="Times New Roman" w:hAnsi="Times New Roman" w:cs="Times New Roman"/>
        </w:rPr>
        <w:t xml:space="preserve"> study on African countries also found that although health expenditure is not an accurate determinant of health outcomes, it is negatively correlated with infant mortality rates. He found that the most important variables associated with good health outcomes were access to proper health services, clean water and sanitation and education, especially for women.</w:t>
      </w:r>
    </w:p>
    <w:p w14:paraId="66C06C44" w14:textId="77777777" w:rsidR="00672CD1" w:rsidRPr="003800E5" w:rsidRDefault="00672CD1" w:rsidP="003800E5">
      <w:pPr>
        <w:jc w:val="both"/>
        <w:rPr>
          <w:rFonts w:ascii="Times New Roman" w:hAnsi="Times New Roman" w:cs="Times New Roman"/>
        </w:rPr>
      </w:pPr>
    </w:p>
    <w:p w14:paraId="7F0652AD" w14:textId="5D16D77A" w:rsidR="00672CD1" w:rsidRPr="003800E5" w:rsidRDefault="007C744A" w:rsidP="003800E5">
      <w:pPr>
        <w:jc w:val="both"/>
        <w:rPr>
          <w:rFonts w:ascii="Times New Roman" w:hAnsi="Times New Roman" w:cs="Times New Roman"/>
        </w:rPr>
      </w:pPr>
      <w:r w:rsidRPr="003800E5">
        <w:rPr>
          <w:rFonts w:ascii="Times New Roman" w:hAnsi="Times New Roman" w:cs="Times New Roman"/>
          <w:b/>
        </w:rPr>
        <w:t>Kabir</w:t>
      </w:r>
      <w:r w:rsidR="00DB3D16">
        <w:rPr>
          <w:rFonts w:ascii="Times New Roman" w:hAnsi="Times New Roman" w:cs="Times New Roman"/>
          <w:b/>
        </w:rPr>
        <w:t xml:space="preserve"> </w:t>
      </w:r>
      <w:r w:rsidRPr="003800E5">
        <w:rPr>
          <w:rFonts w:ascii="Times New Roman" w:hAnsi="Times New Roman" w:cs="Times New Roman"/>
          <w:b/>
        </w:rPr>
        <w:t>(2008)</w:t>
      </w:r>
      <w:r w:rsidRPr="003800E5">
        <w:rPr>
          <w:rFonts w:ascii="Times New Roman" w:hAnsi="Times New Roman" w:cs="Times New Roman"/>
        </w:rPr>
        <w:t xml:space="preserve"> attempted to determine the socio-economic predictors of life expectancy for 91 countries by utilizing multi regression and </w:t>
      </w:r>
      <w:proofErr w:type="spellStart"/>
      <w:r w:rsidRPr="003800E5">
        <w:rPr>
          <w:rFonts w:ascii="Times New Roman" w:hAnsi="Times New Roman" w:cs="Times New Roman"/>
        </w:rPr>
        <w:t>probit</w:t>
      </w:r>
      <w:proofErr w:type="spellEnd"/>
      <w:r w:rsidRPr="003800E5">
        <w:rPr>
          <w:rFonts w:ascii="Times New Roman" w:hAnsi="Times New Roman" w:cs="Times New Roman"/>
        </w:rPr>
        <w:t xml:space="preserve"> frameworks. He divided the countries into three groups: low, </w:t>
      </w:r>
      <w:proofErr w:type="gramStart"/>
      <w:r w:rsidRPr="003800E5">
        <w:rPr>
          <w:rFonts w:ascii="Times New Roman" w:hAnsi="Times New Roman" w:cs="Times New Roman"/>
        </w:rPr>
        <w:t>medium</w:t>
      </w:r>
      <w:proofErr w:type="gramEnd"/>
      <w:r w:rsidRPr="003800E5">
        <w:rPr>
          <w:rFonts w:ascii="Times New Roman" w:hAnsi="Times New Roman" w:cs="Times New Roman"/>
        </w:rPr>
        <w:t xml:space="preserve"> </w:t>
      </w:r>
      <w:r w:rsidRPr="003800E5">
        <w:rPr>
          <w:rFonts w:ascii="Times New Roman" w:hAnsi="Times New Roman" w:cs="Times New Roman"/>
        </w:rPr>
        <w:lastRenderedPageBreak/>
        <w:t>and high life expectancy. He found that almost all the relevant explanatory variables turned out to be statistically insignificant which indicated that per capita income, health expenditure, education, access to clean water and urbanization, although crucial for social development, are not always influential in determining the life expectancy, particularly in the developing nations. He also provides policy suggestions for developing nations: programs to increase the number of available doctors, reduce adult illiteracy and combat undernutrition to improve the life expectancies of their citizens.</w:t>
      </w:r>
    </w:p>
    <w:p w14:paraId="309EBF38" w14:textId="77777777" w:rsidR="00672CD1" w:rsidRPr="003800E5" w:rsidRDefault="00672CD1" w:rsidP="003800E5">
      <w:pPr>
        <w:jc w:val="both"/>
        <w:rPr>
          <w:rFonts w:ascii="Times New Roman" w:hAnsi="Times New Roman" w:cs="Times New Roman"/>
        </w:rPr>
      </w:pPr>
    </w:p>
    <w:p w14:paraId="7A1C54B6" w14:textId="1B2C3AD1" w:rsidR="00672CD1" w:rsidRDefault="007C744A" w:rsidP="00DB3D16">
      <w:pPr>
        <w:jc w:val="both"/>
        <w:rPr>
          <w:rFonts w:ascii="Times New Roman" w:hAnsi="Times New Roman" w:cs="Times New Roman"/>
        </w:rPr>
      </w:pPr>
      <w:r w:rsidRPr="003800E5">
        <w:rPr>
          <w:rFonts w:ascii="Times New Roman" w:hAnsi="Times New Roman" w:cs="Times New Roman"/>
          <w:b/>
        </w:rPr>
        <w:t xml:space="preserve">Hassan et </w:t>
      </w:r>
      <w:r w:rsidR="00DB3D16" w:rsidRPr="003800E5">
        <w:rPr>
          <w:rFonts w:ascii="Times New Roman" w:hAnsi="Times New Roman" w:cs="Times New Roman"/>
          <w:b/>
        </w:rPr>
        <w:t>al (</w:t>
      </w:r>
      <w:r w:rsidRPr="003800E5">
        <w:rPr>
          <w:rFonts w:ascii="Times New Roman" w:hAnsi="Times New Roman" w:cs="Times New Roman"/>
          <w:b/>
        </w:rPr>
        <w:t>2016)</w:t>
      </w:r>
      <w:r w:rsidRPr="003800E5">
        <w:rPr>
          <w:rFonts w:ascii="Times New Roman" w:hAnsi="Times New Roman" w:cs="Times New Roman"/>
        </w:rPr>
        <w:t xml:space="preserve"> sought to refine Kabir’s work by using panel data analysis to determine social and environmental predictors of life expectancy in developing nations. The study investigated the association of life expectancy with GDP, health expenditure, education and improved water coverage and sanitation facilities. It found that life expectancy was positively correlated with all the above-mentioned variables. However, using the fixed effects model, only two of these variables were statistically significant: education index at a 1% level and GDP at a 5% level.</w:t>
      </w:r>
    </w:p>
    <w:p w14:paraId="0AD91B14" w14:textId="77777777" w:rsidR="00D5171A" w:rsidRPr="00DB3D16" w:rsidRDefault="00D5171A" w:rsidP="00DB3D16">
      <w:pPr>
        <w:jc w:val="both"/>
        <w:rPr>
          <w:rFonts w:ascii="Times New Roman" w:hAnsi="Times New Roman" w:cs="Times New Roman"/>
        </w:rPr>
      </w:pPr>
    </w:p>
    <w:p w14:paraId="2BEAB33E" w14:textId="3A49D016" w:rsidR="00672CD1" w:rsidRPr="00F057FC" w:rsidRDefault="004C369B" w:rsidP="00995244">
      <w:pPr>
        <w:pStyle w:val="Heading1"/>
      </w:pPr>
      <w:bookmarkStart w:id="4" w:name="_zg45d34beups" w:colFirst="0" w:colLast="0"/>
      <w:bookmarkStart w:id="5" w:name="_Toc101090773"/>
      <w:bookmarkEnd w:id="4"/>
      <w:r>
        <w:t xml:space="preserve">Section III: </w:t>
      </w:r>
      <w:r w:rsidR="007C744A" w:rsidRPr="00F057FC">
        <w:t>Data and Methodology</w:t>
      </w:r>
      <w:bookmarkEnd w:id="5"/>
    </w:p>
    <w:p w14:paraId="09056ACF" w14:textId="2D214128" w:rsidR="00672CD1" w:rsidRPr="00D5171A" w:rsidRDefault="007C744A" w:rsidP="00F9778E">
      <w:pPr>
        <w:pStyle w:val="Heading2"/>
        <w:numPr>
          <w:ilvl w:val="0"/>
          <w:numId w:val="0"/>
        </w:numPr>
        <w:ind w:left="720" w:hanging="720"/>
      </w:pPr>
      <w:bookmarkStart w:id="6" w:name="_Toc101090774"/>
      <w:r w:rsidRPr="00F057FC">
        <w:t>Description of chosen dataset</w:t>
      </w:r>
      <w:bookmarkEnd w:id="6"/>
    </w:p>
    <w:p w14:paraId="33A1D31B" w14:textId="6636F90E" w:rsidR="00672CD1" w:rsidRPr="00F057FC" w:rsidRDefault="00DB3D16" w:rsidP="00DF1702">
      <w:pPr>
        <w:jc w:val="both"/>
        <w:rPr>
          <w:rFonts w:ascii="Times New Roman" w:hAnsi="Times New Roman" w:cs="Times New Roman"/>
        </w:rPr>
      </w:pPr>
      <w:r>
        <w:rPr>
          <w:rFonts w:ascii="Times New Roman" w:hAnsi="Times New Roman" w:cs="Times New Roman"/>
        </w:rPr>
        <w:t>The data was taken</w:t>
      </w:r>
      <w:r w:rsidR="007C744A" w:rsidRPr="00F057FC">
        <w:rPr>
          <w:rFonts w:ascii="Times New Roman" w:hAnsi="Times New Roman" w:cs="Times New Roman"/>
        </w:rPr>
        <w:t xml:space="preserve"> to analyze the Life expectancy rate over the years in African countries</w:t>
      </w:r>
      <w:r>
        <w:rPr>
          <w:rFonts w:ascii="Times New Roman" w:hAnsi="Times New Roman" w:cs="Times New Roman"/>
        </w:rPr>
        <w:t>.</w:t>
      </w:r>
      <w:r w:rsidR="00DF1702">
        <w:rPr>
          <w:rFonts w:ascii="Times New Roman" w:hAnsi="Times New Roman" w:cs="Times New Roman"/>
        </w:rPr>
        <w:t xml:space="preserve"> </w:t>
      </w:r>
      <w:r>
        <w:rPr>
          <w:rFonts w:ascii="Times New Roman" w:hAnsi="Times New Roman" w:cs="Times New Roman"/>
        </w:rPr>
        <w:t>The chosen</w:t>
      </w:r>
      <w:r w:rsidR="007C744A" w:rsidRPr="00F057FC">
        <w:rPr>
          <w:rFonts w:ascii="Times New Roman" w:hAnsi="Times New Roman" w:cs="Times New Roman"/>
        </w:rPr>
        <w:t xml:space="preserve"> dataset contains the following parameters:</w:t>
      </w:r>
    </w:p>
    <w:p w14:paraId="622C7D96" w14:textId="77777777" w:rsidR="00672CD1" w:rsidRPr="00F057FC" w:rsidRDefault="00672CD1" w:rsidP="00DF1702">
      <w:pPr>
        <w:jc w:val="both"/>
        <w:rPr>
          <w:rFonts w:ascii="Times New Roman" w:hAnsi="Times New Roman" w:cs="Times New Roman"/>
        </w:rPr>
      </w:pPr>
    </w:p>
    <w:p w14:paraId="5FDAC7F8" w14:textId="2090E866" w:rsidR="00672CD1" w:rsidRPr="00F057FC" w:rsidRDefault="00DB3D16" w:rsidP="00DF1702">
      <w:pPr>
        <w:numPr>
          <w:ilvl w:val="0"/>
          <w:numId w:val="1"/>
        </w:numPr>
        <w:jc w:val="both"/>
        <w:rPr>
          <w:rFonts w:ascii="Times New Roman" w:hAnsi="Times New Roman" w:cs="Times New Roman"/>
        </w:rPr>
      </w:pPr>
      <w:r w:rsidRPr="00F057FC">
        <w:rPr>
          <w:rFonts w:ascii="Times New Roman" w:hAnsi="Times New Roman" w:cs="Times New Roman"/>
        </w:rPr>
        <w:t>C</w:t>
      </w:r>
      <w:r w:rsidR="007C744A" w:rsidRPr="00F057FC">
        <w:rPr>
          <w:rFonts w:ascii="Times New Roman" w:hAnsi="Times New Roman" w:cs="Times New Roman"/>
        </w:rPr>
        <w:t>ountry</w:t>
      </w:r>
      <w:r>
        <w:rPr>
          <w:rFonts w:ascii="Times New Roman" w:hAnsi="Times New Roman" w:cs="Times New Roman"/>
        </w:rPr>
        <w:t>:</w:t>
      </w:r>
      <w:r w:rsidR="007C744A" w:rsidRPr="00F057FC">
        <w:rPr>
          <w:rFonts w:ascii="Times New Roman" w:hAnsi="Times New Roman" w:cs="Times New Roman"/>
        </w:rPr>
        <w:t xml:space="preserve">  Name of the country</w:t>
      </w:r>
    </w:p>
    <w:p w14:paraId="6736652F" w14:textId="40EF9FEF" w:rsidR="00672CD1" w:rsidRPr="00F057FC" w:rsidRDefault="007C744A" w:rsidP="00DF1702">
      <w:pPr>
        <w:numPr>
          <w:ilvl w:val="0"/>
          <w:numId w:val="1"/>
        </w:numPr>
        <w:jc w:val="both"/>
        <w:rPr>
          <w:rFonts w:ascii="Times New Roman" w:hAnsi="Times New Roman" w:cs="Times New Roman"/>
        </w:rPr>
      </w:pPr>
      <w:proofErr w:type="spellStart"/>
      <w:r w:rsidRPr="00F057FC">
        <w:rPr>
          <w:rFonts w:ascii="Times New Roman" w:hAnsi="Times New Roman" w:cs="Times New Roman"/>
        </w:rPr>
        <w:t>Country_code</w:t>
      </w:r>
      <w:proofErr w:type="spellEnd"/>
      <w:r w:rsidR="00DB3D16">
        <w:rPr>
          <w:rFonts w:ascii="Times New Roman" w:hAnsi="Times New Roman" w:cs="Times New Roman"/>
        </w:rPr>
        <w:t>:</w:t>
      </w:r>
      <w:r w:rsidRPr="00F057FC">
        <w:rPr>
          <w:rFonts w:ascii="Times New Roman" w:hAnsi="Times New Roman" w:cs="Times New Roman"/>
        </w:rPr>
        <w:t xml:space="preserve"> unique code for the individual countries</w:t>
      </w:r>
    </w:p>
    <w:p w14:paraId="2CD4B216" w14:textId="1C541463" w:rsidR="00672CD1" w:rsidRPr="00F057FC" w:rsidRDefault="007C744A" w:rsidP="00DF1702">
      <w:pPr>
        <w:numPr>
          <w:ilvl w:val="0"/>
          <w:numId w:val="1"/>
        </w:numPr>
        <w:jc w:val="both"/>
        <w:rPr>
          <w:rFonts w:ascii="Times New Roman" w:hAnsi="Times New Roman" w:cs="Times New Roman"/>
        </w:rPr>
      </w:pPr>
      <w:r w:rsidRPr="00F057FC">
        <w:rPr>
          <w:rFonts w:ascii="Times New Roman" w:hAnsi="Times New Roman" w:cs="Times New Roman"/>
        </w:rPr>
        <w:t>Region</w:t>
      </w:r>
      <w:r w:rsidR="00DB3D16">
        <w:rPr>
          <w:rFonts w:ascii="Times New Roman" w:hAnsi="Times New Roman" w:cs="Times New Roman"/>
        </w:rPr>
        <w:t>:</w:t>
      </w:r>
      <w:r w:rsidRPr="00F057FC">
        <w:rPr>
          <w:rFonts w:ascii="Times New Roman" w:hAnsi="Times New Roman" w:cs="Times New Roman"/>
        </w:rPr>
        <w:t xml:space="preserve"> continent to which the country belongs</w:t>
      </w:r>
    </w:p>
    <w:p w14:paraId="76C0D30D" w14:textId="44A2C1B7" w:rsidR="00672CD1" w:rsidRPr="00F057FC" w:rsidRDefault="007C744A" w:rsidP="00DF1702">
      <w:pPr>
        <w:numPr>
          <w:ilvl w:val="0"/>
          <w:numId w:val="1"/>
        </w:numPr>
        <w:jc w:val="both"/>
        <w:rPr>
          <w:rFonts w:ascii="Times New Roman" w:hAnsi="Times New Roman" w:cs="Times New Roman"/>
        </w:rPr>
      </w:pPr>
      <w:r w:rsidRPr="00F057FC">
        <w:rPr>
          <w:rFonts w:ascii="Times New Roman" w:hAnsi="Times New Roman" w:cs="Times New Roman"/>
        </w:rPr>
        <w:t>Year</w:t>
      </w:r>
      <w:r w:rsidR="00DB3D16">
        <w:rPr>
          <w:rFonts w:ascii="Times New Roman" w:hAnsi="Times New Roman" w:cs="Times New Roman"/>
        </w:rPr>
        <w:t>:</w:t>
      </w:r>
      <w:r w:rsidRPr="00F057FC">
        <w:rPr>
          <w:rFonts w:ascii="Times New Roman" w:hAnsi="Times New Roman" w:cs="Times New Roman"/>
        </w:rPr>
        <w:t xml:space="preserve"> time for which the data is provided</w:t>
      </w:r>
    </w:p>
    <w:p w14:paraId="5E6D8A7D" w14:textId="60E9C7C2" w:rsidR="00672CD1" w:rsidRPr="00F057FC" w:rsidRDefault="007C744A" w:rsidP="00DF1702">
      <w:pPr>
        <w:numPr>
          <w:ilvl w:val="0"/>
          <w:numId w:val="1"/>
        </w:numPr>
        <w:jc w:val="both"/>
        <w:rPr>
          <w:rFonts w:ascii="Times New Roman" w:hAnsi="Times New Roman" w:cs="Times New Roman"/>
        </w:rPr>
      </w:pPr>
      <w:proofErr w:type="spellStart"/>
      <w:r w:rsidRPr="00F057FC">
        <w:rPr>
          <w:rFonts w:ascii="Times New Roman" w:hAnsi="Times New Roman" w:cs="Times New Roman"/>
        </w:rPr>
        <w:t>Life_expect</w:t>
      </w:r>
      <w:proofErr w:type="spellEnd"/>
      <w:r w:rsidR="00DB3D16">
        <w:rPr>
          <w:rFonts w:ascii="Times New Roman" w:hAnsi="Times New Roman" w:cs="Times New Roman"/>
        </w:rPr>
        <w:t>:</w:t>
      </w:r>
      <w:r w:rsidRPr="00F057FC">
        <w:rPr>
          <w:rFonts w:ascii="Times New Roman" w:hAnsi="Times New Roman" w:cs="Times New Roman"/>
        </w:rPr>
        <w:t xml:space="preserve"> Life expectancy of a person at the time of birth</w:t>
      </w:r>
    </w:p>
    <w:p w14:paraId="2B66C57D" w14:textId="7D59A0D3" w:rsidR="00672CD1" w:rsidRPr="00F057FC" w:rsidRDefault="007C744A" w:rsidP="00DF1702">
      <w:pPr>
        <w:numPr>
          <w:ilvl w:val="0"/>
          <w:numId w:val="1"/>
        </w:numPr>
        <w:jc w:val="both"/>
        <w:rPr>
          <w:rFonts w:ascii="Times New Roman" w:hAnsi="Times New Roman" w:cs="Times New Roman"/>
        </w:rPr>
      </w:pPr>
      <w:r w:rsidRPr="00F057FC">
        <w:rPr>
          <w:rFonts w:ascii="Times New Roman" w:hAnsi="Times New Roman" w:cs="Times New Roman"/>
        </w:rPr>
        <w:t>Life_exp60</w:t>
      </w:r>
      <w:r w:rsidR="00DB3D16">
        <w:rPr>
          <w:rFonts w:ascii="Times New Roman" w:hAnsi="Times New Roman" w:cs="Times New Roman"/>
        </w:rPr>
        <w:t>:</w:t>
      </w:r>
      <w:r w:rsidRPr="00F057FC">
        <w:rPr>
          <w:rFonts w:ascii="Times New Roman" w:hAnsi="Times New Roman" w:cs="Times New Roman"/>
        </w:rPr>
        <w:t xml:space="preserve"> Life expectancy of a person from the Age of 60</w:t>
      </w:r>
    </w:p>
    <w:p w14:paraId="20B30B5A" w14:textId="2E5375EB" w:rsidR="00672CD1" w:rsidRPr="00F057FC" w:rsidRDefault="007C744A" w:rsidP="00DF1702">
      <w:pPr>
        <w:numPr>
          <w:ilvl w:val="0"/>
          <w:numId w:val="1"/>
        </w:numPr>
        <w:jc w:val="both"/>
        <w:rPr>
          <w:rFonts w:ascii="Times New Roman" w:hAnsi="Times New Roman" w:cs="Times New Roman"/>
        </w:rPr>
      </w:pPr>
      <w:proofErr w:type="spellStart"/>
      <w:r w:rsidRPr="00F057FC">
        <w:rPr>
          <w:rFonts w:ascii="Times New Roman" w:hAnsi="Times New Roman" w:cs="Times New Roman"/>
        </w:rPr>
        <w:t>Adult_mortality</w:t>
      </w:r>
      <w:proofErr w:type="spellEnd"/>
      <w:r w:rsidR="00DB3D16">
        <w:rPr>
          <w:rFonts w:ascii="Times New Roman" w:hAnsi="Times New Roman" w:cs="Times New Roman"/>
        </w:rPr>
        <w:t>:</w:t>
      </w:r>
      <w:r w:rsidRPr="00F057FC">
        <w:rPr>
          <w:rFonts w:ascii="Times New Roman" w:hAnsi="Times New Roman" w:cs="Times New Roman"/>
        </w:rPr>
        <w:t xml:space="preserve"> </w:t>
      </w:r>
      <w:r w:rsidRPr="00F057FC">
        <w:rPr>
          <w:rFonts w:ascii="Times New Roman" w:hAnsi="Times New Roman" w:cs="Times New Roman"/>
          <w:highlight w:val="white"/>
        </w:rPr>
        <w:t>Adult Mortality Rates of both sexes (probability of dying between 15 and 60 years per 1000 population)</w:t>
      </w:r>
    </w:p>
    <w:p w14:paraId="0FC7455A" w14:textId="50E899AE" w:rsidR="00672CD1" w:rsidRPr="00F057FC" w:rsidRDefault="007C744A" w:rsidP="00DF1702">
      <w:pPr>
        <w:numPr>
          <w:ilvl w:val="0"/>
          <w:numId w:val="1"/>
        </w:numPr>
        <w:jc w:val="both"/>
        <w:rPr>
          <w:rFonts w:ascii="Times New Roman" w:hAnsi="Times New Roman" w:cs="Times New Roman"/>
          <w:highlight w:val="white"/>
        </w:rPr>
      </w:pPr>
      <w:proofErr w:type="spellStart"/>
      <w:r w:rsidRPr="00F057FC">
        <w:rPr>
          <w:rFonts w:ascii="Times New Roman" w:hAnsi="Times New Roman" w:cs="Times New Roman"/>
          <w:highlight w:val="white"/>
        </w:rPr>
        <w:t>Infant_mort</w:t>
      </w:r>
      <w:proofErr w:type="spellEnd"/>
      <w:r w:rsidR="00DB3D16">
        <w:rPr>
          <w:rFonts w:ascii="Times New Roman" w:hAnsi="Times New Roman" w:cs="Times New Roman"/>
          <w:highlight w:val="white"/>
        </w:rPr>
        <w:t>:</w:t>
      </w:r>
      <w:r w:rsidRPr="00F057FC">
        <w:rPr>
          <w:rFonts w:ascii="Times New Roman" w:hAnsi="Times New Roman" w:cs="Times New Roman"/>
          <w:highlight w:val="white"/>
        </w:rPr>
        <w:t xml:space="preserve"> probability of dying </w:t>
      </w:r>
      <w:proofErr w:type="spellStart"/>
      <w:r w:rsidRPr="00F057FC">
        <w:rPr>
          <w:rFonts w:ascii="Times New Roman" w:hAnsi="Times New Roman" w:cs="Times New Roman"/>
          <w:highlight w:val="white"/>
        </w:rPr>
        <w:t>upto</w:t>
      </w:r>
      <w:proofErr w:type="spellEnd"/>
      <w:r w:rsidRPr="00F057FC">
        <w:rPr>
          <w:rFonts w:ascii="Times New Roman" w:hAnsi="Times New Roman" w:cs="Times New Roman"/>
          <w:highlight w:val="white"/>
        </w:rPr>
        <w:t xml:space="preserve"> age of 1 year</w:t>
      </w:r>
    </w:p>
    <w:p w14:paraId="6ABC5660" w14:textId="25983D58" w:rsidR="00672CD1" w:rsidRPr="00F057FC" w:rsidRDefault="007C744A" w:rsidP="00DF1702">
      <w:pPr>
        <w:numPr>
          <w:ilvl w:val="0"/>
          <w:numId w:val="1"/>
        </w:numPr>
        <w:jc w:val="both"/>
        <w:rPr>
          <w:rFonts w:ascii="Times New Roman" w:hAnsi="Times New Roman" w:cs="Times New Roman"/>
          <w:highlight w:val="white"/>
        </w:rPr>
      </w:pPr>
      <w:r w:rsidRPr="00F057FC">
        <w:rPr>
          <w:rFonts w:ascii="Times New Roman" w:hAnsi="Times New Roman" w:cs="Times New Roman"/>
          <w:highlight w:val="white"/>
        </w:rPr>
        <w:t>age1-4mort</w:t>
      </w:r>
      <w:r w:rsidR="00DB3D16">
        <w:rPr>
          <w:rFonts w:ascii="Times New Roman" w:hAnsi="Times New Roman" w:cs="Times New Roman"/>
          <w:highlight w:val="white"/>
        </w:rPr>
        <w:t>:</w:t>
      </w:r>
      <w:r w:rsidRPr="00F057FC">
        <w:rPr>
          <w:rFonts w:ascii="Times New Roman" w:hAnsi="Times New Roman" w:cs="Times New Roman"/>
          <w:highlight w:val="white"/>
        </w:rPr>
        <w:t xml:space="preserve"> Death rate between ages 1 and 4</w:t>
      </w:r>
    </w:p>
    <w:p w14:paraId="564A820E" w14:textId="688FB79A" w:rsidR="00672CD1" w:rsidRPr="00F057FC" w:rsidRDefault="007C744A" w:rsidP="00DF1702">
      <w:pPr>
        <w:numPr>
          <w:ilvl w:val="0"/>
          <w:numId w:val="1"/>
        </w:numPr>
        <w:jc w:val="both"/>
        <w:rPr>
          <w:rFonts w:ascii="Times New Roman" w:hAnsi="Times New Roman" w:cs="Times New Roman"/>
          <w:highlight w:val="white"/>
        </w:rPr>
      </w:pPr>
      <w:r w:rsidRPr="00F057FC">
        <w:rPr>
          <w:rFonts w:ascii="Times New Roman" w:hAnsi="Times New Roman" w:cs="Times New Roman"/>
          <w:highlight w:val="white"/>
        </w:rPr>
        <w:t>alcohol</w:t>
      </w:r>
      <w:r w:rsidR="00DB3D16">
        <w:rPr>
          <w:rFonts w:ascii="Times New Roman" w:hAnsi="Times New Roman" w:cs="Times New Roman"/>
          <w:highlight w:val="white"/>
        </w:rPr>
        <w:t>:</w:t>
      </w:r>
      <w:r w:rsidRPr="00F057FC">
        <w:rPr>
          <w:rFonts w:ascii="Times New Roman" w:hAnsi="Times New Roman" w:cs="Times New Roman"/>
          <w:highlight w:val="white"/>
        </w:rPr>
        <w:t xml:space="preserve"> consumption of alcohol per capita for age group of greater than 15 in liters</w:t>
      </w:r>
    </w:p>
    <w:p w14:paraId="036C437B" w14:textId="3F6622AC" w:rsidR="00672CD1" w:rsidRPr="00F057FC" w:rsidRDefault="007C744A" w:rsidP="00DF1702">
      <w:pPr>
        <w:numPr>
          <w:ilvl w:val="0"/>
          <w:numId w:val="1"/>
        </w:numPr>
        <w:jc w:val="both"/>
        <w:rPr>
          <w:rFonts w:ascii="Times New Roman" w:hAnsi="Times New Roman" w:cs="Times New Roman"/>
          <w:highlight w:val="white"/>
        </w:rPr>
      </w:pPr>
      <w:r w:rsidRPr="00F057FC">
        <w:rPr>
          <w:rFonts w:ascii="Times New Roman" w:hAnsi="Times New Roman" w:cs="Times New Roman"/>
          <w:highlight w:val="white"/>
        </w:rPr>
        <w:t>BMI</w:t>
      </w:r>
      <w:r w:rsidR="00DB3D16">
        <w:rPr>
          <w:rFonts w:ascii="Times New Roman" w:hAnsi="Times New Roman" w:cs="Times New Roman"/>
          <w:highlight w:val="white"/>
        </w:rPr>
        <w:t>:</w:t>
      </w:r>
      <w:r w:rsidRPr="00F057FC">
        <w:rPr>
          <w:rFonts w:ascii="Times New Roman" w:hAnsi="Times New Roman" w:cs="Times New Roman"/>
          <w:highlight w:val="white"/>
        </w:rPr>
        <w:t xml:space="preserve"> mean BMI for age group of greater than 18</w:t>
      </w:r>
    </w:p>
    <w:p w14:paraId="6B658AD7" w14:textId="7E3880D4" w:rsidR="00672CD1" w:rsidRPr="00F057FC" w:rsidRDefault="007C744A" w:rsidP="00DF1702">
      <w:pPr>
        <w:numPr>
          <w:ilvl w:val="0"/>
          <w:numId w:val="1"/>
        </w:numPr>
        <w:jc w:val="both"/>
        <w:rPr>
          <w:rFonts w:ascii="Times New Roman" w:hAnsi="Times New Roman" w:cs="Times New Roman"/>
          <w:highlight w:val="white"/>
        </w:rPr>
      </w:pPr>
      <w:r w:rsidRPr="00F057FC">
        <w:rPr>
          <w:rFonts w:ascii="Times New Roman" w:hAnsi="Times New Roman" w:cs="Times New Roman"/>
          <w:highlight w:val="white"/>
        </w:rPr>
        <w:t>age5-19thinnes</w:t>
      </w:r>
      <w:r w:rsidR="00DB3D16">
        <w:rPr>
          <w:rFonts w:ascii="Times New Roman" w:hAnsi="Times New Roman" w:cs="Times New Roman"/>
          <w:highlight w:val="white"/>
        </w:rPr>
        <w:t>:</w:t>
      </w:r>
      <w:r w:rsidRPr="00F057FC">
        <w:rPr>
          <w:rFonts w:ascii="Times New Roman" w:hAnsi="Times New Roman" w:cs="Times New Roman"/>
          <w:highlight w:val="white"/>
        </w:rPr>
        <w:t xml:space="preserve"> Prevalence of thinness among children and adolescents, BMI &lt; (median - 2 </w:t>
      </w:r>
      <w:proofErr w:type="spellStart"/>
      <w:r w:rsidRPr="00F057FC">
        <w:rPr>
          <w:rFonts w:ascii="Times New Roman" w:hAnsi="Times New Roman" w:cs="Times New Roman"/>
          <w:highlight w:val="white"/>
        </w:rPr>
        <w:t>s.d.</w:t>
      </w:r>
      <w:proofErr w:type="spellEnd"/>
      <w:r w:rsidRPr="00F057FC">
        <w:rPr>
          <w:rFonts w:ascii="Times New Roman" w:hAnsi="Times New Roman" w:cs="Times New Roman"/>
          <w:highlight w:val="white"/>
        </w:rPr>
        <w:t xml:space="preserve">) (crude estimate) (%) </w:t>
      </w:r>
    </w:p>
    <w:p w14:paraId="318C4D0C" w14:textId="0F9439A7" w:rsidR="00672CD1" w:rsidRPr="00F057FC" w:rsidRDefault="007C744A" w:rsidP="00DF1702">
      <w:pPr>
        <w:numPr>
          <w:ilvl w:val="0"/>
          <w:numId w:val="1"/>
        </w:numPr>
        <w:jc w:val="both"/>
        <w:rPr>
          <w:rFonts w:ascii="Times New Roman" w:hAnsi="Times New Roman" w:cs="Times New Roman"/>
          <w:highlight w:val="white"/>
        </w:rPr>
      </w:pPr>
      <w:r w:rsidRPr="00F057FC">
        <w:rPr>
          <w:rFonts w:ascii="Times New Roman" w:hAnsi="Times New Roman" w:cs="Times New Roman"/>
          <w:highlight w:val="white"/>
        </w:rPr>
        <w:t>age5-19 obesity</w:t>
      </w:r>
      <w:r w:rsidR="00DB3D16">
        <w:rPr>
          <w:rFonts w:ascii="Times New Roman" w:hAnsi="Times New Roman" w:cs="Times New Roman"/>
          <w:highlight w:val="white"/>
        </w:rPr>
        <w:t>:</w:t>
      </w:r>
      <w:r w:rsidRPr="00F057FC">
        <w:rPr>
          <w:rFonts w:ascii="Times New Roman" w:hAnsi="Times New Roman" w:cs="Times New Roman"/>
          <w:highlight w:val="white"/>
        </w:rPr>
        <w:t xml:space="preserve"> Prevalence of obesity among children and adolescents, BMI &gt; (median + 2 </w:t>
      </w:r>
      <w:proofErr w:type="spellStart"/>
      <w:r w:rsidRPr="00F057FC">
        <w:rPr>
          <w:rFonts w:ascii="Times New Roman" w:hAnsi="Times New Roman" w:cs="Times New Roman"/>
          <w:highlight w:val="white"/>
        </w:rPr>
        <w:t>s.d.</w:t>
      </w:r>
      <w:proofErr w:type="spellEnd"/>
      <w:r w:rsidRPr="00F057FC">
        <w:rPr>
          <w:rFonts w:ascii="Times New Roman" w:hAnsi="Times New Roman" w:cs="Times New Roman"/>
          <w:highlight w:val="white"/>
        </w:rPr>
        <w:t>) (crude estimate) (%)</w:t>
      </w:r>
    </w:p>
    <w:p w14:paraId="6E749169" w14:textId="012340AA" w:rsidR="00672CD1" w:rsidRPr="00F057FC" w:rsidRDefault="007C744A" w:rsidP="00DF1702">
      <w:pPr>
        <w:numPr>
          <w:ilvl w:val="0"/>
          <w:numId w:val="1"/>
        </w:numPr>
        <w:jc w:val="both"/>
        <w:rPr>
          <w:rFonts w:ascii="Times New Roman" w:hAnsi="Times New Roman" w:cs="Times New Roman"/>
          <w:highlight w:val="white"/>
        </w:rPr>
      </w:pPr>
      <w:r w:rsidRPr="00F057FC">
        <w:rPr>
          <w:rFonts w:ascii="Times New Roman" w:hAnsi="Times New Roman" w:cs="Times New Roman"/>
          <w:highlight w:val="white"/>
        </w:rPr>
        <w:t>hepatitis</w:t>
      </w:r>
      <w:r w:rsidR="00DB3D16">
        <w:rPr>
          <w:rFonts w:ascii="Times New Roman" w:hAnsi="Times New Roman" w:cs="Times New Roman"/>
          <w:highlight w:val="white"/>
        </w:rPr>
        <w:t>:</w:t>
      </w:r>
      <w:r w:rsidRPr="00F057FC">
        <w:rPr>
          <w:rFonts w:ascii="Times New Roman" w:hAnsi="Times New Roman" w:cs="Times New Roman"/>
          <w:highlight w:val="white"/>
        </w:rPr>
        <w:t xml:space="preserve"> % of children below 1 year of age group getting Hepatitis B immunization </w:t>
      </w:r>
    </w:p>
    <w:p w14:paraId="08FB5100" w14:textId="40E1845F" w:rsidR="00672CD1" w:rsidRPr="00F057FC" w:rsidRDefault="007C744A" w:rsidP="00DF1702">
      <w:pPr>
        <w:numPr>
          <w:ilvl w:val="0"/>
          <w:numId w:val="1"/>
        </w:numPr>
        <w:jc w:val="both"/>
        <w:rPr>
          <w:rFonts w:ascii="Times New Roman" w:hAnsi="Times New Roman" w:cs="Times New Roman"/>
          <w:highlight w:val="white"/>
        </w:rPr>
      </w:pPr>
      <w:r w:rsidRPr="00F057FC">
        <w:rPr>
          <w:rFonts w:ascii="Times New Roman" w:hAnsi="Times New Roman" w:cs="Times New Roman"/>
          <w:highlight w:val="white"/>
        </w:rPr>
        <w:t>measles</w:t>
      </w:r>
      <w:r w:rsidR="00DB3D16">
        <w:rPr>
          <w:rFonts w:ascii="Times New Roman" w:hAnsi="Times New Roman" w:cs="Times New Roman"/>
          <w:highlight w:val="white"/>
        </w:rPr>
        <w:t>:</w:t>
      </w:r>
      <w:r w:rsidRPr="00F057FC">
        <w:rPr>
          <w:rFonts w:ascii="Times New Roman" w:hAnsi="Times New Roman" w:cs="Times New Roman"/>
          <w:highlight w:val="white"/>
        </w:rPr>
        <w:t xml:space="preserve"> % of children below 1 year of age group getting Measles-containing-vaccine first-dose immunization</w:t>
      </w:r>
    </w:p>
    <w:p w14:paraId="2C5F1730" w14:textId="5C580BCC" w:rsidR="00672CD1" w:rsidRPr="00F057FC" w:rsidRDefault="007C744A" w:rsidP="00DF1702">
      <w:pPr>
        <w:numPr>
          <w:ilvl w:val="0"/>
          <w:numId w:val="1"/>
        </w:numPr>
        <w:jc w:val="both"/>
        <w:rPr>
          <w:rFonts w:ascii="Times New Roman" w:hAnsi="Times New Roman" w:cs="Times New Roman"/>
          <w:highlight w:val="white"/>
        </w:rPr>
      </w:pPr>
      <w:r w:rsidRPr="00F057FC">
        <w:rPr>
          <w:rFonts w:ascii="Times New Roman" w:hAnsi="Times New Roman" w:cs="Times New Roman"/>
          <w:highlight w:val="white"/>
        </w:rPr>
        <w:t>polio</w:t>
      </w:r>
      <w:r w:rsidR="00DB3D16">
        <w:rPr>
          <w:rFonts w:ascii="Times New Roman" w:hAnsi="Times New Roman" w:cs="Times New Roman"/>
          <w:highlight w:val="white"/>
        </w:rPr>
        <w:t>:</w:t>
      </w:r>
      <w:r w:rsidRPr="00F057FC">
        <w:rPr>
          <w:rFonts w:ascii="Times New Roman" w:hAnsi="Times New Roman" w:cs="Times New Roman"/>
          <w:highlight w:val="white"/>
        </w:rPr>
        <w:t xml:space="preserve"> % of children below 1 year of age group getting Polio immunization coverage </w:t>
      </w:r>
    </w:p>
    <w:p w14:paraId="57094A07" w14:textId="4F95FCF3" w:rsidR="00672CD1" w:rsidRPr="00F057FC" w:rsidRDefault="007C744A" w:rsidP="00DF1702">
      <w:pPr>
        <w:numPr>
          <w:ilvl w:val="0"/>
          <w:numId w:val="1"/>
        </w:numPr>
        <w:jc w:val="both"/>
        <w:rPr>
          <w:rFonts w:ascii="Times New Roman" w:hAnsi="Times New Roman" w:cs="Times New Roman"/>
          <w:highlight w:val="white"/>
        </w:rPr>
      </w:pPr>
      <w:r w:rsidRPr="00F057FC">
        <w:rPr>
          <w:rFonts w:ascii="Times New Roman" w:hAnsi="Times New Roman" w:cs="Times New Roman"/>
          <w:highlight w:val="white"/>
        </w:rPr>
        <w:t>diphtheria</w:t>
      </w:r>
      <w:r w:rsidR="00DB3D16">
        <w:rPr>
          <w:rFonts w:ascii="Times New Roman" w:hAnsi="Times New Roman" w:cs="Times New Roman"/>
          <w:highlight w:val="white"/>
        </w:rPr>
        <w:t>:</w:t>
      </w:r>
      <w:r w:rsidRPr="00F057FC">
        <w:rPr>
          <w:rFonts w:ascii="Times New Roman" w:hAnsi="Times New Roman" w:cs="Times New Roman"/>
          <w:highlight w:val="white"/>
        </w:rPr>
        <w:t xml:space="preserve">  % of children below 1 year of age group getting Diphtheria tetanus toxoid and pertussis immunization</w:t>
      </w:r>
    </w:p>
    <w:p w14:paraId="1A69D439" w14:textId="5C1D4EC9" w:rsidR="00672CD1" w:rsidRPr="00F057FC" w:rsidRDefault="007C744A" w:rsidP="00DF1702">
      <w:pPr>
        <w:numPr>
          <w:ilvl w:val="0"/>
          <w:numId w:val="1"/>
        </w:numPr>
        <w:jc w:val="both"/>
        <w:rPr>
          <w:rFonts w:ascii="Times New Roman" w:hAnsi="Times New Roman" w:cs="Times New Roman"/>
          <w:highlight w:val="white"/>
        </w:rPr>
      </w:pPr>
      <w:proofErr w:type="spellStart"/>
      <w:r w:rsidRPr="00F057FC">
        <w:rPr>
          <w:rFonts w:ascii="Times New Roman" w:hAnsi="Times New Roman" w:cs="Times New Roman"/>
          <w:highlight w:val="white"/>
        </w:rPr>
        <w:t>basic_water</w:t>
      </w:r>
      <w:proofErr w:type="spellEnd"/>
      <w:r w:rsidR="00DB3D16">
        <w:rPr>
          <w:rFonts w:ascii="Times New Roman" w:hAnsi="Times New Roman" w:cs="Times New Roman"/>
          <w:highlight w:val="white"/>
        </w:rPr>
        <w:t>:</w:t>
      </w:r>
      <w:r w:rsidRPr="00F057FC">
        <w:rPr>
          <w:rFonts w:ascii="Times New Roman" w:hAnsi="Times New Roman" w:cs="Times New Roman"/>
          <w:highlight w:val="white"/>
        </w:rPr>
        <w:t xml:space="preserve"> % of population using at least basic water services</w:t>
      </w:r>
    </w:p>
    <w:p w14:paraId="68FF54D6" w14:textId="6EC59486" w:rsidR="00672CD1" w:rsidRPr="00F057FC" w:rsidRDefault="007C744A" w:rsidP="00DF1702">
      <w:pPr>
        <w:numPr>
          <w:ilvl w:val="0"/>
          <w:numId w:val="1"/>
        </w:numPr>
        <w:jc w:val="both"/>
        <w:rPr>
          <w:rFonts w:ascii="Times New Roman" w:hAnsi="Times New Roman" w:cs="Times New Roman"/>
          <w:highlight w:val="white"/>
        </w:rPr>
      </w:pPr>
      <w:r w:rsidRPr="00F057FC">
        <w:rPr>
          <w:rFonts w:ascii="Times New Roman" w:hAnsi="Times New Roman" w:cs="Times New Roman"/>
          <w:highlight w:val="white"/>
        </w:rPr>
        <w:lastRenderedPageBreak/>
        <w:t>Doctors</w:t>
      </w:r>
      <w:r w:rsidR="00DB3D16">
        <w:rPr>
          <w:rFonts w:ascii="Times New Roman" w:hAnsi="Times New Roman" w:cs="Times New Roman"/>
          <w:highlight w:val="white"/>
        </w:rPr>
        <w:t>:</w:t>
      </w:r>
      <w:r w:rsidRPr="00F057FC">
        <w:rPr>
          <w:rFonts w:ascii="Times New Roman" w:hAnsi="Times New Roman" w:cs="Times New Roman"/>
          <w:highlight w:val="white"/>
        </w:rPr>
        <w:t xml:space="preserve"> total doctors available for per 10,000 of population</w:t>
      </w:r>
    </w:p>
    <w:p w14:paraId="2666968C" w14:textId="1BD9CE69" w:rsidR="00672CD1" w:rsidRPr="00F057FC" w:rsidRDefault="007C744A" w:rsidP="00DF1702">
      <w:pPr>
        <w:numPr>
          <w:ilvl w:val="0"/>
          <w:numId w:val="1"/>
        </w:numPr>
        <w:jc w:val="both"/>
        <w:rPr>
          <w:rFonts w:ascii="Times New Roman" w:hAnsi="Times New Roman" w:cs="Times New Roman"/>
          <w:highlight w:val="white"/>
        </w:rPr>
      </w:pPr>
      <w:r w:rsidRPr="00F057FC">
        <w:rPr>
          <w:rFonts w:ascii="Times New Roman" w:hAnsi="Times New Roman" w:cs="Times New Roman"/>
          <w:highlight w:val="white"/>
        </w:rPr>
        <w:t>GNI_capita</w:t>
      </w:r>
      <w:r w:rsidR="00DB3D16">
        <w:rPr>
          <w:rFonts w:ascii="Times New Roman" w:hAnsi="Times New Roman" w:cs="Times New Roman"/>
          <w:highlight w:val="white"/>
        </w:rPr>
        <w:t>:</w:t>
      </w:r>
      <w:r w:rsidRPr="00F057FC">
        <w:rPr>
          <w:rFonts w:ascii="Times New Roman" w:hAnsi="Times New Roman" w:cs="Times New Roman"/>
          <w:highlight w:val="white"/>
        </w:rPr>
        <w:t xml:space="preserve"> gross national income per capita</w:t>
      </w:r>
    </w:p>
    <w:p w14:paraId="48AA358D" w14:textId="31F858D1" w:rsidR="00672CD1" w:rsidRPr="00F057FC" w:rsidRDefault="007C744A" w:rsidP="00DF1702">
      <w:pPr>
        <w:numPr>
          <w:ilvl w:val="0"/>
          <w:numId w:val="1"/>
        </w:numPr>
        <w:jc w:val="both"/>
        <w:rPr>
          <w:rFonts w:ascii="Times New Roman" w:hAnsi="Times New Roman" w:cs="Times New Roman"/>
          <w:highlight w:val="white"/>
        </w:rPr>
      </w:pPr>
      <w:proofErr w:type="spellStart"/>
      <w:r w:rsidRPr="00F057FC">
        <w:rPr>
          <w:rFonts w:ascii="Times New Roman" w:hAnsi="Times New Roman" w:cs="Times New Roman"/>
          <w:highlight w:val="white"/>
        </w:rPr>
        <w:t>gghe</w:t>
      </w:r>
      <w:proofErr w:type="spellEnd"/>
      <w:r w:rsidRPr="00F057FC">
        <w:rPr>
          <w:rFonts w:ascii="Times New Roman" w:hAnsi="Times New Roman" w:cs="Times New Roman"/>
          <w:highlight w:val="white"/>
        </w:rPr>
        <w:t>-d</w:t>
      </w:r>
      <w:r w:rsidR="00003A1D">
        <w:rPr>
          <w:rFonts w:ascii="Times New Roman" w:hAnsi="Times New Roman" w:cs="Times New Roman"/>
          <w:highlight w:val="white"/>
        </w:rPr>
        <w:t>:</w:t>
      </w:r>
      <w:r w:rsidRPr="00F057FC">
        <w:rPr>
          <w:rFonts w:ascii="Times New Roman" w:hAnsi="Times New Roman" w:cs="Times New Roman"/>
          <w:highlight w:val="white"/>
        </w:rPr>
        <w:t xml:space="preserve"> Domestic general government health expenditure (GGHE-D) as percentage of gross domestic product (GDP)</w:t>
      </w:r>
    </w:p>
    <w:p w14:paraId="44D54102" w14:textId="6B7E51B7" w:rsidR="00672CD1" w:rsidRPr="00F057FC" w:rsidRDefault="007C744A" w:rsidP="00DF1702">
      <w:pPr>
        <w:numPr>
          <w:ilvl w:val="0"/>
          <w:numId w:val="1"/>
        </w:numPr>
        <w:jc w:val="both"/>
        <w:rPr>
          <w:rFonts w:ascii="Times New Roman" w:hAnsi="Times New Roman" w:cs="Times New Roman"/>
          <w:highlight w:val="white"/>
        </w:rPr>
      </w:pPr>
      <w:proofErr w:type="spellStart"/>
      <w:r w:rsidRPr="00F057FC">
        <w:rPr>
          <w:rFonts w:ascii="Times New Roman" w:hAnsi="Times New Roman" w:cs="Times New Roman"/>
          <w:highlight w:val="white"/>
        </w:rPr>
        <w:t>che_gdp</w:t>
      </w:r>
      <w:proofErr w:type="spellEnd"/>
      <w:r w:rsidR="00003A1D">
        <w:rPr>
          <w:rFonts w:ascii="Times New Roman" w:hAnsi="Times New Roman" w:cs="Times New Roman"/>
          <w:highlight w:val="white"/>
        </w:rPr>
        <w:t>:</w:t>
      </w:r>
      <w:r w:rsidRPr="00F057FC">
        <w:rPr>
          <w:rFonts w:ascii="Times New Roman" w:hAnsi="Times New Roman" w:cs="Times New Roman"/>
          <w:highlight w:val="white"/>
        </w:rPr>
        <w:t xml:space="preserve">  Current health expenditure (CHE) as percentage of gross domestic product (GDP) (%)</w:t>
      </w:r>
    </w:p>
    <w:p w14:paraId="442BBAF3" w14:textId="4106A1E2" w:rsidR="00672CD1" w:rsidRPr="00F057FC" w:rsidRDefault="007C744A" w:rsidP="00DF1702">
      <w:pPr>
        <w:numPr>
          <w:ilvl w:val="0"/>
          <w:numId w:val="1"/>
        </w:numPr>
        <w:jc w:val="both"/>
        <w:rPr>
          <w:rFonts w:ascii="Times New Roman" w:hAnsi="Times New Roman" w:cs="Times New Roman"/>
          <w:highlight w:val="white"/>
        </w:rPr>
      </w:pPr>
      <w:proofErr w:type="spellStart"/>
      <w:r w:rsidRPr="00F057FC">
        <w:rPr>
          <w:rFonts w:ascii="Times New Roman" w:hAnsi="Times New Roman" w:cs="Times New Roman"/>
          <w:highlight w:val="white"/>
        </w:rPr>
        <w:t>une_pop</w:t>
      </w:r>
      <w:proofErr w:type="spellEnd"/>
      <w:r w:rsidR="00003A1D">
        <w:rPr>
          <w:rFonts w:ascii="Times New Roman" w:hAnsi="Times New Roman" w:cs="Times New Roman"/>
          <w:highlight w:val="white"/>
        </w:rPr>
        <w:t>:</w:t>
      </w:r>
      <w:r w:rsidRPr="00F057FC">
        <w:rPr>
          <w:rFonts w:ascii="Times New Roman" w:hAnsi="Times New Roman" w:cs="Times New Roman"/>
          <w:highlight w:val="white"/>
        </w:rPr>
        <w:t xml:space="preserve"> Population in thousands</w:t>
      </w:r>
    </w:p>
    <w:p w14:paraId="5CAFD238" w14:textId="0B38959B" w:rsidR="00672CD1" w:rsidRPr="00F057FC" w:rsidRDefault="007C744A" w:rsidP="00DF1702">
      <w:pPr>
        <w:numPr>
          <w:ilvl w:val="0"/>
          <w:numId w:val="1"/>
        </w:numPr>
        <w:jc w:val="both"/>
        <w:rPr>
          <w:rFonts w:ascii="Times New Roman" w:hAnsi="Times New Roman" w:cs="Times New Roman"/>
          <w:highlight w:val="white"/>
        </w:rPr>
      </w:pPr>
      <w:proofErr w:type="spellStart"/>
      <w:r w:rsidRPr="00F057FC">
        <w:rPr>
          <w:rFonts w:ascii="Times New Roman" w:hAnsi="Times New Roman" w:cs="Times New Roman"/>
          <w:highlight w:val="white"/>
        </w:rPr>
        <w:t>une_infant</w:t>
      </w:r>
      <w:proofErr w:type="spellEnd"/>
      <w:r w:rsidR="00003A1D">
        <w:rPr>
          <w:rFonts w:ascii="Times New Roman" w:hAnsi="Times New Roman" w:cs="Times New Roman"/>
          <w:highlight w:val="white"/>
        </w:rPr>
        <w:t>:</w:t>
      </w:r>
      <w:r w:rsidRPr="00F057FC">
        <w:rPr>
          <w:rFonts w:ascii="Times New Roman" w:hAnsi="Times New Roman" w:cs="Times New Roman"/>
          <w:highlight w:val="white"/>
        </w:rPr>
        <w:t xml:space="preserve"> infant mortality rate per 1000 births</w:t>
      </w:r>
    </w:p>
    <w:p w14:paraId="6020954B" w14:textId="7D02EC1B" w:rsidR="00672CD1" w:rsidRPr="00F057FC" w:rsidRDefault="007C744A" w:rsidP="00DF1702">
      <w:pPr>
        <w:numPr>
          <w:ilvl w:val="0"/>
          <w:numId w:val="1"/>
        </w:numPr>
        <w:jc w:val="both"/>
        <w:rPr>
          <w:rFonts w:ascii="Times New Roman" w:hAnsi="Times New Roman" w:cs="Times New Roman"/>
          <w:highlight w:val="white"/>
        </w:rPr>
      </w:pPr>
      <w:proofErr w:type="spellStart"/>
      <w:r w:rsidRPr="00F057FC">
        <w:rPr>
          <w:rFonts w:ascii="Times New Roman" w:hAnsi="Times New Roman" w:cs="Times New Roman"/>
          <w:highlight w:val="white"/>
        </w:rPr>
        <w:t>une_life</w:t>
      </w:r>
      <w:proofErr w:type="spellEnd"/>
      <w:r w:rsidR="00003A1D">
        <w:rPr>
          <w:rFonts w:ascii="Times New Roman" w:hAnsi="Times New Roman" w:cs="Times New Roman"/>
          <w:highlight w:val="white"/>
        </w:rPr>
        <w:t>:</w:t>
      </w:r>
      <w:r w:rsidRPr="00F057FC">
        <w:rPr>
          <w:rFonts w:ascii="Times New Roman" w:hAnsi="Times New Roman" w:cs="Times New Roman"/>
          <w:highlight w:val="white"/>
        </w:rPr>
        <w:t xml:space="preserve"> life expectancy of a person at birth </w:t>
      </w:r>
    </w:p>
    <w:p w14:paraId="5D0C4E1D" w14:textId="0F498A5F" w:rsidR="00672CD1" w:rsidRPr="00F057FC" w:rsidRDefault="007C744A" w:rsidP="00DF1702">
      <w:pPr>
        <w:numPr>
          <w:ilvl w:val="0"/>
          <w:numId w:val="1"/>
        </w:numPr>
        <w:jc w:val="both"/>
        <w:rPr>
          <w:rFonts w:ascii="Times New Roman" w:hAnsi="Times New Roman" w:cs="Times New Roman"/>
          <w:highlight w:val="white"/>
        </w:rPr>
      </w:pPr>
      <w:proofErr w:type="spellStart"/>
      <w:r w:rsidRPr="00F057FC">
        <w:rPr>
          <w:rFonts w:ascii="Times New Roman" w:hAnsi="Times New Roman" w:cs="Times New Roman"/>
          <w:highlight w:val="white"/>
        </w:rPr>
        <w:t>une_hiv</w:t>
      </w:r>
      <w:proofErr w:type="spellEnd"/>
      <w:r w:rsidR="00003A1D">
        <w:rPr>
          <w:rFonts w:ascii="Times New Roman" w:hAnsi="Times New Roman" w:cs="Times New Roman"/>
          <w:highlight w:val="white"/>
        </w:rPr>
        <w:t>:</w:t>
      </w:r>
      <w:r w:rsidRPr="00F057FC">
        <w:rPr>
          <w:rFonts w:ascii="Times New Roman" w:hAnsi="Times New Roman" w:cs="Times New Roman"/>
          <w:highlight w:val="white"/>
        </w:rPr>
        <w:t xml:space="preserve"> prevalence of HIV in age group of 15-49</w:t>
      </w:r>
    </w:p>
    <w:p w14:paraId="3C1D8FA5" w14:textId="5C03C775" w:rsidR="00672CD1" w:rsidRPr="00F057FC" w:rsidRDefault="007C744A" w:rsidP="00DF1702">
      <w:pPr>
        <w:numPr>
          <w:ilvl w:val="0"/>
          <w:numId w:val="1"/>
        </w:numPr>
        <w:jc w:val="both"/>
        <w:rPr>
          <w:rFonts w:ascii="Times New Roman" w:hAnsi="Times New Roman" w:cs="Times New Roman"/>
          <w:highlight w:val="white"/>
        </w:rPr>
      </w:pPr>
      <w:proofErr w:type="spellStart"/>
      <w:r w:rsidRPr="00F057FC">
        <w:rPr>
          <w:rFonts w:ascii="Times New Roman" w:hAnsi="Times New Roman" w:cs="Times New Roman"/>
          <w:highlight w:val="white"/>
        </w:rPr>
        <w:t>une_gni</w:t>
      </w:r>
      <w:proofErr w:type="spellEnd"/>
      <w:r w:rsidR="00003A1D">
        <w:rPr>
          <w:rFonts w:ascii="Times New Roman" w:hAnsi="Times New Roman" w:cs="Times New Roman"/>
          <w:highlight w:val="white"/>
        </w:rPr>
        <w:t>:</w:t>
      </w:r>
      <w:r w:rsidRPr="00F057FC">
        <w:rPr>
          <w:rFonts w:ascii="Times New Roman" w:hAnsi="Times New Roman" w:cs="Times New Roman"/>
          <w:highlight w:val="white"/>
        </w:rPr>
        <w:t xml:space="preserve"> gross national income per capita </w:t>
      </w:r>
    </w:p>
    <w:p w14:paraId="551C7000" w14:textId="37BE29EF" w:rsidR="00672CD1" w:rsidRPr="00F057FC" w:rsidRDefault="007C744A" w:rsidP="00DF1702">
      <w:pPr>
        <w:numPr>
          <w:ilvl w:val="0"/>
          <w:numId w:val="1"/>
        </w:numPr>
        <w:jc w:val="both"/>
        <w:rPr>
          <w:rFonts w:ascii="Times New Roman" w:hAnsi="Times New Roman" w:cs="Times New Roman"/>
          <w:highlight w:val="white"/>
        </w:rPr>
      </w:pPr>
      <w:proofErr w:type="spellStart"/>
      <w:r w:rsidRPr="00F057FC">
        <w:rPr>
          <w:rFonts w:ascii="Times New Roman" w:hAnsi="Times New Roman" w:cs="Times New Roman"/>
          <w:highlight w:val="white"/>
        </w:rPr>
        <w:t>une_poverty</w:t>
      </w:r>
      <w:proofErr w:type="spellEnd"/>
      <w:r w:rsidR="00003A1D">
        <w:rPr>
          <w:rFonts w:ascii="Times New Roman" w:hAnsi="Times New Roman" w:cs="Times New Roman"/>
          <w:highlight w:val="white"/>
        </w:rPr>
        <w:t>:</w:t>
      </w:r>
      <w:r w:rsidRPr="00F057FC">
        <w:rPr>
          <w:rFonts w:ascii="Times New Roman" w:hAnsi="Times New Roman" w:cs="Times New Roman"/>
          <w:highlight w:val="white"/>
        </w:rPr>
        <w:t xml:space="preserve"> Poverty headcount ratio at $1.90 a day (PPP) (% of population)</w:t>
      </w:r>
    </w:p>
    <w:p w14:paraId="3F019FA5" w14:textId="71EE7D98" w:rsidR="00672CD1" w:rsidRPr="00F057FC" w:rsidRDefault="007C744A" w:rsidP="00DF1702">
      <w:pPr>
        <w:numPr>
          <w:ilvl w:val="0"/>
          <w:numId w:val="1"/>
        </w:numPr>
        <w:jc w:val="both"/>
        <w:rPr>
          <w:rFonts w:ascii="Times New Roman" w:hAnsi="Times New Roman" w:cs="Times New Roman"/>
          <w:highlight w:val="white"/>
        </w:rPr>
      </w:pPr>
      <w:proofErr w:type="spellStart"/>
      <w:r w:rsidRPr="00F057FC">
        <w:rPr>
          <w:rFonts w:ascii="Times New Roman" w:hAnsi="Times New Roman" w:cs="Times New Roman"/>
          <w:highlight w:val="white"/>
        </w:rPr>
        <w:t>une_edu_</w:t>
      </w:r>
      <w:proofErr w:type="gramStart"/>
      <w:r w:rsidRPr="00F057FC">
        <w:rPr>
          <w:rFonts w:ascii="Times New Roman" w:hAnsi="Times New Roman" w:cs="Times New Roman"/>
          <w:highlight w:val="white"/>
        </w:rPr>
        <w:t>spend</w:t>
      </w:r>
      <w:proofErr w:type="spellEnd"/>
      <w:r w:rsidR="00003A1D">
        <w:rPr>
          <w:rFonts w:ascii="Times New Roman" w:hAnsi="Times New Roman" w:cs="Times New Roman"/>
          <w:highlight w:val="white"/>
        </w:rPr>
        <w:t>:</w:t>
      </w:r>
      <w:proofErr w:type="gramEnd"/>
      <w:r w:rsidRPr="00F057FC">
        <w:rPr>
          <w:rFonts w:ascii="Times New Roman" w:hAnsi="Times New Roman" w:cs="Times New Roman"/>
          <w:highlight w:val="white"/>
        </w:rPr>
        <w:t xml:space="preserve"> total spending of government on education of % of GDP</w:t>
      </w:r>
    </w:p>
    <w:p w14:paraId="3C564925" w14:textId="773716AF" w:rsidR="00672CD1" w:rsidRPr="00F057FC" w:rsidRDefault="007C744A" w:rsidP="00DF1702">
      <w:pPr>
        <w:numPr>
          <w:ilvl w:val="0"/>
          <w:numId w:val="1"/>
        </w:numPr>
        <w:jc w:val="both"/>
        <w:rPr>
          <w:rFonts w:ascii="Times New Roman" w:hAnsi="Times New Roman" w:cs="Times New Roman"/>
          <w:highlight w:val="white"/>
        </w:rPr>
      </w:pPr>
      <w:proofErr w:type="spellStart"/>
      <w:r w:rsidRPr="00F057FC">
        <w:rPr>
          <w:rFonts w:ascii="Times New Roman" w:hAnsi="Times New Roman" w:cs="Times New Roman"/>
          <w:highlight w:val="white"/>
        </w:rPr>
        <w:t>une_literacy</w:t>
      </w:r>
      <w:proofErr w:type="spellEnd"/>
      <w:r w:rsidR="00003A1D">
        <w:rPr>
          <w:rFonts w:ascii="Times New Roman" w:hAnsi="Times New Roman" w:cs="Times New Roman"/>
          <w:highlight w:val="white"/>
        </w:rPr>
        <w:t>:</w:t>
      </w:r>
      <w:r w:rsidRPr="00F057FC">
        <w:rPr>
          <w:rFonts w:ascii="Times New Roman" w:hAnsi="Times New Roman" w:cs="Times New Roman"/>
          <w:highlight w:val="white"/>
        </w:rPr>
        <w:t xml:space="preserve"> both sexes literacy rate in age group of 15</w:t>
      </w:r>
      <w:r w:rsidR="00DF1702">
        <w:rPr>
          <w:rFonts w:ascii="Times New Roman" w:hAnsi="Times New Roman" w:cs="Times New Roman"/>
          <w:highlight w:val="white"/>
        </w:rPr>
        <w:t>+</w:t>
      </w:r>
      <w:r w:rsidRPr="00F057FC">
        <w:rPr>
          <w:rFonts w:ascii="Times New Roman" w:hAnsi="Times New Roman" w:cs="Times New Roman"/>
          <w:highlight w:val="white"/>
        </w:rPr>
        <w:t xml:space="preserve"> years </w:t>
      </w:r>
    </w:p>
    <w:p w14:paraId="5540DFDD" w14:textId="1CA292FE" w:rsidR="00672CD1" w:rsidRPr="00F057FC" w:rsidRDefault="007C744A" w:rsidP="00DF1702">
      <w:pPr>
        <w:numPr>
          <w:ilvl w:val="0"/>
          <w:numId w:val="1"/>
        </w:numPr>
        <w:jc w:val="both"/>
        <w:rPr>
          <w:rFonts w:ascii="Times New Roman" w:hAnsi="Times New Roman" w:cs="Times New Roman"/>
          <w:highlight w:val="white"/>
        </w:rPr>
      </w:pPr>
      <w:proofErr w:type="spellStart"/>
      <w:r w:rsidRPr="00F057FC">
        <w:rPr>
          <w:rFonts w:ascii="Times New Roman" w:hAnsi="Times New Roman" w:cs="Times New Roman"/>
          <w:highlight w:val="white"/>
        </w:rPr>
        <w:t>une_school</w:t>
      </w:r>
      <w:proofErr w:type="spellEnd"/>
      <w:r w:rsidR="00003A1D">
        <w:rPr>
          <w:rFonts w:ascii="Times New Roman" w:hAnsi="Times New Roman" w:cs="Times New Roman"/>
          <w:highlight w:val="white"/>
        </w:rPr>
        <w:t>:</w:t>
      </w:r>
      <w:r w:rsidRPr="00F057FC">
        <w:rPr>
          <w:rFonts w:ascii="Times New Roman" w:hAnsi="Times New Roman" w:cs="Times New Roman"/>
          <w:highlight w:val="white"/>
        </w:rPr>
        <w:t xml:space="preserve"> both sexes mean year of schooling in age </w:t>
      </w:r>
      <w:r w:rsidR="00DF1702" w:rsidRPr="00F057FC">
        <w:rPr>
          <w:rFonts w:ascii="Times New Roman" w:hAnsi="Times New Roman" w:cs="Times New Roman"/>
          <w:highlight w:val="white"/>
        </w:rPr>
        <w:t>group of</w:t>
      </w:r>
      <w:r w:rsidRPr="00F057FC">
        <w:rPr>
          <w:rFonts w:ascii="Times New Roman" w:hAnsi="Times New Roman" w:cs="Times New Roman"/>
          <w:highlight w:val="white"/>
        </w:rPr>
        <w:t xml:space="preserve"> 25</w:t>
      </w:r>
      <w:r w:rsidR="00DF1702">
        <w:rPr>
          <w:rFonts w:ascii="Times New Roman" w:hAnsi="Times New Roman" w:cs="Times New Roman"/>
          <w:highlight w:val="white"/>
        </w:rPr>
        <w:t>+</w:t>
      </w:r>
      <w:r w:rsidRPr="00F057FC">
        <w:rPr>
          <w:rFonts w:ascii="Times New Roman" w:hAnsi="Times New Roman" w:cs="Times New Roman"/>
          <w:highlight w:val="white"/>
        </w:rPr>
        <w:t xml:space="preserve"> years</w:t>
      </w:r>
    </w:p>
    <w:p w14:paraId="666282D2" w14:textId="7765B2DC" w:rsidR="00672CD1" w:rsidRPr="003A10CF" w:rsidRDefault="007C744A" w:rsidP="00F9778E">
      <w:pPr>
        <w:pStyle w:val="Heading2"/>
        <w:numPr>
          <w:ilvl w:val="0"/>
          <w:numId w:val="0"/>
        </w:numPr>
        <w:ind w:left="720" w:hanging="720"/>
      </w:pPr>
      <w:bookmarkStart w:id="7" w:name="_hjda2ft2xdpw" w:colFirst="0" w:colLast="0"/>
      <w:bookmarkStart w:id="8" w:name="_Toc101090775"/>
      <w:bookmarkEnd w:id="7"/>
      <w:r w:rsidRPr="00F057FC">
        <w:t>Econometric Model</w:t>
      </w:r>
      <w:bookmarkEnd w:id="8"/>
    </w:p>
    <w:p w14:paraId="6C419B30" w14:textId="3A811046" w:rsidR="00672CD1" w:rsidRPr="00F057FC" w:rsidRDefault="007C744A">
      <w:pPr>
        <w:jc w:val="both"/>
        <w:rPr>
          <w:rFonts w:ascii="Times New Roman" w:hAnsi="Times New Roman" w:cs="Times New Roman"/>
          <w:b/>
          <w:sz w:val="21"/>
          <w:szCs w:val="21"/>
          <w:highlight w:val="white"/>
          <w:vertAlign w:val="subscript"/>
        </w:rPr>
      </w:pPr>
      <w:proofErr w:type="spellStart"/>
      <w:r w:rsidRPr="00F057FC">
        <w:rPr>
          <w:rFonts w:ascii="Times New Roman" w:hAnsi="Times New Roman" w:cs="Times New Roman"/>
          <w:b/>
        </w:rPr>
        <w:t>Y</w:t>
      </w:r>
      <w:r w:rsidRPr="00F057FC">
        <w:rPr>
          <w:rFonts w:ascii="Times New Roman" w:hAnsi="Times New Roman" w:cs="Times New Roman"/>
          <w:b/>
          <w:vertAlign w:val="subscript"/>
        </w:rPr>
        <w:t>life_expect</w:t>
      </w:r>
      <w:proofErr w:type="spellEnd"/>
      <w:r w:rsidRPr="00F057FC">
        <w:rPr>
          <w:rFonts w:ascii="Times New Roman" w:hAnsi="Times New Roman" w:cs="Times New Roman"/>
          <w:vertAlign w:val="subscript"/>
        </w:rPr>
        <w:t xml:space="preserve"> </w:t>
      </w:r>
      <w:r w:rsidRPr="00F057FC">
        <w:rPr>
          <w:rFonts w:ascii="Times New Roman" w:hAnsi="Times New Roman" w:cs="Times New Roman"/>
        </w:rPr>
        <w:t xml:space="preserve">= </w:t>
      </w:r>
      <w:r w:rsidRPr="00F057FC">
        <w:rPr>
          <w:rFonts w:ascii="Times New Roman" w:hAnsi="Times New Roman" w:cs="Times New Roman"/>
          <w:b/>
          <w:sz w:val="21"/>
          <w:szCs w:val="21"/>
          <w:highlight w:val="white"/>
        </w:rPr>
        <w:t>β</w:t>
      </w:r>
      <w:r w:rsidRPr="00F057FC">
        <w:rPr>
          <w:rFonts w:ascii="Times New Roman" w:hAnsi="Times New Roman" w:cs="Times New Roman"/>
          <w:b/>
          <w:sz w:val="21"/>
          <w:szCs w:val="21"/>
          <w:highlight w:val="white"/>
          <w:vertAlign w:val="subscript"/>
        </w:rPr>
        <w:t>0</w:t>
      </w:r>
      <w:r w:rsidRPr="00F057FC">
        <w:rPr>
          <w:rFonts w:ascii="Times New Roman" w:hAnsi="Times New Roman" w:cs="Times New Roman"/>
          <w:b/>
          <w:sz w:val="21"/>
          <w:szCs w:val="21"/>
          <w:highlight w:val="white"/>
        </w:rPr>
        <w:t xml:space="preserve"> + β</w:t>
      </w:r>
      <w:r w:rsidRPr="00F057FC">
        <w:rPr>
          <w:rFonts w:ascii="Times New Roman" w:hAnsi="Times New Roman" w:cs="Times New Roman"/>
          <w:b/>
          <w:sz w:val="21"/>
          <w:szCs w:val="21"/>
          <w:highlight w:val="white"/>
          <w:vertAlign w:val="subscript"/>
        </w:rPr>
        <w:t>1</w:t>
      </w:r>
      <w:r w:rsidRPr="00F057FC">
        <w:rPr>
          <w:rFonts w:ascii="Times New Roman" w:hAnsi="Times New Roman" w:cs="Times New Roman"/>
          <w:b/>
          <w:sz w:val="21"/>
          <w:szCs w:val="21"/>
          <w:highlight w:val="white"/>
        </w:rPr>
        <w:t>adult_mortality + β</w:t>
      </w:r>
      <w:r w:rsidRPr="00F057FC">
        <w:rPr>
          <w:rFonts w:ascii="Times New Roman" w:hAnsi="Times New Roman" w:cs="Times New Roman"/>
          <w:b/>
          <w:sz w:val="21"/>
          <w:szCs w:val="21"/>
          <w:highlight w:val="white"/>
          <w:vertAlign w:val="subscript"/>
        </w:rPr>
        <w:t>2</w:t>
      </w:r>
      <w:r w:rsidRPr="00F057FC">
        <w:rPr>
          <w:rFonts w:ascii="Times New Roman" w:hAnsi="Times New Roman" w:cs="Times New Roman"/>
          <w:b/>
          <w:sz w:val="21"/>
          <w:szCs w:val="21"/>
          <w:highlight w:val="white"/>
        </w:rPr>
        <w:t>infant_mort + β</w:t>
      </w:r>
      <w:r w:rsidRPr="00F057FC">
        <w:rPr>
          <w:rFonts w:ascii="Times New Roman" w:hAnsi="Times New Roman" w:cs="Times New Roman"/>
          <w:b/>
          <w:sz w:val="21"/>
          <w:szCs w:val="21"/>
          <w:highlight w:val="white"/>
          <w:vertAlign w:val="subscript"/>
        </w:rPr>
        <w:t>3</w:t>
      </w:r>
      <w:r w:rsidRPr="00F057FC">
        <w:rPr>
          <w:rFonts w:ascii="Times New Roman" w:hAnsi="Times New Roman" w:cs="Times New Roman"/>
          <w:b/>
          <w:sz w:val="21"/>
          <w:szCs w:val="21"/>
          <w:highlight w:val="white"/>
        </w:rPr>
        <w:t>age1-4mort + β</w:t>
      </w:r>
      <w:r w:rsidRPr="00F057FC">
        <w:rPr>
          <w:rFonts w:ascii="Times New Roman" w:hAnsi="Times New Roman" w:cs="Times New Roman"/>
          <w:b/>
          <w:sz w:val="21"/>
          <w:szCs w:val="21"/>
          <w:highlight w:val="white"/>
          <w:vertAlign w:val="subscript"/>
        </w:rPr>
        <w:t>4</w:t>
      </w:r>
      <w:r w:rsidRPr="00F057FC">
        <w:rPr>
          <w:rFonts w:ascii="Times New Roman" w:hAnsi="Times New Roman" w:cs="Times New Roman"/>
          <w:b/>
          <w:sz w:val="21"/>
          <w:szCs w:val="21"/>
          <w:highlight w:val="white"/>
        </w:rPr>
        <w:t>alcohol + β</w:t>
      </w:r>
      <w:r w:rsidRPr="00F057FC">
        <w:rPr>
          <w:rFonts w:ascii="Times New Roman" w:hAnsi="Times New Roman" w:cs="Times New Roman"/>
          <w:b/>
          <w:sz w:val="21"/>
          <w:szCs w:val="21"/>
          <w:highlight w:val="white"/>
          <w:vertAlign w:val="subscript"/>
        </w:rPr>
        <w:t>5</w:t>
      </w:r>
      <w:r w:rsidRPr="00F057FC">
        <w:rPr>
          <w:rFonts w:ascii="Times New Roman" w:hAnsi="Times New Roman" w:cs="Times New Roman"/>
          <w:b/>
          <w:sz w:val="21"/>
          <w:szCs w:val="21"/>
          <w:highlight w:val="white"/>
        </w:rPr>
        <w:t>bmi + β</w:t>
      </w:r>
      <w:r w:rsidRPr="00F057FC">
        <w:rPr>
          <w:rFonts w:ascii="Times New Roman" w:hAnsi="Times New Roman" w:cs="Times New Roman"/>
          <w:b/>
          <w:sz w:val="21"/>
          <w:szCs w:val="21"/>
          <w:highlight w:val="white"/>
          <w:vertAlign w:val="subscript"/>
        </w:rPr>
        <w:t>6</w:t>
      </w:r>
      <w:r w:rsidRPr="00F057FC">
        <w:rPr>
          <w:rFonts w:ascii="Times New Roman" w:hAnsi="Times New Roman" w:cs="Times New Roman"/>
          <w:b/>
          <w:sz w:val="21"/>
          <w:szCs w:val="21"/>
          <w:highlight w:val="white"/>
        </w:rPr>
        <w:t>measles + β</w:t>
      </w:r>
      <w:r w:rsidRPr="00F057FC">
        <w:rPr>
          <w:rFonts w:ascii="Times New Roman" w:hAnsi="Times New Roman" w:cs="Times New Roman"/>
          <w:b/>
          <w:sz w:val="21"/>
          <w:szCs w:val="21"/>
          <w:highlight w:val="white"/>
          <w:vertAlign w:val="subscript"/>
        </w:rPr>
        <w:t>7</w:t>
      </w:r>
      <w:r w:rsidRPr="00F057FC">
        <w:rPr>
          <w:rFonts w:ascii="Times New Roman" w:hAnsi="Times New Roman" w:cs="Times New Roman"/>
          <w:b/>
          <w:sz w:val="21"/>
          <w:szCs w:val="21"/>
          <w:highlight w:val="white"/>
        </w:rPr>
        <w:t>polio + β</w:t>
      </w:r>
      <w:r w:rsidRPr="00F057FC">
        <w:rPr>
          <w:rFonts w:ascii="Times New Roman" w:hAnsi="Times New Roman" w:cs="Times New Roman"/>
          <w:b/>
          <w:sz w:val="21"/>
          <w:szCs w:val="21"/>
          <w:highlight w:val="white"/>
          <w:vertAlign w:val="subscript"/>
        </w:rPr>
        <w:t>8</w:t>
      </w:r>
      <w:r w:rsidRPr="00F057FC">
        <w:rPr>
          <w:rFonts w:ascii="Times New Roman" w:hAnsi="Times New Roman" w:cs="Times New Roman"/>
          <w:b/>
          <w:sz w:val="21"/>
          <w:szCs w:val="21"/>
          <w:highlight w:val="white"/>
        </w:rPr>
        <w:t>diptheria + β</w:t>
      </w:r>
      <w:r w:rsidRPr="00F057FC">
        <w:rPr>
          <w:rFonts w:ascii="Times New Roman" w:hAnsi="Times New Roman" w:cs="Times New Roman"/>
          <w:b/>
          <w:sz w:val="21"/>
          <w:szCs w:val="21"/>
          <w:highlight w:val="white"/>
          <w:vertAlign w:val="subscript"/>
        </w:rPr>
        <w:t>9</w:t>
      </w:r>
      <w:r w:rsidRPr="00F057FC">
        <w:rPr>
          <w:rFonts w:ascii="Times New Roman" w:hAnsi="Times New Roman" w:cs="Times New Roman"/>
          <w:b/>
          <w:sz w:val="21"/>
          <w:szCs w:val="21"/>
          <w:highlight w:val="white"/>
        </w:rPr>
        <w:t>hepatitis + β</w:t>
      </w:r>
      <w:r w:rsidRPr="00F057FC">
        <w:rPr>
          <w:rFonts w:ascii="Times New Roman" w:hAnsi="Times New Roman" w:cs="Times New Roman"/>
          <w:b/>
          <w:sz w:val="21"/>
          <w:szCs w:val="21"/>
          <w:highlight w:val="white"/>
          <w:vertAlign w:val="subscript"/>
        </w:rPr>
        <w:t>10</w:t>
      </w:r>
      <w:r w:rsidRPr="00F057FC">
        <w:rPr>
          <w:rFonts w:ascii="Times New Roman" w:hAnsi="Times New Roman" w:cs="Times New Roman"/>
          <w:b/>
          <w:sz w:val="21"/>
          <w:szCs w:val="21"/>
          <w:highlight w:val="white"/>
        </w:rPr>
        <w:t>basic_water + β</w:t>
      </w:r>
      <w:r w:rsidRPr="00F057FC">
        <w:rPr>
          <w:rFonts w:ascii="Times New Roman" w:hAnsi="Times New Roman" w:cs="Times New Roman"/>
          <w:b/>
          <w:sz w:val="21"/>
          <w:szCs w:val="21"/>
          <w:highlight w:val="white"/>
          <w:vertAlign w:val="subscript"/>
        </w:rPr>
        <w:t>11</w:t>
      </w:r>
      <w:r w:rsidRPr="00F057FC">
        <w:rPr>
          <w:rFonts w:ascii="Times New Roman" w:hAnsi="Times New Roman" w:cs="Times New Roman"/>
          <w:b/>
          <w:sz w:val="21"/>
          <w:szCs w:val="21"/>
          <w:highlight w:val="white"/>
        </w:rPr>
        <w:t>gni_capita + β</w:t>
      </w:r>
      <w:r w:rsidRPr="00F057FC">
        <w:rPr>
          <w:rFonts w:ascii="Times New Roman" w:hAnsi="Times New Roman" w:cs="Times New Roman"/>
          <w:b/>
          <w:sz w:val="21"/>
          <w:szCs w:val="21"/>
          <w:highlight w:val="white"/>
          <w:vertAlign w:val="subscript"/>
        </w:rPr>
        <w:t>12</w:t>
      </w:r>
      <w:r w:rsidRPr="00F057FC">
        <w:rPr>
          <w:rFonts w:ascii="Times New Roman" w:hAnsi="Times New Roman" w:cs="Times New Roman"/>
          <w:b/>
          <w:sz w:val="21"/>
          <w:szCs w:val="21"/>
          <w:highlight w:val="white"/>
        </w:rPr>
        <w:t>gghe-d + β</w:t>
      </w:r>
      <w:r w:rsidRPr="00F057FC">
        <w:rPr>
          <w:rFonts w:ascii="Times New Roman" w:hAnsi="Times New Roman" w:cs="Times New Roman"/>
          <w:b/>
          <w:sz w:val="21"/>
          <w:szCs w:val="21"/>
          <w:highlight w:val="white"/>
          <w:vertAlign w:val="subscript"/>
        </w:rPr>
        <w:t>13</w:t>
      </w:r>
      <w:r w:rsidRPr="00F057FC">
        <w:rPr>
          <w:rFonts w:ascii="Times New Roman" w:hAnsi="Times New Roman" w:cs="Times New Roman"/>
          <w:b/>
          <w:sz w:val="21"/>
          <w:szCs w:val="21"/>
          <w:highlight w:val="white"/>
        </w:rPr>
        <w:t>che_gdp + β</w:t>
      </w:r>
      <w:r w:rsidRPr="00F057FC">
        <w:rPr>
          <w:rFonts w:ascii="Times New Roman" w:hAnsi="Times New Roman" w:cs="Times New Roman"/>
          <w:b/>
          <w:sz w:val="21"/>
          <w:szCs w:val="21"/>
          <w:highlight w:val="white"/>
          <w:vertAlign w:val="subscript"/>
        </w:rPr>
        <w:t>14</w:t>
      </w:r>
      <w:r w:rsidRPr="00F057FC">
        <w:rPr>
          <w:rFonts w:ascii="Times New Roman" w:hAnsi="Times New Roman" w:cs="Times New Roman"/>
          <w:b/>
          <w:sz w:val="21"/>
          <w:szCs w:val="21"/>
          <w:highlight w:val="white"/>
        </w:rPr>
        <w:t>une_pop + β</w:t>
      </w:r>
      <w:r w:rsidRPr="00F057FC">
        <w:rPr>
          <w:rFonts w:ascii="Times New Roman" w:hAnsi="Times New Roman" w:cs="Times New Roman"/>
          <w:b/>
          <w:sz w:val="21"/>
          <w:szCs w:val="21"/>
          <w:highlight w:val="white"/>
          <w:vertAlign w:val="subscript"/>
        </w:rPr>
        <w:t>15</w:t>
      </w:r>
      <w:r w:rsidRPr="00F057FC">
        <w:rPr>
          <w:rFonts w:ascii="Times New Roman" w:hAnsi="Times New Roman" w:cs="Times New Roman"/>
          <w:b/>
          <w:sz w:val="21"/>
          <w:szCs w:val="21"/>
          <w:highlight w:val="white"/>
        </w:rPr>
        <w:t>une_hiv + β</w:t>
      </w:r>
      <w:r w:rsidRPr="00F057FC">
        <w:rPr>
          <w:rFonts w:ascii="Times New Roman" w:hAnsi="Times New Roman" w:cs="Times New Roman"/>
          <w:b/>
          <w:sz w:val="21"/>
          <w:szCs w:val="21"/>
          <w:highlight w:val="white"/>
          <w:vertAlign w:val="subscript"/>
        </w:rPr>
        <w:t>16</w:t>
      </w:r>
      <w:r w:rsidRPr="00F057FC">
        <w:rPr>
          <w:rFonts w:ascii="Times New Roman" w:hAnsi="Times New Roman" w:cs="Times New Roman"/>
          <w:b/>
          <w:sz w:val="21"/>
          <w:szCs w:val="21"/>
          <w:highlight w:val="white"/>
        </w:rPr>
        <w:t xml:space="preserve">une_edu_spend </w:t>
      </w:r>
      <w:proofErr w:type="gramStart"/>
      <w:r w:rsidRPr="00F057FC">
        <w:rPr>
          <w:rFonts w:ascii="Times New Roman" w:hAnsi="Times New Roman" w:cs="Times New Roman"/>
          <w:b/>
          <w:sz w:val="21"/>
          <w:szCs w:val="21"/>
          <w:highlight w:val="white"/>
        </w:rPr>
        <w:t xml:space="preserve">+  </w:t>
      </w:r>
      <w:r w:rsidRPr="00F057FC">
        <w:rPr>
          <w:rFonts w:ascii="Times New Roman" w:hAnsi="Times New Roman" w:cs="Times New Roman"/>
          <w:b/>
          <w:color w:val="282828"/>
          <w:sz w:val="24"/>
          <w:szCs w:val="24"/>
          <w:highlight w:val="white"/>
        </w:rPr>
        <w:t>γ</w:t>
      </w:r>
      <w:proofErr w:type="gramEnd"/>
      <w:r w:rsidRPr="00F057FC">
        <w:rPr>
          <w:rFonts w:ascii="Times New Roman" w:hAnsi="Times New Roman" w:cs="Times New Roman"/>
          <w:b/>
          <w:sz w:val="21"/>
          <w:szCs w:val="21"/>
          <w:highlight w:val="white"/>
          <w:vertAlign w:val="subscript"/>
        </w:rPr>
        <w:t>2001</w:t>
      </w:r>
      <w:r w:rsidRPr="00F057FC">
        <w:rPr>
          <w:rFonts w:ascii="Times New Roman" w:hAnsi="Times New Roman" w:cs="Times New Roman"/>
          <w:b/>
          <w:sz w:val="21"/>
          <w:szCs w:val="21"/>
          <w:highlight w:val="white"/>
        </w:rPr>
        <w:t xml:space="preserve">+  </w:t>
      </w:r>
      <w:r w:rsidRPr="00F057FC">
        <w:rPr>
          <w:rFonts w:ascii="Times New Roman" w:hAnsi="Times New Roman" w:cs="Times New Roman"/>
          <w:b/>
          <w:color w:val="282828"/>
          <w:sz w:val="24"/>
          <w:szCs w:val="24"/>
          <w:highlight w:val="white"/>
        </w:rPr>
        <w:t>γ</w:t>
      </w:r>
      <w:r w:rsidRPr="00F057FC">
        <w:rPr>
          <w:rFonts w:ascii="Times New Roman" w:hAnsi="Times New Roman" w:cs="Times New Roman"/>
          <w:b/>
          <w:sz w:val="21"/>
          <w:szCs w:val="21"/>
          <w:highlight w:val="white"/>
          <w:vertAlign w:val="subscript"/>
        </w:rPr>
        <w:t>2002</w:t>
      </w:r>
      <w:r w:rsidRPr="00F057FC">
        <w:rPr>
          <w:rFonts w:ascii="Times New Roman" w:hAnsi="Times New Roman" w:cs="Times New Roman"/>
          <w:b/>
          <w:sz w:val="21"/>
          <w:szCs w:val="21"/>
          <w:highlight w:val="white"/>
        </w:rPr>
        <w:t xml:space="preserve">+  </w:t>
      </w:r>
      <w:r w:rsidRPr="00F057FC">
        <w:rPr>
          <w:rFonts w:ascii="Times New Roman" w:hAnsi="Times New Roman" w:cs="Times New Roman"/>
          <w:b/>
          <w:color w:val="282828"/>
          <w:sz w:val="24"/>
          <w:szCs w:val="24"/>
          <w:highlight w:val="white"/>
        </w:rPr>
        <w:t>γ</w:t>
      </w:r>
      <w:r w:rsidRPr="00F057FC">
        <w:rPr>
          <w:rFonts w:ascii="Times New Roman" w:hAnsi="Times New Roman" w:cs="Times New Roman"/>
          <w:b/>
          <w:sz w:val="21"/>
          <w:szCs w:val="21"/>
          <w:highlight w:val="white"/>
          <w:vertAlign w:val="subscript"/>
        </w:rPr>
        <w:t>2003</w:t>
      </w:r>
      <w:r w:rsidRPr="00F057FC">
        <w:rPr>
          <w:rFonts w:ascii="Times New Roman" w:hAnsi="Times New Roman" w:cs="Times New Roman"/>
          <w:b/>
          <w:sz w:val="21"/>
          <w:szCs w:val="21"/>
          <w:highlight w:val="white"/>
        </w:rPr>
        <w:t xml:space="preserve">+  </w:t>
      </w:r>
      <w:r w:rsidRPr="00F057FC">
        <w:rPr>
          <w:rFonts w:ascii="Times New Roman" w:hAnsi="Times New Roman" w:cs="Times New Roman"/>
          <w:b/>
          <w:color w:val="282828"/>
          <w:sz w:val="24"/>
          <w:szCs w:val="24"/>
          <w:highlight w:val="white"/>
        </w:rPr>
        <w:t>γ</w:t>
      </w:r>
      <w:r w:rsidRPr="00F057FC">
        <w:rPr>
          <w:rFonts w:ascii="Times New Roman" w:hAnsi="Times New Roman" w:cs="Times New Roman"/>
          <w:b/>
          <w:sz w:val="21"/>
          <w:szCs w:val="21"/>
          <w:highlight w:val="white"/>
          <w:vertAlign w:val="subscript"/>
        </w:rPr>
        <w:t>2004</w:t>
      </w:r>
      <w:r w:rsidRPr="00F057FC">
        <w:rPr>
          <w:rFonts w:ascii="Times New Roman" w:hAnsi="Times New Roman" w:cs="Times New Roman"/>
          <w:b/>
          <w:sz w:val="21"/>
          <w:szCs w:val="21"/>
          <w:highlight w:val="white"/>
        </w:rPr>
        <w:t xml:space="preserve">+  </w:t>
      </w:r>
      <w:r w:rsidRPr="00F057FC">
        <w:rPr>
          <w:rFonts w:ascii="Times New Roman" w:hAnsi="Times New Roman" w:cs="Times New Roman"/>
          <w:b/>
          <w:color w:val="282828"/>
          <w:sz w:val="24"/>
          <w:szCs w:val="24"/>
          <w:highlight w:val="white"/>
        </w:rPr>
        <w:t>γ</w:t>
      </w:r>
      <w:r w:rsidRPr="00F057FC">
        <w:rPr>
          <w:rFonts w:ascii="Times New Roman" w:hAnsi="Times New Roman" w:cs="Times New Roman"/>
          <w:b/>
          <w:sz w:val="21"/>
          <w:szCs w:val="21"/>
          <w:highlight w:val="white"/>
          <w:vertAlign w:val="subscript"/>
        </w:rPr>
        <w:t>2005</w:t>
      </w:r>
      <w:r w:rsidRPr="00F057FC">
        <w:rPr>
          <w:rFonts w:ascii="Times New Roman" w:hAnsi="Times New Roman" w:cs="Times New Roman"/>
          <w:b/>
          <w:sz w:val="21"/>
          <w:szCs w:val="21"/>
          <w:highlight w:val="white"/>
        </w:rPr>
        <w:t xml:space="preserve">+  </w:t>
      </w:r>
      <w:r w:rsidRPr="00F057FC">
        <w:rPr>
          <w:rFonts w:ascii="Times New Roman" w:hAnsi="Times New Roman" w:cs="Times New Roman"/>
          <w:b/>
          <w:color w:val="282828"/>
          <w:sz w:val="24"/>
          <w:szCs w:val="24"/>
          <w:highlight w:val="white"/>
        </w:rPr>
        <w:t>γ</w:t>
      </w:r>
      <w:r w:rsidRPr="00F057FC">
        <w:rPr>
          <w:rFonts w:ascii="Times New Roman" w:hAnsi="Times New Roman" w:cs="Times New Roman"/>
          <w:b/>
          <w:sz w:val="21"/>
          <w:szCs w:val="21"/>
          <w:highlight w:val="white"/>
          <w:vertAlign w:val="subscript"/>
        </w:rPr>
        <w:t>2006</w:t>
      </w:r>
      <w:r w:rsidRPr="00F057FC">
        <w:rPr>
          <w:rFonts w:ascii="Times New Roman" w:hAnsi="Times New Roman" w:cs="Times New Roman"/>
          <w:b/>
          <w:sz w:val="21"/>
          <w:szCs w:val="21"/>
          <w:highlight w:val="white"/>
        </w:rPr>
        <w:t xml:space="preserve">+  </w:t>
      </w:r>
      <w:r w:rsidRPr="00F057FC">
        <w:rPr>
          <w:rFonts w:ascii="Times New Roman" w:hAnsi="Times New Roman" w:cs="Times New Roman"/>
          <w:b/>
          <w:color w:val="282828"/>
          <w:sz w:val="24"/>
          <w:szCs w:val="24"/>
          <w:highlight w:val="white"/>
        </w:rPr>
        <w:t>γ</w:t>
      </w:r>
      <w:r w:rsidRPr="00F057FC">
        <w:rPr>
          <w:rFonts w:ascii="Times New Roman" w:hAnsi="Times New Roman" w:cs="Times New Roman"/>
          <w:b/>
          <w:sz w:val="21"/>
          <w:szCs w:val="21"/>
          <w:highlight w:val="white"/>
          <w:vertAlign w:val="subscript"/>
        </w:rPr>
        <w:t>2007</w:t>
      </w:r>
      <w:r w:rsidRPr="00F057FC">
        <w:rPr>
          <w:rFonts w:ascii="Times New Roman" w:hAnsi="Times New Roman" w:cs="Times New Roman"/>
          <w:b/>
          <w:sz w:val="21"/>
          <w:szCs w:val="21"/>
          <w:highlight w:val="white"/>
        </w:rPr>
        <w:t xml:space="preserve">+  </w:t>
      </w:r>
      <w:r w:rsidRPr="00F057FC">
        <w:rPr>
          <w:rFonts w:ascii="Times New Roman" w:hAnsi="Times New Roman" w:cs="Times New Roman"/>
          <w:b/>
          <w:color w:val="282828"/>
          <w:sz w:val="24"/>
          <w:szCs w:val="24"/>
          <w:highlight w:val="white"/>
        </w:rPr>
        <w:t>γ</w:t>
      </w:r>
      <w:r w:rsidRPr="00F057FC">
        <w:rPr>
          <w:rFonts w:ascii="Times New Roman" w:hAnsi="Times New Roman" w:cs="Times New Roman"/>
          <w:b/>
          <w:sz w:val="21"/>
          <w:szCs w:val="21"/>
          <w:highlight w:val="white"/>
          <w:vertAlign w:val="subscript"/>
        </w:rPr>
        <w:t>2008</w:t>
      </w:r>
      <w:r w:rsidRPr="00F057FC">
        <w:rPr>
          <w:rFonts w:ascii="Times New Roman" w:hAnsi="Times New Roman" w:cs="Times New Roman"/>
          <w:b/>
          <w:sz w:val="21"/>
          <w:szCs w:val="21"/>
          <w:highlight w:val="white"/>
        </w:rPr>
        <w:t xml:space="preserve">+  </w:t>
      </w:r>
      <w:r w:rsidRPr="00F057FC">
        <w:rPr>
          <w:rFonts w:ascii="Times New Roman" w:hAnsi="Times New Roman" w:cs="Times New Roman"/>
          <w:b/>
          <w:color w:val="282828"/>
          <w:sz w:val="24"/>
          <w:szCs w:val="24"/>
          <w:highlight w:val="white"/>
        </w:rPr>
        <w:t>γ</w:t>
      </w:r>
      <w:r w:rsidRPr="00F057FC">
        <w:rPr>
          <w:rFonts w:ascii="Times New Roman" w:hAnsi="Times New Roman" w:cs="Times New Roman"/>
          <w:b/>
          <w:sz w:val="21"/>
          <w:szCs w:val="21"/>
          <w:highlight w:val="white"/>
          <w:vertAlign w:val="subscript"/>
        </w:rPr>
        <w:t>2009</w:t>
      </w:r>
      <w:r w:rsidRPr="00F057FC">
        <w:rPr>
          <w:rFonts w:ascii="Times New Roman" w:hAnsi="Times New Roman" w:cs="Times New Roman"/>
          <w:b/>
          <w:sz w:val="21"/>
          <w:szCs w:val="21"/>
          <w:highlight w:val="white"/>
        </w:rPr>
        <w:t xml:space="preserve">+  </w:t>
      </w:r>
      <w:r w:rsidRPr="00F057FC">
        <w:rPr>
          <w:rFonts w:ascii="Times New Roman" w:hAnsi="Times New Roman" w:cs="Times New Roman"/>
          <w:b/>
          <w:color w:val="282828"/>
          <w:sz w:val="24"/>
          <w:szCs w:val="24"/>
          <w:highlight w:val="white"/>
        </w:rPr>
        <w:t>γ</w:t>
      </w:r>
      <w:r w:rsidRPr="00F057FC">
        <w:rPr>
          <w:rFonts w:ascii="Times New Roman" w:hAnsi="Times New Roman" w:cs="Times New Roman"/>
          <w:b/>
          <w:sz w:val="21"/>
          <w:szCs w:val="21"/>
          <w:highlight w:val="white"/>
          <w:vertAlign w:val="subscript"/>
        </w:rPr>
        <w:t>2010</w:t>
      </w:r>
      <w:r w:rsidRPr="00F057FC">
        <w:rPr>
          <w:rFonts w:ascii="Times New Roman" w:hAnsi="Times New Roman" w:cs="Times New Roman"/>
          <w:b/>
          <w:sz w:val="21"/>
          <w:szCs w:val="21"/>
          <w:highlight w:val="white"/>
        </w:rPr>
        <w:t xml:space="preserve"> + </w:t>
      </w:r>
      <w:r w:rsidRPr="00F057FC">
        <w:rPr>
          <w:rFonts w:ascii="Times New Roman" w:hAnsi="Times New Roman" w:cs="Times New Roman"/>
          <w:b/>
          <w:color w:val="282828"/>
          <w:sz w:val="24"/>
          <w:szCs w:val="24"/>
          <w:highlight w:val="white"/>
        </w:rPr>
        <w:t>γ</w:t>
      </w:r>
      <w:r w:rsidRPr="00F057FC">
        <w:rPr>
          <w:rFonts w:ascii="Times New Roman" w:hAnsi="Times New Roman" w:cs="Times New Roman"/>
          <w:b/>
          <w:sz w:val="21"/>
          <w:szCs w:val="21"/>
          <w:highlight w:val="white"/>
          <w:vertAlign w:val="subscript"/>
        </w:rPr>
        <w:t>2011</w:t>
      </w:r>
      <w:r w:rsidRPr="00F057FC">
        <w:rPr>
          <w:rFonts w:ascii="Times New Roman" w:hAnsi="Times New Roman" w:cs="Times New Roman"/>
          <w:b/>
          <w:sz w:val="21"/>
          <w:szCs w:val="21"/>
          <w:highlight w:val="white"/>
        </w:rPr>
        <w:t xml:space="preserve">+ </w:t>
      </w:r>
      <w:r w:rsidRPr="00F057FC">
        <w:rPr>
          <w:rFonts w:ascii="Times New Roman" w:hAnsi="Times New Roman" w:cs="Times New Roman"/>
          <w:b/>
          <w:color w:val="282828"/>
          <w:sz w:val="24"/>
          <w:szCs w:val="24"/>
          <w:highlight w:val="white"/>
        </w:rPr>
        <w:t>γ</w:t>
      </w:r>
      <w:r w:rsidRPr="00F057FC">
        <w:rPr>
          <w:rFonts w:ascii="Times New Roman" w:hAnsi="Times New Roman" w:cs="Times New Roman"/>
          <w:b/>
          <w:sz w:val="21"/>
          <w:szCs w:val="21"/>
          <w:highlight w:val="white"/>
          <w:vertAlign w:val="subscript"/>
        </w:rPr>
        <w:t>2012</w:t>
      </w:r>
      <w:r w:rsidRPr="00F057FC">
        <w:rPr>
          <w:rFonts w:ascii="Times New Roman" w:hAnsi="Times New Roman" w:cs="Times New Roman"/>
          <w:b/>
          <w:sz w:val="21"/>
          <w:szCs w:val="21"/>
          <w:highlight w:val="white"/>
        </w:rPr>
        <w:t xml:space="preserve">+ </w:t>
      </w:r>
      <w:r w:rsidRPr="00F057FC">
        <w:rPr>
          <w:rFonts w:ascii="Times New Roman" w:hAnsi="Times New Roman" w:cs="Times New Roman"/>
          <w:b/>
          <w:color w:val="282828"/>
          <w:sz w:val="24"/>
          <w:szCs w:val="24"/>
          <w:highlight w:val="white"/>
        </w:rPr>
        <w:t>γ</w:t>
      </w:r>
      <w:r w:rsidRPr="00F057FC">
        <w:rPr>
          <w:rFonts w:ascii="Times New Roman" w:hAnsi="Times New Roman" w:cs="Times New Roman"/>
          <w:b/>
          <w:sz w:val="21"/>
          <w:szCs w:val="21"/>
          <w:highlight w:val="white"/>
          <w:vertAlign w:val="subscript"/>
        </w:rPr>
        <w:t>2013</w:t>
      </w:r>
      <w:r w:rsidRPr="00F057FC">
        <w:rPr>
          <w:rFonts w:ascii="Times New Roman" w:hAnsi="Times New Roman" w:cs="Times New Roman"/>
          <w:b/>
          <w:sz w:val="21"/>
          <w:szCs w:val="21"/>
          <w:highlight w:val="white"/>
        </w:rPr>
        <w:t xml:space="preserve">+ </w:t>
      </w:r>
      <w:r w:rsidRPr="00F057FC">
        <w:rPr>
          <w:rFonts w:ascii="Times New Roman" w:hAnsi="Times New Roman" w:cs="Times New Roman"/>
          <w:b/>
          <w:color w:val="282828"/>
          <w:sz w:val="24"/>
          <w:szCs w:val="24"/>
          <w:highlight w:val="white"/>
        </w:rPr>
        <w:t>γ</w:t>
      </w:r>
      <w:r w:rsidRPr="00F057FC">
        <w:rPr>
          <w:rFonts w:ascii="Times New Roman" w:hAnsi="Times New Roman" w:cs="Times New Roman"/>
          <w:b/>
          <w:sz w:val="21"/>
          <w:szCs w:val="21"/>
          <w:highlight w:val="white"/>
          <w:vertAlign w:val="subscript"/>
        </w:rPr>
        <w:t>2014</w:t>
      </w:r>
      <w:r w:rsidRPr="00F057FC">
        <w:rPr>
          <w:rFonts w:ascii="Times New Roman" w:hAnsi="Times New Roman" w:cs="Times New Roman"/>
          <w:b/>
          <w:sz w:val="21"/>
          <w:szCs w:val="21"/>
          <w:highlight w:val="white"/>
        </w:rPr>
        <w:t xml:space="preserve">+ </w:t>
      </w:r>
      <w:r w:rsidRPr="00F057FC">
        <w:rPr>
          <w:rFonts w:ascii="Times New Roman" w:hAnsi="Times New Roman" w:cs="Times New Roman"/>
          <w:b/>
          <w:color w:val="282828"/>
          <w:sz w:val="24"/>
          <w:szCs w:val="24"/>
          <w:highlight w:val="white"/>
        </w:rPr>
        <w:t>γ</w:t>
      </w:r>
      <w:r w:rsidRPr="00F057FC">
        <w:rPr>
          <w:rFonts w:ascii="Times New Roman" w:hAnsi="Times New Roman" w:cs="Times New Roman"/>
          <w:b/>
          <w:sz w:val="21"/>
          <w:szCs w:val="21"/>
          <w:highlight w:val="white"/>
          <w:vertAlign w:val="subscript"/>
        </w:rPr>
        <w:t>2015</w:t>
      </w:r>
      <w:r w:rsidRPr="00F057FC">
        <w:rPr>
          <w:rFonts w:ascii="Times New Roman" w:hAnsi="Times New Roman" w:cs="Times New Roman"/>
          <w:b/>
          <w:sz w:val="21"/>
          <w:szCs w:val="21"/>
          <w:highlight w:val="white"/>
        </w:rPr>
        <w:t xml:space="preserve">+ </w:t>
      </w:r>
      <w:r w:rsidRPr="00F057FC">
        <w:rPr>
          <w:rFonts w:ascii="Times New Roman" w:hAnsi="Times New Roman" w:cs="Times New Roman"/>
          <w:b/>
          <w:color w:val="282828"/>
          <w:sz w:val="24"/>
          <w:szCs w:val="24"/>
          <w:highlight w:val="white"/>
        </w:rPr>
        <w:t>γ</w:t>
      </w:r>
      <w:r w:rsidRPr="00F057FC">
        <w:rPr>
          <w:rFonts w:ascii="Times New Roman" w:hAnsi="Times New Roman" w:cs="Times New Roman"/>
          <w:b/>
          <w:sz w:val="21"/>
          <w:szCs w:val="21"/>
          <w:highlight w:val="white"/>
          <w:vertAlign w:val="subscript"/>
        </w:rPr>
        <w:t>2016</w:t>
      </w:r>
    </w:p>
    <w:p w14:paraId="2BEB65AB" w14:textId="77777777" w:rsidR="00672CD1" w:rsidRPr="00F057FC" w:rsidRDefault="00672CD1">
      <w:pPr>
        <w:rPr>
          <w:rFonts w:ascii="Times New Roman" w:hAnsi="Times New Roman" w:cs="Times New Roman"/>
          <w:highlight w:val="white"/>
        </w:rPr>
      </w:pPr>
    </w:p>
    <w:p w14:paraId="30687FB3" w14:textId="3179911A" w:rsidR="00672CD1" w:rsidRPr="00F057FC" w:rsidRDefault="007C744A" w:rsidP="00741AC7">
      <w:pPr>
        <w:jc w:val="both"/>
        <w:rPr>
          <w:rFonts w:ascii="Times New Roman" w:hAnsi="Times New Roman" w:cs="Times New Roman"/>
        </w:rPr>
      </w:pPr>
      <w:r w:rsidRPr="00F057FC">
        <w:rPr>
          <w:rFonts w:ascii="Times New Roman" w:hAnsi="Times New Roman" w:cs="Times New Roman"/>
          <w:highlight w:val="white"/>
        </w:rPr>
        <w:t xml:space="preserve">Here </w:t>
      </w:r>
      <w:r w:rsidR="00DF1702">
        <w:rPr>
          <w:rFonts w:ascii="Times New Roman" w:hAnsi="Times New Roman" w:cs="Times New Roman"/>
          <w:highlight w:val="white"/>
        </w:rPr>
        <w:t>the aim is</w:t>
      </w:r>
      <w:r w:rsidRPr="00F057FC">
        <w:rPr>
          <w:rFonts w:ascii="Times New Roman" w:hAnsi="Times New Roman" w:cs="Times New Roman"/>
          <w:highlight w:val="white"/>
        </w:rPr>
        <w:t xml:space="preserve"> to analyze how life expectancy of a person depends on different factors. Some of the factors are directly related to life expectancy like adult mortality, infant mortality, mortality between age groups of 1 to 4, BMI of the adult population. However, it might </w:t>
      </w:r>
      <w:r w:rsidR="00DF1702">
        <w:rPr>
          <w:rFonts w:ascii="Times New Roman" w:hAnsi="Times New Roman" w:cs="Times New Roman"/>
          <w:highlight w:val="white"/>
        </w:rPr>
        <w:t>also</w:t>
      </w:r>
      <w:r w:rsidRPr="00F057FC">
        <w:rPr>
          <w:rFonts w:ascii="Times New Roman" w:hAnsi="Times New Roman" w:cs="Times New Roman"/>
          <w:highlight w:val="white"/>
        </w:rPr>
        <w:t xml:space="preserve"> depend on alcohol consumption of the population, basic vaccination drives for diseases like measles, </w:t>
      </w:r>
      <w:r w:rsidR="0057054E" w:rsidRPr="00F057FC">
        <w:rPr>
          <w:rFonts w:ascii="Times New Roman" w:hAnsi="Times New Roman" w:cs="Times New Roman"/>
          <w:highlight w:val="white"/>
        </w:rPr>
        <w:t>polio,</w:t>
      </w:r>
      <w:r w:rsidRPr="00F057FC">
        <w:rPr>
          <w:rFonts w:ascii="Times New Roman" w:hAnsi="Times New Roman" w:cs="Times New Roman"/>
          <w:highlight w:val="white"/>
        </w:rPr>
        <w:t xml:space="preserve"> diphtheria</w:t>
      </w:r>
      <w:r w:rsidR="00DF1702">
        <w:rPr>
          <w:rFonts w:ascii="Times New Roman" w:hAnsi="Times New Roman" w:cs="Times New Roman"/>
          <w:highlight w:val="white"/>
        </w:rPr>
        <w:t>.</w:t>
      </w:r>
      <w:r w:rsidRPr="00F057FC">
        <w:rPr>
          <w:rFonts w:ascii="Times New Roman" w:hAnsi="Times New Roman" w:cs="Times New Roman"/>
          <w:highlight w:val="white"/>
        </w:rPr>
        <w:t xml:space="preserve"> </w:t>
      </w:r>
      <w:r w:rsidR="00DF1702">
        <w:rPr>
          <w:rFonts w:ascii="Times New Roman" w:hAnsi="Times New Roman" w:cs="Times New Roman"/>
          <w:highlight w:val="white"/>
        </w:rPr>
        <w:t>Other factors such as</w:t>
      </w:r>
      <w:r w:rsidRPr="00F057FC">
        <w:rPr>
          <w:rFonts w:ascii="Times New Roman" w:hAnsi="Times New Roman" w:cs="Times New Roman"/>
          <w:highlight w:val="white"/>
        </w:rPr>
        <w:t xml:space="preserve"> the quality of the water one consumes, gross national income, domestic general health expenditure, current health expenditure, expenditure on education</w:t>
      </w:r>
      <w:r w:rsidR="00DF1702">
        <w:rPr>
          <w:rFonts w:ascii="Times New Roman" w:hAnsi="Times New Roman" w:cs="Times New Roman"/>
          <w:highlight w:val="white"/>
        </w:rPr>
        <w:t xml:space="preserve"> </w:t>
      </w:r>
      <w:proofErr w:type="gramStart"/>
      <w:r w:rsidR="00DF1702">
        <w:rPr>
          <w:rFonts w:ascii="Times New Roman" w:hAnsi="Times New Roman" w:cs="Times New Roman"/>
          <w:highlight w:val="white"/>
        </w:rPr>
        <w:t>are</w:t>
      </w:r>
      <w:proofErr w:type="gramEnd"/>
      <w:r w:rsidR="00DF1702">
        <w:rPr>
          <w:rFonts w:ascii="Times New Roman" w:hAnsi="Times New Roman" w:cs="Times New Roman"/>
          <w:highlight w:val="white"/>
        </w:rPr>
        <w:t xml:space="preserve"> also relevant</w:t>
      </w:r>
      <w:r w:rsidRPr="00F057FC">
        <w:rPr>
          <w:rFonts w:ascii="Times New Roman" w:hAnsi="Times New Roman" w:cs="Times New Roman"/>
          <w:highlight w:val="white"/>
        </w:rPr>
        <w:t xml:space="preserve">. </w:t>
      </w:r>
      <w:r w:rsidRPr="00F057FC">
        <w:rPr>
          <w:rFonts w:ascii="Times New Roman" w:hAnsi="Times New Roman" w:cs="Times New Roman"/>
        </w:rPr>
        <w:t xml:space="preserve">In accordance with this view, a linear model has been estimated to predict life expectancy.  </w:t>
      </w:r>
      <w:r w:rsidR="0051058E">
        <w:rPr>
          <w:rFonts w:ascii="Times New Roman" w:hAnsi="Times New Roman" w:cs="Times New Roman"/>
        </w:rPr>
        <w:t>Data of</w:t>
      </w:r>
      <w:r w:rsidRPr="00F057FC">
        <w:rPr>
          <w:rFonts w:ascii="Times New Roman" w:hAnsi="Times New Roman" w:cs="Times New Roman"/>
        </w:rPr>
        <w:t xml:space="preserve"> African countries from 20</w:t>
      </w:r>
      <w:r w:rsidR="0051058E">
        <w:rPr>
          <w:rFonts w:ascii="Times New Roman" w:hAnsi="Times New Roman" w:cs="Times New Roman"/>
        </w:rPr>
        <w:t>00</w:t>
      </w:r>
      <w:r w:rsidRPr="00F057FC">
        <w:rPr>
          <w:rFonts w:ascii="Times New Roman" w:hAnsi="Times New Roman" w:cs="Times New Roman"/>
        </w:rPr>
        <w:t xml:space="preserve"> to 2016 </w:t>
      </w:r>
      <w:r w:rsidR="0051058E">
        <w:rPr>
          <w:rFonts w:ascii="Times New Roman" w:hAnsi="Times New Roman" w:cs="Times New Roman"/>
        </w:rPr>
        <w:t xml:space="preserve">was taken </w:t>
      </w:r>
      <w:r w:rsidRPr="00F057FC">
        <w:rPr>
          <w:rFonts w:ascii="Times New Roman" w:hAnsi="Times New Roman" w:cs="Times New Roman"/>
        </w:rPr>
        <w:t>to analyze the effect. Here Y (the dependent variable) is the life expectancy of a person. A set of independent variables have been used to control for various observables. The variables and the reasoning are given below:</w:t>
      </w:r>
    </w:p>
    <w:p w14:paraId="33F7CF6B" w14:textId="77777777" w:rsidR="00672CD1" w:rsidRPr="00F057FC" w:rsidRDefault="00672CD1">
      <w:pPr>
        <w:rPr>
          <w:rFonts w:ascii="Times New Roman" w:hAnsi="Times New Roman" w:cs="Times New Roman"/>
        </w:rPr>
      </w:pPr>
    </w:p>
    <w:tbl>
      <w:tblPr>
        <w:tblStyle w:val="a"/>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1699"/>
        <w:gridCol w:w="2693"/>
        <w:gridCol w:w="4169"/>
      </w:tblGrid>
      <w:tr w:rsidR="00672CD1" w:rsidRPr="00F057FC" w14:paraId="6AF29BD4" w14:textId="77777777" w:rsidTr="002B2A7C">
        <w:tc>
          <w:tcPr>
            <w:tcW w:w="795" w:type="dxa"/>
            <w:tcBorders>
              <w:bottom w:val="single" w:sz="8" w:space="0" w:color="A4C2F4"/>
            </w:tcBorders>
            <w:shd w:val="clear" w:color="auto" w:fill="1C4587"/>
            <w:tcMar>
              <w:top w:w="100" w:type="dxa"/>
              <w:left w:w="100" w:type="dxa"/>
              <w:bottom w:w="100" w:type="dxa"/>
              <w:right w:w="100" w:type="dxa"/>
            </w:tcMar>
          </w:tcPr>
          <w:p w14:paraId="44DD0A19" w14:textId="77777777" w:rsidR="00672CD1" w:rsidRPr="00F057FC" w:rsidRDefault="007C744A">
            <w:pPr>
              <w:widowControl w:val="0"/>
              <w:spacing w:line="240" w:lineRule="auto"/>
              <w:rPr>
                <w:rFonts w:ascii="Times New Roman" w:eastAsia="Oswald" w:hAnsi="Times New Roman" w:cs="Times New Roman"/>
                <w:color w:val="FFFFFF"/>
              </w:rPr>
            </w:pPr>
            <w:r w:rsidRPr="00F057FC">
              <w:rPr>
                <w:rFonts w:ascii="Times New Roman" w:eastAsia="Oswald" w:hAnsi="Times New Roman" w:cs="Times New Roman"/>
                <w:color w:val="FFFFFF"/>
              </w:rPr>
              <w:t>S. No.</w:t>
            </w:r>
          </w:p>
        </w:tc>
        <w:tc>
          <w:tcPr>
            <w:tcW w:w="1699" w:type="dxa"/>
            <w:shd w:val="clear" w:color="auto" w:fill="1C4587"/>
            <w:tcMar>
              <w:top w:w="100" w:type="dxa"/>
              <w:left w:w="100" w:type="dxa"/>
              <w:bottom w:w="100" w:type="dxa"/>
              <w:right w:w="100" w:type="dxa"/>
            </w:tcMar>
          </w:tcPr>
          <w:p w14:paraId="6ED92CD5" w14:textId="77777777" w:rsidR="00672CD1" w:rsidRPr="00F057FC" w:rsidRDefault="007C744A">
            <w:pPr>
              <w:widowControl w:val="0"/>
              <w:spacing w:line="240" w:lineRule="auto"/>
              <w:rPr>
                <w:rFonts w:ascii="Times New Roman" w:eastAsia="Oswald" w:hAnsi="Times New Roman" w:cs="Times New Roman"/>
                <w:color w:val="FFFFFF"/>
              </w:rPr>
            </w:pPr>
            <w:r w:rsidRPr="00F057FC">
              <w:rPr>
                <w:rFonts w:ascii="Times New Roman" w:eastAsia="Oswald" w:hAnsi="Times New Roman" w:cs="Times New Roman"/>
                <w:color w:val="FFFFFF"/>
              </w:rPr>
              <w:t>Variable chosen</w:t>
            </w:r>
          </w:p>
        </w:tc>
        <w:tc>
          <w:tcPr>
            <w:tcW w:w="2693" w:type="dxa"/>
            <w:shd w:val="clear" w:color="auto" w:fill="1C4587"/>
            <w:tcMar>
              <w:top w:w="100" w:type="dxa"/>
              <w:left w:w="100" w:type="dxa"/>
              <w:bottom w:w="100" w:type="dxa"/>
              <w:right w:w="100" w:type="dxa"/>
            </w:tcMar>
          </w:tcPr>
          <w:p w14:paraId="1C99D9B9" w14:textId="77777777" w:rsidR="00672CD1" w:rsidRPr="00F057FC" w:rsidRDefault="007C744A">
            <w:pPr>
              <w:widowControl w:val="0"/>
              <w:spacing w:line="240" w:lineRule="auto"/>
              <w:rPr>
                <w:rFonts w:ascii="Times New Roman" w:eastAsia="Oswald" w:hAnsi="Times New Roman" w:cs="Times New Roman"/>
                <w:color w:val="FFFFFF"/>
              </w:rPr>
            </w:pPr>
            <w:r w:rsidRPr="00F057FC">
              <w:rPr>
                <w:rFonts w:ascii="Times New Roman" w:eastAsia="Oswald" w:hAnsi="Times New Roman" w:cs="Times New Roman"/>
                <w:color w:val="FFFFFF"/>
              </w:rPr>
              <w:t>Description</w:t>
            </w:r>
          </w:p>
        </w:tc>
        <w:tc>
          <w:tcPr>
            <w:tcW w:w="4169" w:type="dxa"/>
            <w:shd w:val="clear" w:color="auto" w:fill="1C4587"/>
            <w:tcMar>
              <w:top w:w="100" w:type="dxa"/>
              <w:left w:w="100" w:type="dxa"/>
              <w:bottom w:w="100" w:type="dxa"/>
              <w:right w:w="100" w:type="dxa"/>
            </w:tcMar>
          </w:tcPr>
          <w:p w14:paraId="554248E0" w14:textId="77777777" w:rsidR="00672CD1" w:rsidRPr="00F057FC" w:rsidRDefault="007C744A">
            <w:pPr>
              <w:widowControl w:val="0"/>
              <w:spacing w:line="240" w:lineRule="auto"/>
              <w:rPr>
                <w:rFonts w:ascii="Times New Roman" w:eastAsia="Oswald" w:hAnsi="Times New Roman" w:cs="Times New Roman"/>
                <w:color w:val="FFFFFF"/>
              </w:rPr>
            </w:pPr>
            <w:r w:rsidRPr="00F057FC">
              <w:rPr>
                <w:rFonts w:ascii="Times New Roman" w:eastAsia="Oswald" w:hAnsi="Times New Roman" w:cs="Times New Roman"/>
                <w:color w:val="FFFFFF"/>
              </w:rPr>
              <w:t>Justification</w:t>
            </w:r>
          </w:p>
        </w:tc>
      </w:tr>
      <w:tr w:rsidR="00672CD1" w:rsidRPr="00F057FC" w14:paraId="01EF6B43" w14:textId="77777777" w:rsidTr="002B2A7C">
        <w:trPr>
          <w:trHeight w:val="1121"/>
        </w:trPr>
        <w:tc>
          <w:tcPr>
            <w:tcW w:w="795" w:type="dxa"/>
            <w:tcBorders>
              <w:top w:val="single" w:sz="8" w:space="0" w:color="A4C2F4"/>
              <w:left w:val="single" w:sz="8" w:space="0" w:color="A4C2F4"/>
              <w:bottom w:val="single" w:sz="8" w:space="0" w:color="A4C2F4"/>
              <w:right w:val="single" w:sz="8" w:space="0" w:color="A4C2F4"/>
            </w:tcBorders>
            <w:shd w:val="clear" w:color="auto" w:fill="6D9EEB"/>
            <w:tcMar>
              <w:top w:w="100" w:type="dxa"/>
              <w:left w:w="100" w:type="dxa"/>
              <w:bottom w:w="100" w:type="dxa"/>
              <w:right w:w="100" w:type="dxa"/>
            </w:tcMar>
          </w:tcPr>
          <w:p w14:paraId="785107C7" w14:textId="77777777" w:rsidR="00672CD1" w:rsidRPr="00F057FC" w:rsidRDefault="007C744A">
            <w:pPr>
              <w:widowControl w:val="0"/>
              <w:spacing w:line="240" w:lineRule="auto"/>
              <w:rPr>
                <w:rFonts w:ascii="Times New Roman" w:eastAsia="Oswald" w:hAnsi="Times New Roman" w:cs="Times New Roman"/>
              </w:rPr>
            </w:pPr>
            <w:r w:rsidRPr="00F057FC">
              <w:rPr>
                <w:rFonts w:ascii="Times New Roman" w:eastAsia="Oswald" w:hAnsi="Times New Roman" w:cs="Times New Roman"/>
              </w:rPr>
              <w:t>1.</w:t>
            </w:r>
          </w:p>
        </w:tc>
        <w:tc>
          <w:tcPr>
            <w:tcW w:w="1699" w:type="dxa"/>
            <w:tcBorders>
              <w:left w:val="single" w:sz="8" w:space="0" w:color="A4C2F4"/>
            </w:tcBorders>
            <w:shd w:val="clear" w:color="auto" w:fill="C9DAF8"/>
            <w:tcMar>
              <w:top w:w="100" w:type="dxa"/>
              <w:left w:w="100" w:type="dxa"/>
              <w:bottom w:w="100" w:type="dxa"/>
              <w:right w:w="100" w:type="dxa"/>
            </w:tcMar>
          </w:tcPr>
          <w:p w14:paraId="57A44F8F" w14:textId="77777777" w:rsidR="00672CD1" w:rsidRPr="00F057FC" w:rsidRDefault="007C744A">
            <w:pPr>
              <w:widowControl w:val="0"/>
              <w:spacing w:line="240" w:lineRule="auto"/>
              <w:rPr>
                <w:rFonts w:ascii="Times New Roman" w:eastAsia="Oswald" w:hAnsi="Times New Roman" w:cs="Times New Roman"/>
                <w:b/>
              </w:rPr>
            </w:pPr>
            <w:proofErr w:type="spellStart"/>
            <w:r w:rsidRPr="00F057FC">
              <w:rPr>
                <w:rFonts w:ascii="Times New Roman" w:eastAsia="Oswald" w:hAnsi="Times New Roman" w:cs="Times New Roman"/>
                <w:b/>
              </w:rPr>
              <w:t>life_expect</w:t>
            </w:r>
            <w:proofErr w:type="spellEnd"/>
          </w:p>
        </w:tc>
        <w:tc>
          <w:tcPr>
            <w:tcW w:w="2693" w:type="dxa"/>
            <w:shd w:val="clear" w:color="auto" w:fill="auto"/>
            <w:tcMar>
              <w:top w:w="100" w:type="dxa"/>
              <w:left w:w="100" w:type="dxa"/>
              <w:bottom w:w="100" w:type="dxa"/>
              <w:right w:w="100" w:type="dxa"/>
            </w:tcMar>
          </w:tcPr>
          <w:p w14:paraId="558CFAF0" w14:textId="145E06B4" w:rsidR="00672CD1" w:rsidRPr="00F057FC" w:rsidRDefault="007C744A">
            <w:pPr>
              <w:widowControl w:val="0"/>
              <w:spacing w:line="240" w:lineRule="auto"/>
              <w:rPr>
                <w:rFonts w:ascii="Times New Roman" w:eastAsia="Oswald" w:hAnsi="Times New Roman" w:cs="Times New Roman"/>
              </w:rPr>
            </w:pPr>
            <w:r w:rsidRPr="00F057FC">
              <w:rPr>
                <w:rFonts w:ascii="Times New Roman" w:eastAsia="Oswald" w:hAnsi="Times New Roman" w:cs="Times New Roman"/>
              </w:rPr>
              <w:t xml:space="preserve">Dependent </w:t>
            </w:r>
            <w:r w:rsidR="00741AC7" w:rsidRPr="00F057FC">
              <w:rPr>
                <w:rFonts w:ascii="Times New Roman" w:eastAsia="Oswald" w:hAnsi="Times New Roman" w:cs="Times New Roman"/>
              </w:rPr>
              <w:t>variable:</w:t>
            </w:r>
            <w:r w:rsidRPr="00F057FC">
              <w:rPr>
                <w:rFonts w:ascii="Times New Roman" w:eastAsia="Oswald" w:hAnsi="Times New Roman" w:cs="Times New Roman"/>
              </w:rPr>
              <w:t xml:space="preserve"> life expectancy of a person</w:t>
            </w:r>
          </w:p>
        </w:tc>
        <w:tc>
          <w:tcPr>
            <w:tcW w:w="4169" w:type="dxa"/>
            <w:shd w:val="clear" w:color="auto" w:fill="auto"/>
            <w:tcMar>
              <w:top w:w="100" w:type="dxa"/>
              <w:left w:w="100" w:type="dxa"/>
              <w:bottom w:w="100" w:type="dxa"/>
              <w:right w:w="100" w:type="dxa"/>
            </w:tcMar>
          </w:tcPr>
          <w:p w14:paraId="1C83A8CC" w14:textId="77777777" w:rsidR="00672CD1" w:rsidRPr="00F057FC" w:rsidRDefault="007C744A">
            <w:pPr>
              <w:widowControl w:val="0"/>
              <w:spacing w:line="240" w:lineRule="auto"/>
              <w:rPr>
                <w:rFonts w:ascii="Times New Roman" w:eastAsia="Oswald" w:hAnsi="Times New Roman" w:cs="Times New Roman"/>
              </w:rPr>
            </w:pPr>
            <w:r w:rsidRPr="00F057FC">
              <w:rPr>
                <w:rFonts w:ascii="Times New Roman" w:eastAsia="Oswald" w:hAnsi="Times New Roman" w:cs="Times New Roman"/>
              </w:rPr>
              <w:t xml:space="preserve">To study the effect of different factors that affect the life expectancy of a person </w:t>
            </w:r>
          </w:p>
        </w:tc>
      </w:tr>
      <w:tr w:rsidR="00672CD1" w:rsidRPr="00F057FC" w14:paraId="73784C20" w14:textId="77777777" w:rsidTr="002B2A7C">
        <w:tc>
          <w:tcPr>
            <w:tcW w:w="795" w:type="dxa"/>
            <w:tcBorders>
              <w:top w:val="single" w:sz="8" w:space="0" w:color="A4C2F4"/>
              <w:left w:val="single" w:sz="8" w:space="0" w:color="A4C2F4"/>
              <w:bottom w:val="single" w:sz="8" w:space="0" w:color="A4C2F4"/>
              <w:right w:val="single" w:sz="8" w:space="0" w:color="A4C2F4"/>
            </w:tcBorders>
            <w:shd w:val="clear" w:color="auto" w:fill="6D9EEB"/>
            <w:tcMar>
              <w:top w:w="100" w:type="dxa"/>
              <w:left w:w="100" w:type="dxa"/>
              <w:bottom w:w="100" w:type="dxa"/>
              <w:right w:w="100" w:type="dxa"/>
            </w:tcMar>
          </w:tcPr>
          <w:p w14:paraId="58F291F3" w14:textId="77777777" w:rsidR="00672CD1" w:rsidRPr="00F057FC" w:rsidRDefault="007C744A">
            <w:pPr>
              <w:widowControl w:val="0"/>
              <w:spacing w:line="240" w:lineRule="auto"/>
              <w:rPr>
                <w:rFonts w:ascii="Times New Roman" w:eastAsia="Oswald" w:hAnsi="Times New Roman" w:cs="Times New Roman"/>
              </w:rPr>
            </w:pPr>
            <w:r w:rsidRPr="00F057FC">
              <w:rPr>
                <w:rFonts w:ascii="Times New Roman" w:eastAsia="Oswald" w:hAnsi="Times New Roman" w:cs="Times New Roman"/>
              </w:rPr>
              <w:t>2.</w:t>
            </w:r>
          </w:p>
        </w:tc>
        <w:tc>
          <w:tcPr>
            <w:tcW w:w="1699" w:type="dxa"/>
            <w:tcBorders>
              <w:left w:val="single" w:sz="8" w:space="0" w:color="A4C2F4"/>
            </w:tcBorders>
            <w:shd w:val="clear" w:color="auto" w:fill="C9DAF8"/>
            <w:tcMar>
              <w:top w:w="100" w:type="dxa"/>
              <w:left w:w="100" w:type="dxa"/>
              <w:bottom w:w="100" w:type="dxa"/>
              <w:right w:w="100" w:type="dxa"/>
            </w:tcMar>
          </w:tcPr>
          <w:p w14:paraId="6CD6025A" w14:textId="77777777" w:rsidR="00672CD1" w:rsidRPr="00F057FC" w:rsidRDefault="007C744A">
            <w:pPr>
              <w:widowControl w:val="0"/>
              <w:spacing w:line="240" w:lineRule="auto"/>
              <w:rPr>
                <w:rFonts w:ascii="Times New Roman" w:eastAsia="Oswald" w:hAnsi="Times New Roman" w:cs="Times New Roman"/>
                <w:b/>
              </w:rPr>
            </w:pPr>
            <w:proofErr w:type="spellStart"/>
            <w:r w:rsidRPr="00F057FC">
              <w:rPr>
                <w:rFonts w:ascii="Times New Roman" w:eastAsia="Oswald" w:hAnsi="Times New Roman" w:cs="Times New Roman"/>
                <w:b/>
                <w:sz w:val="21"/>
                <w:szCs w:val="21"/>
              </w:rPr>
              <w:t>adult_mortality</w:t>
            </w:r>
            <w:proofErr w:type="spellEnd"/>
          </w:p>
        </w:tc>
        <w:tc>
          <w:tcPr>
            <w:tcW w:w="2693" w:type="dxa"/>
            <w:shd w:val="clear" w:color="auto" w:fill="auto"/>
            <w:tcMar>
              <w:top w:w="100" w:type="dxa"/>
              <w:left w:w="100" w:type="dxa"/>
              <w:bottom w:w="100" w:type="dxa"/>
              <w:right w:w="100" w:type="dxa"/>
            </w:tcMar>
          </w:tcPr>
          <w:p w14:paraId="692516D3" w14:textId="77777777" w:rsidR="00672CD1" w:rsidRPr="00F057FC" w:rsidRDefault="007C744A">
            <w:pPr>
              <w:widowControl w:val="0"/>
              <w:spacing w:line="240" w:lineRule="auto"/>
              <w:rPr>
                <w:rFonts w:ascii="Times New Roman" w:eastAsia="Oswald" w:hAnsi="Times New Roman" w:cs="Times New Roman"/>
              </w:rPr>
            </w:pPr>
            <w:r w:rsidRPr="00F057FC">
              <w:rPr>
                <w:rFonts w:ascii="Times New Roman" w:eastAsia="Oswald" w:hAnsi="Times New Roman" w:cs="Times New Roman"/>
              </w:rPr>
              <w:t>Both sexes probability of dying in between 15 to 60 years per 1000 of population</w:t>
            </w:r>
          </w:p>
        </w:tc>
        <w:tc>
          <w:tcPr>
            <w:tcW w:w="4169" w:type="dxa"/>
            <w:shd w:val="clear" w:color="auto" w:fill="auto"/>
            <w:tcMar>
              <w:top w:w="100" w:type="dxa"/>
              <w:left w:w="100" w:type="dxa"/>
              <w:bottom w:w="100" w:type="dxa"/>
              <w:right w:w="100" w:type="dxa"/>
            </w:tcMar>
          </w:tcPr>
          <w:p w14:paraId="4EE99EA7" w14:textId="77777777" w:rsidR="00672CD1" w:rsidRPr="00F057FC" w:rsidRDefault="007C744A">
            <w:pPr>
              <w:widowControl w:val="0"/>
              <w:spacing w:line="240" w:lineRule="auto"/>
              <w:rPr>
                <w:rFonts w:ascii="Times New Roman" w:eastAsia="Oswald" w:hAnsi="Times New Roman" w:cs="Times New Roman"/>
              </w:rPr>
            </w:pPr>
            <w:r w:rsidRPr="00F057FC">
              <w:rPr>
                <w:rFonts w:ascii="Times New Roman" w:eastAsia="Oswald" w:hAnsi="Times New Roman" w:cs="Times New Roman"/>
              </w:rPr>
              <w:t>Life expectancy will depend on the total no. of people dying in between the age group of 15 to 60.</w:t>
            </w:r>
          </w:p>
        </w:tc>
      </w:tr>
      <w:tr w:rsidR="00672CD1" w:rsidRPr="00F057FC" w14:paraId="3F1A9D8B" w14:textId="77777777" w:rsidTr="002B2A7C">
        <w:tc>
          <w:tcPr>
            <w:tcW w:w="795" w:type="dxa"/>
            <w:tcBorders>
              <w:top w:val="single" w:sz="8" w:space="0" w:color="A4C2F4"/>
              <w:left w:val="single" w:sz="8" w:space="0" w:color="A4C2F4"/>
              <w:bottom w:val="single" w:sz="8" w:space="0" w:color="A4C2F4"/>
              <w:right w:val="single" w:sz="8" w:space="0" w:color="A4C2F4"/>
            </w:tcBorders>
            <w:shd w:val="clear" w:color="auto" w:fill="6D9EEB"/>
            <w:tcMar>
              <w:top w:w="100" w:type="dxa"/>
              <w:left w:w="100" w:type="dxa"/>
              <w:bottom w:w="100" w:type="dxa"/>
              <w:right w:w="100" w:type="dxa"/>
            </w:tcMar>
          </w:tcPr>
          <w:p w14:paraId="690D5132" w14:textId="77777777" w:rsidR="00672CD1" w:rsidRPr="00F057FC" w:rsidRDefault="007C744A">
            <w:pPr>
              <w:widowControl w:val="0"/>
              <w:spacing w:line="240" w:lineRule="auto"/>
              <w:rPr>
                <w:rFonts w:ascii="Times New Roman" w:eastAsia="Oswald" w:hAnsi="Times New Roman" w:cs="Times New Roman"/>
              </w:rPr>
            </w:pPr>
            <w:r w:rsidRPr="00F057FC">
              <w:rPr>
                <w:rFonts w:ascii="Times New Roman" w:eastAsia="Oswald" w:hAnsi="Times New Roman" w:cs="Times New Roman"/>
              </w:rPr>
              <w:lastRenderedPageBreak/>
              <w:t>3.</w:t>
            </w:r>
          </w:p>
        </w:tc>
        <w:tc>
          <w:tcPr>
            <w:tcW w:w="1699" w:type="dxa"/>
            <w:tcBorders>
              <w:left w:val="single" w:sz="8" w:space="0" w:color="A4C2F4"/>
            </w:tcBorders>
            <w:shd w:val="clear" w:color="auto" w:fill="C9DAF8"/>
            <w:tcMar>
              <w:top w:w="100" w:type="dxa"/>
              <w:left w:w="100" w:type="dxa"/>
              <w:bottom w:w="100" w:type="dxa"/>
              <w:right w:w="100" w:type="dxa"/>
            </w:tcMar>
          </w:tcPr>
          <w:p w14:paraId="3EF0E8D2" w14:textId="77777777" w:rsidR="00672CD1" w:rsidRPr="00F057FC" w:rsidRDefault="007C744A">
            <w:pPr>
              <w:widowControl w:val="0"/>
              <w:spacing w:line="240" w:lineRule="auto"/>
              <w:rPr>
                <w:rFonts w:ascii="Times New Roman" w:eastAsia="Oswald" w:hAnsi="Times New Roman" w:cs="Times New Roman"/>
                <w:b/>
              </w:rPr>
            </w:pPr>
            <w:proofErr w:type="spellStart"/>
            <w:r w:rsidRPr="00F057FC">
              <w:rPr>
                <w:rFonts w:ascii="Times New Roman" w:eastAsia="Oswald" w:hAnsi="Times New Roman" w:cs="Times New Roman"/>
                <w:b/>
                <w:sz w:val="21"/>
                <w:szCs w:val="21"/>
              </w:rPr>
              <w:t>infant_mort</w:t>
            </w:r>
            <w:proofErr w:type="spellEnd"/>
          </w:p>
        </w:tc>
        <w:tc>
          <w:tcPr>
            <w:tcW w:w="2693" w:type="dxa"/>
            <w:shd w:val="clear" w:color="auto" w:fill="auto"/>
            <w:tcMar>
              <w:top w:w="100" w:type="dxa"/>
              <w:left w:w="100" w:type="dxa"/>
              <w:bottom w:w="100" w:type="dxa"/>
              <w:right w:w="100" w:type="dxa"/>
            </w:tcMar>
          </w:tcPr>
          <w:p w14:paraId="3B208B38" w14:textId="77777777" w:rsidR="00672CD1" w:rsidRPr="00F057FC" w:rsidRDefault="007C744A">
            <w:pPr>
              <w:widowControl w:val="0"/>
              <w:spacing w:line="240" w:lineRule="auto"/>
              <w:rPr>
                <w:rFonts w:ascii="Times New Roman" w:eastAsia="Oswald" w:hAnsi="Times New Roman" w:cs="Times New Roman"/>
              </w:rPr>
            </w:pPr>
            <w:r w:rsidRPr="00F057FC">
              <w:rPr>
                <w:rFonts w:ascii="Times New Roman" w:eastAsia="Oswald" w:hAnsi="Times New Roman" w:cs="Times New Roman"/>
              </w:rPr>
              <w:t xml:space="preserve">Probability of dying under the age of one </w:t>
            </w:r>
          </w:p>
        </w:tc>
        <w:tc>
          <w:tcPr>
            <w:tcW w:w="4169" w:type="dxa"/>
            <w:shd w:val="clear" w:color="auto" w:fill="auto"/>
            <w:tcMar>
              <w:top w:w="100" w:type="dxa"/>
              <w:left w:w="100" w:type="dxa"/>
              <w:bottom w:w="100" w:type="dxa"/>
              <w:right w:w="100" w:type="dxa"/>
            </w:tcMar>
          </w:tcPr>
          <w:p w14:paraId="6A89AF65" w14:textId="77777777" w:rsidR="00672CD1" w:rsidRPr="00F057FC" w:rsidRDefault="007C744A">
            <w:pPr>
              <w:widowControl w:val="0"/>
              <w:spacing w:line="240" w:lineRule="auto"/>
              <w:rPr>
                <w:rFonts w:ascii="Times New Roman" w:eastAsia="Oswald" w:hAnsi="Times New Roman" w:cs="Times New Roman"/>
              </w:rPr>
            </w:pPr>
            <w:r w:rsidRPr="00F057FC">
              <w:rPr>
                <w:rFonts w:ascii="Times New Roman" w:eastAsia="Oswald" w:hAnsi="Times New Roman" w:cs="Times New Roman"/>
              </w:rPr>
              <w:t>It is expected that the life expectancy of the population will be more if the infant mortality is low.</w:t>
            </w:r>
          </w:p>
        </w:tc>
      </w:tr>
      <w:tr w:rsidR="00672CD1" w:rsidRPr="00F057FC" w14:paraId="43D9E969" w14:textId="77777777" w:rsidTr="002B2A7C">
        <w:tc>
          <w:tcPr>
            <w:tcW w:w="795" w:type="dxa"/>
            <w:tcBorders>
              <w:top w:val="single" w:sz="8" w:space="0" w:color="A4C2F4"/>
              <w:left w:val="single" w:sz="8" w:space="0" w:color="A4C2F4"/>
              <w:bottom w:val="single" w:sz="8" w:space="0" w:color="A4C2F4"/>
              <w:right w:val="single" w:sz="8" w:space="0" w:color="A4C2F4"/>
            </w:tcBorders>
            <w:shd w:val="clear" w:color="auto" w:fill="6D9EEB"/>
            <w:tcMar>
              <w:top w:w="100" w:type="dxa"/>
              <w:left w:w="100" w:type="dxa"/>
              <w:bottom w:w="100" w:type="dxa"/>
              <w:right w:w="100" w:type="dxa"/>
            </w:tcMar>
          </w:tcPr>
          <w:p w14:paraId="7B1AADE4" w14:textId="77777777" w:rsidR="00672CD1" w:rsidRPr="00F057FC" w:rsidRDefault="007C744A">
            <w:pPr>
              <w:widowControl w:val="0"/>
              <w:spacing w:line="240" w:lineRule="auto"/>
              <w:rPr>
                <w:rFonts w:ascii="Times New Roman" w:eastAsia="Oswald" w:hAnsi="Times New Roman" w:cs="Times New Roman"/>
              </w:rPr>
            </w:pPr>
            <w:r w:rsidRPr="00F057FC">
              <w:rPr>
                <w:rFonts w:ascii="Times New Roman" w:eastAsia="Oswald" w:hAnsi="Times New Roman" w:cs="Times New Roman"/>
              </w:rPr>
              <w:t>4.</w:t>
            </w:r>
          </w:p>
        </w:tc>
        <w:tc>
          <w:tcPr>
            <w:tcW w:w="1699" w:type="dxa"/>
            <w:tcBorders>
              <w:left w:val="single" w:sz="8" w:space="0" w:color="A4C2F4"/>
            </w:tcBorders>
            <w:shd w:val="clear" w:color="auto" w:fill="C9DAF8"/>
            <w:tcMar>
              <w:top w:w="100" w:type="dxa"/>
              <w:left w:w="100" w:type="dxa"/>
              <w:bottom w:w="100" w:type="dxa"/>
              <w:right w:w="100" w:type="dxa"/>
            </w:tcMar>
          </w:tcPr>
          <w:p w14:paraId="498E0035" w14:textId="77777777" w:rsidR="00672CD1" w:rsidRPr="00F057FC" w:rsidRDefault="007C744A">
            <w:pPr>
              <w:widowControl w:val="0"/>
              <w:spacing w:line="240" w:lineRule="auto"/>
              <w:rPr>
                <w:rFonts w:ascii="Times New Roman" w:eastAsia="Oswald" w:hAnsi="Times New Roman" w:cs="Times New Roman"/>
                <w:b/>
              </w:rPr>
            </w:pPr>
            <w:r w:rsidRPr="00F057FC">
              <w:rPr>
                <w:rFonts w:ascii="Times New Roman" w:eastAsia="Oswald" w:hAnsi="Times New Roman" w:cs="Times New Roman"/>
                <w:b/>
                <w:sz w:val="21"/>
                <w:szCs w:val="21"/>
              </w:rPr>
              <w:t>age1-4mort</w:t>
            </w:r>
          </w:p>
        </w:tc>
        <w:tc>
          <w:tcPr>
            <w:tcW w:w="2693" w:type="dxa"/>
            <w:shd w:val="clear" w:color="auto" w:fill="auto"/>
            <w:tcMar>
              <w:top w:w="100" w:type="dxa"/>
              <w:left w:w="100" w:type="dxa"/>
              <w:bottom w:w="100" w:type="dxa"/>
              <w:right w:w="100" w:type="dxa"/>
            </w:tcMar>
          </w:tcPr>
          <w:p w14:paraId="67AADF2C" w14:textId="77777777" w:rsidR="00672CD1" w:rsidRPr="00F057FC" w:rsidRDefault="007C744A">
            <w:pPr>
              <w:rPr>
                <w:rFonts w:ascii="Times New Roman" w:eastAsia="Oswald" w:hAnsi="Times New Roman" w:cs="Times New Roman"/>
              </w:rPr>
            </w:pPr>
            <w:r w:rsidRPr="00F057FC">
              <w:rPr>
                <w:rFonts w:ascii="Times New Roman" w:eastAsia="Oswald" w:hAnsi="Times New Roman" w:cs="Times New Roman"/>
              </w:rPr>
              <w:t>Death rate between 1 to 4 years</w:t>
            </w:r>
          </w:p>
          <w:p w14:paraId="214086BC" w14:textId="77777777" w:rsidR="00672CD1" w:rsidRPr="00F057FC" w:rsidRDefault="00672CD1">
            <w:pPr>
              <w:widowControl w:val="0"/>
              <w:spacing w:line="240" w:lineRule="auto"/>
              <w:rPr>
                <w:rFonts w:ascii="Times New Roman" w:eastAsia="Oswald" w:hAnsi="Times New Roman" w:cs="Times New Roman"/>
              </w:rPr>
            </w:pPr>
          </w:p>
        </w:tc>
        <w:tc>
          <w:tcPr>
            <w:tcW w:w="4169" w:type="dxa"/>
            <w:shd w:val="clear" w:color="auto" w:fill="auto"/>
            <w:tcMar>
              <w:top w:w="100" w:type="dxa"/>
              <w:left w:w="100" w:type="dxa"/>
              <w:bottom w:w="100" w:type="dxa"/>
              <w:right w:w="100" w:type="dxa"/>
            </w:tcMar>
          </w:tcPr>
          <w:p w14:paraId="437D956A" w14:textId="77777777" w:rsidR="00672CD1" w:rsidRPr="00F057FC" w:rsidRDefault="007C744A">
            <w:pPr>
              <w:widowControl w:val="0"/>
              <w:spacing w:line="240" w:lineRule="auto"/>
              <w:rPr>
                <w:rFonts w:ascii="Times New Roman" w:eastAsia="Oswald" w:hAnsi="Times New Roman" w:cs="Times New Roman"/>
              </w:rPr>
            </w:pPr>
            <w:r w:rsidRPr="00F057FC">
              <w:rPr>
                <w:rFonts w:ascii="Times New Roman" w:eastAsia="Oswald" w:hAnsi="Times New Roman" w:cs="Times New Roman"/>
              </w:rPr>
              <w:t>Life expectancy will be more if children dying in age group of 1 to 4 will be low</w:t>
            </w:r>
          </w:p>
        </w:tc>
      </w:tr>
      <w:tr w:rsidR="00672CD1" w:rsidRPr="00F057FC" w14:paraId="40695056" w14:textId="77777777" w:rsidTr="002B2A7C">
        <w:tc>
          <w:tcPr>
            <w:tcW w:w="795" w:type="dxa"/>
            <w:tcBorders>
              <w:top w:val="single" w:sz="8" w:space="0" w:color="A4C2F4"/>
              <w:left w:val="single" w:sz="8" w:space="0" w:color="A4C2F4"/>
              <w:bottom w:val="single" w:sz="8" w:space="0" w:color="A4C2F4"/>
              <w:right w:val="single" w:sz="8" w:space="0" w:color="A4C2F4"/>
            </w:tcBorders>
            <w:shd w:val="clear" w:color="auto" w:fill="6D9EEB"/>
            <w:tcMar>
              <w:top w:w="100" w:type="dxa"/>
              <w:left w:w="100" w:type="dxa"/>
              <w:bottom w:w="100" w:type="dxa"/>
              <w:right w:w="100" w:type="dxa"/>
            </w:tcMar>
          </w:tcPr>
          <w:p w14:paraId="19DC3C2F" w14:textId="77777777" w:rsidR="00672CD1" w:rsidRPr="00F057FC" w:rsidRDefault="007C744A">
            <w:pPr>
              <w:widowControl w:val="0"/>
              <w:spacing w:line="240" w:lineRule="auto"/>
              <w:rPr>
                <w:rFonts w:ascii="Times New Roman" w:eastAsia="Oswald" w:hAnsi="Times New Roman" w:cs="Times New Roman"/>
              </w:rPr>
            </w:pPr>
            <w:r w:rsidRPr="00F057FC">
              <w:rPr>
                <w:rFonts w:ascii="Times New Roman" w:eastAsia="Oswald" w:hAnsi="Times New Roman" w:cs="Times New Roman"/>
              </w:rPr>
              <w:t>5.</w:t>
            </w:r>
          </w:p>
        </w:tc>
        <w:tc>
          <w:tcPr>
            <w:tcW w:w="1699" w:type="dxa"/>
            <w:tcBorders>
              <w:left w:val="single" w:sz="8" w:space="0" w:color="A4C2F4"/>
            </w:tcBorders>
            <w:shd w:val="clear" w:color="auto" w:fill="C9DAF8"/>
            <w:tcMar>
              <w:top w:w="100" w:type="dxa"/>
              <w:left w:w="100" w:type="dxa"/>
              <w:bottom w:w="100" w:type="dxa"/>
              <w:right w:w="100" w:type="dxa"/>
            </w:tcMar>
          </w:tcPr>
          <w:p w14:paraId="30FDA527" w14:textId="77777777" w:rsidR="00672CD1" w:rsidRPr="00F057FC" w:rsidRDefault="007C744A">
            <w:pPr>
              <w:widowControl w:val="0"/>
              <w:spacing w:line="240" w:lineRule="auto"/>
              <w:rPr>
                <w:rFonts w:ascii="Times New Roman" w:eastAsia="Oswald" w:hAnsi="Times New Roman" w:cs="Times New Roman"/>
                <w:b/>
                <w:sz w:val="21"/>
                <w:szCs w:val="21"/>
              </w:rPr>
            </w:pPr>
            <w:r w:rsidRPr="00F057FC">
              <w:rPr>
                <w:rFonts w:ascii="Times New Roman" w:eastAsia="Oswald" w:hAnsi="Times New Roman" w:cs="Times New Roman"/>
                <w:b/>
                <w:sz w:val="21"/>
                <w:szCs w:val="21"/>
              </w:rPr>
              <w:t>alcohol</w:t>
            </w:r>
          </w:p>
        </w:tc>
        <w:tc>
          <w:tcPr>
            <w:tcW w:w="2693" w:type="dxa"/>
            <w:shd w:val="clear" w:color="auto" w:fill="auto"/>
            <w:tcMar>
              <w:top w:w="100" w:type="dxa"/>
              <w:left w:w="100" w:type="dxa"/>
              <w:bottom w:w="100" w:type="dxa"/>
              <w:right w:w="100" w:type="dxa"/>
            </w:tcMar>
          </w:tcPr>
          <w:p w14:paraId="0DB586FD" w14:textId="77777777" w:rsidR="00672CD1" w:rsidRPr="00F057FC" w:rsidRDefault="007C744A">
            <w:pPr>
              <w:widowControl w:val="0"/>
              <w:spacing w:line="240" w:lineRule="auto"/>
              <w:rPr>
                <w:rFonts w:ascii="Times New Roman" w:eastAsia="Oswald" w:hAnsi="Times New Roman" w:cs="Times New Roman"/>
              </w:rPr>
            </w:pPr>
            <w:r w:rsidRPr="00F057FC">
              <w:rPr>
                <w:rFonts w:ascii="Times New Roman" w:eastAsia="Oswald" w:hAnsi="Times New Roman" w:cs="Times New Roman"/>
              </w:rPr>
              <w:t>Alcohol consumption for age group of 15+ in liters</w:t>
            </w:r>
          </w:p>
        </w:tc>
        <w:tc>
          <w:tcPr>
            <w:tcW w:w="4169" w:type="dxa"/>
            <w:shd w:val="clear" w:color="auto" w:fill="auto"/>
            <w:tcMar>
              <w:top w:w="100" w:type="dxa"/>
              <w:left w:w="100" w:type="dxa"/>
              <w:bottom w:w="100" w:type="dxa"/>
              <w:right w:w="100" w:type="dxa"/>
            </w:tcMar>
          </w:tcPr>
          <w:p w14:paraId="080845C5" w14:textId="0DE05E75" w:rsidR="00672CD1" w:rsidRPr="00F057FC" w:rsidRDefault="007C58A4">
            <w:pPr>
              <w:widowControl w:val="0"/>
              <w:spacing w:line="240" w:lineRule="auto"/>
              <w:rPr>
                <w:rFonts w:ascii="Times New Roman" w:eastAsia="Oswald" w:hAnsi="Times New Roman" w:cs="Times New Roman"/>
              </w:rPr>
            </w:pPr>
            <w:r>
              <w:rPr>
                <w:rFonts w:ascii="Times New Roman" w:eastAsia="Oswald" w:hAnsi="Times New Roman" w:cs="Times New Roman"/>
              </w:rPr>
              <w:t xml:space="preserve">Overconsumption of </w:t>
            </w:r>
            <w:r w:rsidR="007C744A" w:rsidRPr="00F057FC">
              <w:rPr>
                <w:rFonts w:ascii="Times New Roman" w:eastAsia="Oswald" w:hAnsi="Times New Roman" w:cs="Times New Roman"/>
              </w:rPr>
              <w:t xml:space="preserve">Alcohol can be fatal, so life expectancy will be low if population alcohol consumption is high </w:t>
            </w:r>
          </w:p>
        </w:tc>
      </w:tr>
      <w:tr w:rsidR="00672CD1" w:rsidRPr="00F057FC" w14:paraId="20CD202B" w14:textId="77777777" w:rsidTr="002B2A7C">
        <w:tc>
          <w:tcPr>
            <w:tcW w:w="795" w:type="dxa"/>
            <w:tcBorders>
              <w:top w:val="single" w:sz="8" w:space="0" w:color="A4C2F4"/>
              <w:left w:val="single" w:sz="8" w:space="0" w:color="A4C2F4"/>
              <w:bottom w:val="single" w:sz="8" w:space="0" w:color="A4C2F4"/>
              <w:right w:val="single" w:sz="8" w:space="0" w:color="A4C2F4"/>
            </w:tcBorders>
            <w:shd w:val="clear" w:color="auto" w:fill="6D9EEB"/>
            <w:tcMar>
              <w:top w:w="100" w:type="dxa"/>
              <w:left w:w="100" w:type="dxa"/>
              <w:bottom w:w="100" w:type="dxa"/>
              <w:right w:w="100" w:type="dxa"/>
            </w:tcMar>
          </w:tcPr>
          <w:p w14:paraId="233BCECF" w14:textId="77777777" w:rsidR="00672CD1" w:rsidRPr="00F057FC" w:rsidRDefault="007C744A">
            <w:pPr>
              <w:widowControl w:val="0"/>
              <w:spacing w:line="240" w:lineRule="auto"/>
              <w:rPr>
                <w:rFonts w:ascii="Times New Roman" w:eastAsia="Oswald" w:hAnsi="Times New Roman" w:cs="Times New Roman"/>
              </w:rPr>
            </w:pPr>
            <w:r w:rsidRPr="00F057FC">
              <w:rPr>
                <w:rFonts w:ascii="Times New Roman" w:eastAsia="Oswald" w:hAnsi="Times New Roman" w:cs="Times New Roman"/>
              </w:rPr>
              <w:t>6.</w:t>
            </w:r>
          </w:p>
        </w:tc>
        <w:tc>
          <w:tcPr>
            <w:tcW w:w="1699" w:type="dxa"/>
            <w:tcBorders>
              <w:left w:val="single" w:sz="8" w:space="0" w:color="A4C2F4"/>
            </w:tcBorders>
            <w:shd w:val="clear" w:color="auto" w:fill="C9DAF8"/>
            <w:tcMar>
              <w:top w:w="100" w:type="dxa"/>
              <w:left w:w="100" w:type="dxa"/>
              <w:bottom w:w="100" w:type="dxa"/>
              <w:right w:w="100" w:type="dxa"/>
            </w:tcMar>
          </w:tcPr>
          <w:p w14:paraId="48798D53" w14:textId="77777777" w:rsidR="00672CD1" w:rsidRPr="00F057FC" w:rsidRDefault="007C744A">
            <w:pPr>
              <w:widowControl w:val="0"/>
              <w:spacing w:line="240" w:lineRule="auto"/>
              <w:rPr>
                <w:rFonts w:ascii="Times New Roman" w:eastAsia="Oswald" w:hAnsi="Times New Roman" w:cs="Times New Roman"/>
                <w:b/>
              </w:rPr>
            </w:pPr>
            <w:proofErr w:type="spellStart"/>
            <w:r w:rsidRPr="00F057FC">
              <w:rPr>
                <w:rFonts w:ascii="Times New Roman" w:eastAsia="Oswald" w:hAnsi="Times New Roman" w:cs="Times New Roman"/>
                <w:b/>
              </w:rPr>
              <w:t>Bmi</w:t>
            </w:r>
            <w:proofErr w:type="spellEnd"/>
            <w:r w:rsidRPr="00F057FC">
              <w:rPr>
                <w:rFonts w:ascii="Times New Roman" w:eastAsia="Oswald" w:hAnsi="Times New Roman" w:cs="Times New Roman"/>
                <w:b/>
              </w:rPr>
              <w:t xml:space="preserve"> </w:t>
            </w:r>
          </w:p>
          <w:p w14:paraId="7A2F96D8" w14:textId="77777777" w:rsidR="00672CD1" w:rsidRPr="00F057FC" w:rsidRDefault="00672CD1">
            <w:pPr>
              <w:widowControl w:val="0"/>
              <w:spacing w:line="240" w:lineRule="auto"/>
              <w:rPr>
                <w:rFonts w:ascii="Times New Roman" w:eastAsia="Oswald" w:hAnsi="Times New Roman" w:cs="Times New Roman"/>
                <w:b/>
              </w:rPr>
            </w:pPr>
          </w:p>
        </w:tc>
        <w:tc>
          <w:tcPr>
            <w:tcW w:w="2693" w:type="dxa"/>
            <w:shd w:val="clear" w:color="auto" w:fill="auto"/>
            <w:tcMar>
              <w:top w:w="100" w:type="dxa"/>
              <w:left w:w="100" w:type="dxa"/>
              <w:bottom w:w="100" w:type="dxa"/>
              <w:right w:w="100" w:type="dxa"/>
            </w:tcMar>
          </w:tcPr>
          <w:p w14:paraId="0EBAD9AD" w14:textId="77777777" w:rsidR="00672CD1" w:rsidRPr="00F057FC" w:rsidRDefault="007C744A">
            <w:pPr>
              <w:widowControl w:val="0"/>
              <w:spacing w:line="240" w:lineRule="auto"/>
              <w:rPr>
                <w:rFonts w:ascii="Times New Roman" w:eastAsia="Oswald" w:hAnsi="Times New Roman" w:cs="Times New Roman"/>
              </w:rPr>
            </w:pPr>
            <w:r w:rsidRPr="00F057FC">
              <w:rPr>
                <w:rFonts w:ascii="Times New Roman" w:eastAsia="Oswald" w:hAnsi="Times New Roman" w:cs="Times New Roman"/>
              </w:rPr>
              <w:t xml:space="preserve">Average BMI for 18+ population </w:t>
            </w:r>
          </w:p>
        </w:tc>
        <w:tc>
          <w:tcPr>
            <w:tcW w:w="4169" w:type="dxa"/>
            <w:shd w:val="clear" w:color="auto" w:fill="auto"/>
            <w:tcMar>
              <w:top w:w="100" w:type="dxa"/>
              <w:left w:w="100" w:type="dxa"/>
              <w:bottom w:w="100" w:type="dxa"/>
              <w:right w:w="100" w:type="dxa"/>
            </w:tcMar>
          </w:tcPr>
          <w:p w14:paraId="313D8968" w14:textId="77777777" w:rsidR="00672CD1" w:rsidRPr="00F057FC" w:rsidRDefault="007C744A">
            <w:pPr>
              <w:widowControl w:val="0"/>
              <w:spacing w:line="240" w:lineRule="auto"/>
              <w:rPr>
                <w:rFonts w:ascii="Times New Roman" w:eastAsia="Oswald" w:hAnsi="Times New Roman" w:cs="Times New Roman"/>
                <w:highlight w:val="white"/>
              </w:rPr>
            </w:pPr>
            <w:r w:rsidRPr="00F057FC">
              <w:rPr>
                <w:rFonts w:ascii="Times New Roman" w:eastAsia="Oswald" w:hAnsi="Times New Roman" w:cs="Times New Roman"/>
                <w:highlight w:val="white"/>
              </w:rPr>
              <w:t>BMI is a reliable indicator of body fatness for most people, so a bad BMI in a country can lead to a lower population life expectancy.</w:t>
            </w:r>
          </w:p>
        </w:tc>
      </w:tr>
      <w:tr w:rsidR="00672CD1" w:rsidRPr="00F057FC" w14:paraId="6418719B" w14:textId="77777777" w:rsidTr="0011631D">
        <w:trPr>
          <w:trHeight w:val="606"/>
        </w:trPr>
        <w:tc>
          <w:tcPr>
            <w:tcW w:w="795" w:type="dxa"/>
            <w:tcBorders>
              <w:top w:val="single" w:sz="8" w:space="0" w:color="A4C2F4"/>
              <w:left w:val="single" w:sz="8" w:space="0" w:color="A4C2F4"/>
              <w:bottom w:val="single" w:sz="8" w:space="0" w:color="A4C2F4"/>
              <w:right w:val="single" w:sz="8" w:space="0" w:color="A4C2F4"/>
            </w:tcBorders>
            <w:shd w:val="clear" w:color="auto" w:fill="6D9EEB"/>
            <w:tcMar>
              <w:top w:w="100" w:type="dxa"/>
              <w:left w:w="100" w:type="dxa"/>
              <w:bottom w:w="100" w:type="dxa"/>
              <w:right w:w="100" w:type="dxa"/>
            </w:tcMar>
          </w:tcPr>
          <w:p w14:paraId="7857CCBD" w14:textId="77777777" w:rsidR="00672CD1" w:rsidRPr="00F057FC" w:rsidRDefault="007C744A">
            <w:pPr>
              <w:widowControl w:val="0"/>
              <w:spacing w:line="240" w:lineRule="auto"/>
              <w:rPr>
                <w:rFonts w:ascii="Times New Roman" w:eastAsia="Oswald" w:hAnsi="Times New Roman" w:cs="Times New Roman"/>
              </w:rPr>
            </w:pPr>
            <w:r w:rsidRPr="00F057FC">
              <w:rPr>
                <w:rFonts w:ascii="Times New Roman" w:eastAsia="Oswald" w:hAnsi="Times New Roman" w:cs="Times New Roman"/>
              </w:rPr>
              <w:t>7.</w:t>
            </w:r>
          </w:p>
        </w:tc>
        <w:tc>
          <w:tcPr>
            <w:tcW w:w="1699" w:type="dxa"/>
            <w:tcBorders>
              <w:left w:val="single" w:sz="8" w:space="0" w:color="A4C2F4"/>
            </w:tcBorders>
            <w:shd w:val="clear" w:color="auto" w:fill="C9DAF8"/>
            <w:tcMar>
              <w:top w:w="100" w:type="dxa"/>
              <w:left w:w="100" w:type="dxa"/>
              <w:bottom w:w="100" w:type="dxa"/>
              <w:right w:w="100" w:type="dxa"/>
            </w:tcMar>
          </w:tcPr>
          <w:p w14:paraId="5B565490" w14:textId="77777777" w:rsidR="00672CD1" w:rsidRPr="00F057FC" w:rsidRDefault="007C744A">
            <w:pPr>
              <w:widowControl w:val="0"/>
              <w:spacing w:line="240" w:lineRule="auto"/>
              <w:rPr>
                <w:rFonts w:ascii="Times New Roman" w:eastAsia="Oswald" w:hAnsi="Times New Roman" w:cs="Times New Roman"/>
                <w:b/>
                <w:sz w:val="21"/>
                <w:szCs w:val="21"/>
              </w:rPr>
            </w:pPr>
            <w:r w:rsidRPr="00F057FC">
              <w:rPr>
                <w:rFonts w:ascii="Times New Roman" w:eastAsia="Oswald" w:hAnsi="Times New Roman" w:cs="Times New Roman"/>
                <w:b/>
                <w:sz w:val="21"/>
                <w:szCs w:val="21"/>
              </w:rPr>
              <w:t>measles</w:t>
            </w:r>
          </w:p>
          <w:p w14:paraId="19F6F35A" w14:textId="77777777" w:rsidR="00672CD1" w:rsidRPr="00F057FC" w:rsidRDefault="00672CD1">
            <w:pPr>
              <w:widowControl w:val="0"/>
              <w:spacing w:line="240" w:lineRule="auto"/>
              <w:rPr>
                <w:rFonts w:ascii="Times New Roman" w:eastAsia="Oswald" w:hAnsi="Times New Roman" w:cs="Times New Roman"/>
                <w:b/>
              </w:rPr>
            </w:pPr>
          </w:p>
        </w:tc>
        <w:tc>
          <w:tcPr>
            <w:tcW w:w="2693" w:type="dxa"/>
            <w:shd w:val="clear" w:color="auto" w:fill="auto"/>
            <w:tcMar>
              <w:top w:w="100" w:type="dxa"/>
              <w:left w:w="100" w:type="dxa"/>
              <w:bottom w:w="100" w:type="dxa"/>
              <w:right w:w="100" w:type="dxa"/>
            </w:tcMar>
          </w:tcPr>
          <w:p w14:paraId="31E291C6" w14:textId="77777777" w:rsidR="00672CD1" w:rsidRPr="00F057FC" w:rsidRDefault="007C744A">
            <w:pPr>
              <w:widowControl w:val="0"/>
              <w:spacing w:line="240" w:lineRule="auto"/>
              <w:rPr>
                <w:rFonts w:ascii="Times New Roman" w:eastAsia="Oswald" w:hAnsi="Times New Roman" w:cs="Times New Roman"/>
              </w:rPr>
            </w:pPr>
            <w:r w:rsidRPr="00F057FC">
              <w:rPr>
                <w:rFonts w:ascii="Times New Roman" w:eastAsia="Oswald" w:hAnsi="Times New Roman" w:cs="Times New Roman"/>
              </w:rPr>
              <w:t xml:space="preserve">% of children below 1 year getting measles vaccine </w:t>
            </w:r>
          </w:p>
        </w:tc>
        <w:tc>
          <w:tcPr>
            <w:tcW w:w="4169" w:type="dxa"/>
            <w:shd w:val="clear" w:color="auto" w:fill="auto"/>
            <w:tcMar>
              <w:top w:w="100" w:type="dxa"/>
              <w:left w:w="100" w:type="dxa"/>
              <w:bottom w:w="100" w:type="dxa"/>
              <w:right w:w="100" w:type="dxa"/>
            </w:tcMar>
          </w:tcPr>
          <w:p w14:paraId="5BFF16BF" w14:textId="77777777" w:rsidR="00672CD1" w:rsidRPr="00F057FC" w:rsidRDefault="007C744A">
            <w:pPr>
              <w:widowControl w:val="0"/>
              <w:spacing w:line="240" w:lineRule="auto"/>
              <w:rPr>
                <w:rFonts w:ascii="Times New Roman" w:eastAsia="Oswald" w:hAnsi="Times New Roman" w:cs="Times New Roman"/>
              </w:rPr>
            </w:pPr>
            <w:r w:rsidRPr="00F057FC">
              <w:rPr>
                <w:rFonts w:ascii="Times New Roman" w:eastAsia="Oswald" w:hAnsi="Times New Roman" w:cs="Times New Roman"/>
              </w:rPr>
              <w:t xml:space="preserve">Higher vaccination will lead to better health leading to higher life expectancy </w:t>
            </w:r>
          </w:p>
        </w:tc>
      </w:tr>
      <w:tr w:rsidR="00672CD1" w:rsidRPr="00F057FC" w14:paraId="0D0753B8" w14:textId="77777777" w:rsidTr="002B2A7C">
        <w:tc>
          <w:tcPr>
            <w:tcW w:w="795" w:type="dxa"/>
            <w:tcBorders>
              <w:top w:val="single" w:sz="8" w:space="0" w:color="A4C2F4"/>
              <w:left w:val="single" w:sz="8" w:space="0" w:color="A4C2F4"/>
              <w:bottom w:val="single" w:sz="8" w:space="0" w:color="A4C2F4"/>
              <w:right w:val="single" w:sz="8" w:space="0" w:color="A4C2F4"/>
            </w:tcBorders>
            <w:shd w:val="clear" w:color="auto" w:fill="6D9EEB"/>
            <w:tcMar>
              <w:top w:w="100" w:type="dxa"/>
              <w:left w:w="100" w:type="dxa"/>
              <w:bottom w:w="100" w:type="dxa"/>
              <w:right w:w="100" w:type="dxa"/>
            </w:tcMar>
          </w:tcPr>
          <w:p w14:paraId="18CB2772" w14:textId="77777777" w:rsidR="00672CD1" w:rsidRPr="00F057FC" w:rsidRDefault="007C744A">
            <w:pPr>
              <w:widowControl w:val="0"/>
              <w:spacing w:line="240" w:lineRule="auto"/>
              <w:rPr>
                <w:rFonts w:ascii="Times New Roman" w:eastAsia="Oswald" w:hAnsi="Times New Roman" w:cs="Times New Roman"/>
              </w:rPr>
            </w:pPr>
            <w:r w:rsidRPr="00F057FC">
              <w:rPr>
                <w:rFonts w:ascii="Times New Roman" w:eastAsia="Oswald" w:hAnsi="Times New Roman" w:cs="Times New Roman"/>
              </w:rPr>
              <w:t>8.</w:t>
            </w:r>
          </w:p>
        </w:tc>
        <w:tc>
          <w:tcPr>
            <w:tcW w:w="1699" w:type="dxa"/>
            <w:tcBorders>
              <w:left w:val="single" w:sz="8" w:space="0" w:color="A4C2F4"/>
            </w:tcBorders>
            <w:shd w:val="clear" w:color="auto" w:fill="C9DAF8"/>
            <w:tcMar>
              <w:top w:w="100" w:type="dxa"/>
              <w:left w:w="100" w:type="dxa"/>
              <w:bottom w:w="100" w:type="dxa"/>
              <w:right w:w="100" w:type="dxa"/>
            </w:tcMar>
          </w:tcPr>
          <w:p w14:paraId="44B4F59D" w14:textId="77777777" w:rsidR="00672CD1" w:rsidRPr="00F057FC" w:rsidRDefault="007C744A">
            <w:pPr>
              <w:widowControl w:val="0"/>
              <w:spacing w:line="240" w:lineRule="auto"/>
              <w:rPr>
                <w:rFonts w:ascii="Times New Roman" w:eastAsia="Oswald" w:hAnsi="Times New Roman" w:cs="Times New Roman"/>
                <w:b/>
              </w:rPr>
            </w:pPr>
            <w:r w:rsidRPr="00F057FC">
              <w:rPr>
                <w:rFonts w:ascii="Times New Roman" w:eastAsia="Oswald" w:hAnsi="Times New Roman" w:cs="Times New Roman"/>
                <w:b/>
              </w:rPr>
              <w:t>polio</w:t>
            </w:r>
          </w:p>
        </w:tc>
        <w:tc>
          <w:tcPr>
            <w:tcW w:w="2693" w:type="dxa"/>
            <w:shd w:val="clear" w:color="auto" w:fill="auto"/>
            <w:tcMar>
              <w:top w:w="100" w:type="dxa"/>
              <w:left w:w="100" w:type="dxa"/>
              <w:bottom w:w="100" w:type="dxa"/>
              <w:right w:w="100" w:type="dxa"/>
            </w:tcMar>
          </w:tcPr>
          <w:p w14:paraId="6D3F6086" w14:textId="77777777" w:rsidR="00672CD1" w:rsidRPr="00F057FC" w:rsidRDefault="007C744A">
            <w:pPr>
              <w:widowControl w:val="0"/>
              <w:spacing w:line="240" w:lineRule="auto"/>
              <w:rPr>
                <w:rFonts w:ascii="Times New Roman" w:eastAsia="Oswald" w:hAnsi="Times New Roman" w:cs="Times New Roman"/>
              </w:rPr>
            </w:pPr>
            <w:r w:rsidRPr="00F057FC">
              <w:rPr>
                <w:rFonts w:ascii="Times New Roman" w:eastAsia="Oswald" w:hAnsi="Times New Roman" w:cs="Times New Roman"/>
              </w:rPr>
              <w:t xml:space="preserve">% of children below 1 year getting polio vaccine </w:t>
            </w:r>
          </w:p>
        </w:tc>
        <w:tc>
          <w:tcPr>
            <w:tcW w:w="4169" w:type="dxa"/>
            <w:shd w:val="clear" w:color="auto" w:fill="auto"/>
            <w:tcMar>
              <w:top w:w="100" w:type="dxa"/>
              <w:left w:w="100" w:type="dxa"/>
              <w:bottom w:w="100" w:type="dxa"/>
              <w:right w:w="100" w:type="dxa"/>
            </w:tcMar>
          </w:tcPr>
          <w:p w14:paraId="3366E260" w14:textId="77777777" w:rsidR="00672CD1" w:rsidRPr="00F057FC" w:rsidRDefault="007C744A">
            <w:pPr>
              <w:widowControl w:val="0"/>
              <w:spacing w:line="240" w:lineRule="auto"/>
              <w:rPr>
                <w:rFonts w:ascii="Times New Roman" w:eastAsia="Oswald" w:hAnsi="Times New Roman" w:cs="Times New Roman"/>
              </w:rPr>
            </w:pPr>
            <w:r w:rsidRPr="00F057FC">
              <w:rPr>
                <w:rFonts w:ascii="Times New Roman" w:eastAsia="Oswald" w:hAnsi="Times New Roman" w:cs="Times New Roman"/>
              </w:rPr>
              <w:t xml:space="preserve">Higher vaccination will lead to better health leading to higher life expectancy </w:t>
            </w:r>
          </w:p>
        </w:tc>
      </w:tr>
      <w:tr w:rsidR="00672CD1" w:rsidRPr="00F057FC" w14:paraId="5683960E" w14:textId="77777777" w:rsidTr="0011631D">
        <w:trPr>
          <w:trHeight w:val="742"/>
        </w:trPr>
        <w:tc>
          <w:tcPr>
            <w:tcW w:w="795" w:type="dxa"/>
            <w:tcBorders>
              <w:top w:val="single" w:sz="8" w:space="0" w:color="A4C2F4"/>
              <w:left w:val="single" w:sz="8" w:space="0" w:color="A4C2F4"/>
              <w:bottom w:val="single" w:sz="8" w:space="0" w:color="A4C2F4"/>
              <w:right w:val="single" w:sz="8" w:space="0" w:color="A4C2F4"/>
            </w:tcBorders>
            <w:shd w:val="clear" w:color="auto" w:fill="6D9EEB"/>
            <w:tcMar>
              <w:top w:w="100" w:type="dxa"/>
              <w:left w:w="100" w:type="dxa"/>
              <w:bottom w:w="100" w:type="dxa"/>
              <w:right w:w="100" w:type="dxa"/>
            </w:tcMar>
          </w:tcPr>
          <w:p w14:paraId="6D238153" w14:textId="77777777" w:rsidR="00672CD1" w:rsidRPr="00F057FC" w:rsidRDefault="007C744A">
            <w:pPr>
              <w:widowControl w:val="0"/>
              <w:spacing w:line="240" w:lineRule="auto"/>
              <w:rPr>
                <w:rFonts w:ascii="Times New Roman" w:eastAsia="Oswald" w:hAnsi="Times New Roman" w:cs="Times New Roman"/>
              </w:rPr>
            </w:pPr>
            <w:r w:rsidRPr="00F057FC">
              <w:rPr>
                <w:rFonts w:ascii="Times New Roman" w:eastAsia="Oswald" w:hAnsi="Times New Roman" w:cs="Times New Roman"/>
              </w:rPr>
              <w:t>9.</w:t>
            </w:r>
          </w:p>
        </w:tc>
        <w:tc>
          <w:tcPr>
            <w:tcW w:w="1699" w:type="dxa"/>
            <w:tcBorders>
              <w:left w:val="single" w:sz="8" w:space="0" w:color="A4C2F4"/>
            </w:tcBorders>
            <w:shd w:val="clear" w:color="auto" w:fill="C9DAF8"/>
            <w:tcMar>
              <w:top w:w="100" w:type="dxa"/>
              <w:left w:w="100" w:type="dxa"/>
              <w:bottom w:w="100" w:type="dxa"/>
              <w:right w:w="100" w:type="dxa"/>
            </w:tcMar>
          </w:tcPr>
          <w:p w14:paraId="062531EF" w14:textId="77777777" w:rsidR="00672CD1" w:rsidRPr="00F057FC" w:rsidRDefault="007C744A">
            <w:pPr>
              <w:widowControl w:val="0"/>
              <w:spacing w:line="240" w:lineRule="auto"/>
              <w:rPr>
                <w:rFonts w:ascii="Times New Roman" w:eastAsia="Oswald" w:hAnsi="Times New Roman" w:cs="Times New Roman"/>
                <w:b/>
              </w:rPr>
            </w:pPr>
            <w:r w:rsidRPr="00F057FC">
              <w:rPr>
                <w:rFonts w:ascii="Times New Roman" w:eastAsia="Oswald" w:hAnsi="Times New Roman" w:cs="Times New Roman"/>
                <w:b/>
              </w:rPr>
              <w:t>diphtheria</w:t>
            </w:r>
          </w:p>
        </w:tc>
        <w:tc>
          <w:tcPr>
            <w:tcW w:w="2693" w:type="dxa"/>
            <w:shd w:val="clear" w:color="auto" w:fill="auto"/>
            <w:tcMar>
              <w:top w:w="100" w:type="dxa"/>
              <w:left w:w="100" w:type="dxa"/>
              <w:bottom w:w="100" w:type="dxa"/>
              <w:right w:w="100" w:type="dxa"/>
            </w:tcMar>
          </w:tcPr>
          <w:p w14:paraId="5BF95D23" w14:textId="77777777" w:rsidR="00672CD1" w:rsidRPr="00F057FC" w:rsidRDefault="007C744A">
            <w:pPr>
              <w:widowControl w:val="0"/>
              <w:spacing w:line="240" w:lineRule="auto"/>
              <w:rPr>
                <w:rFonts w:ascii="Times New Roman" w:eastAsia="Oswald" w:hAnsi="Times New Roman" w:cs="Times New Roman"/>
              </w:rPr>
            </w:pPr>
            <w:r w:rsidRPr="00F057FC">
              <w:rPr>
                <w:rFonts w:ascii="Times New Roman" w:eastAsia="Oswald" w:hAnsi="Times New Roman" w:cs="Times New Roman"/>
              </w:rPr>
              <w:t xml:space="preserve">% of children below 1 year getting diphtheria vaccine </w:t>
            </w:r>
          </w:p>
        </w:tc>
        <w:tc>
          <w:tcPr>
            <w:tcW w:w="4169" w:type="dxa"/>
            <w:shd w:val="clear" w:color="auto" w:fill="auto"/>
            <w:tcMar>
              <w:top w:w="100" w:type="dxa"/>
              <w:left w:w="100" w:type="dxa"/>
              <w:bottom w:w="100" w:type="dxa"/>
              <w:right w:w="100" w:type="dxa"/>
            </w:tcMar>
          </w:tcPr>
          <w:p w14:paraId="0876F437" w14:textId="77777777" w:rsidR="00672CD1" w:rsidRPr="00F057FC" w:rsidRDefault="007C744A">
            <w:pPr>
              <w:widowControl w:val="0"/>
              <w:spacing w:line="240" w:lineRule="auto"/>
              <w:rPr>
                <w:rFonts w:ascii="Times New Roman" w:eastAsia="Oswald" w:hAnsi="Times New Roman" w:cs="Times New Roman"/>
              </w:rPr>
            </w:pPr>
            <w:r w:rsidRPr="00F057FC">
              <w:rPr>
                <w:rFonts w:ascii="Times New Roman" w:eastAsia="Oswald" w:hAnsi="Times New Roman" w:cs="Times New Roman"/>
              </w:rPr>
              <w:t xml:space="preserve">Higher vaccination will lead to better health leading to higher life expectancy </w:t>
            </w:r>
          </w:p>
        </w:tc>
      </w:tr>
      <w:tr w:rsidR="00672CD1" w:rsidRPr="00F057FC" w14:paraId="24A75593" w14:textId="77777777" w:rsidTr="0011631D">
        <w:trPr>
          <w:trHeight w:val="628"/>
        </w:trPr>
        <w:tc>
          <w:tcPr>
            <w:tcW w:w="795" w:type="dxa"/>
            <w:tcBorders>
              <w:top w:val="single" w:sz="8" w:space="0" w:color="A4C2F4"/>
              <w:left w:val="single" w:sz="8" w:space="0" w:color="A4C2F4"/>
              <w:bottom w:val="single" w:sz="8" w:space="0" w:color="A4C2F4"/>
              <w:right w:val="single" w:sz="8" w:space="0" w:color="A4C2F4"/>
            </w:tcBorders>
            <w:shd w:val="clear" w:color="auto" w:fill="6D9EEB"/>
            <w:tcMar>
              <w:top w:w="100" w:type="dxa"/>
              <w:left w:w="100" w:type="dxa"/>
              <w:bottom w:w="100" w:type="dxa"/>
              <w:right w:w="100" w:type="dxa"/>
            </w:tcMar>
          </w:tcPr>
          <w:p w14:paraId="11207A25" w14:textId="77777777" w:rsidR="00672CD1" w:rsidRPr="00F057FC" w:rsidRDefault="007C744A">
            <w:pPr>
              <w:widowControl w:val="0"/>
              <w:spacing w:line="240" w:lineRule="auto"/>
              <w:rPr>
                <w:rFonts w:ascii="Times New Roman" w:eastAsia="Oswald" w:hAnsi="Times New Roman" w:cs="Times New Roman"/>
              </w:rPr>
            </w:pPr>
            <w:r w:rsidRPr="00F057FC">
              <w:rPr>
                <w:rFonts w:ascii="Times New Roman" w:eastAsia="Oswald" w:hAnsi="Times New Roman" w:cs="Times New Roman"/>
              </w:rPr>
              <w:t>10.</w:t>
            </w:r>
          </w:p>
        </w:tc>
        <w:tc>
          <w:tcPr>
            <w:tcW w:w="1699" w:type="dxa"/>
            <w:tcBorders>
              <w:left w:val="single" w:sz="8" w:space="0" w:color="A4C2F4"/>
            </w:tcBorders>
            <w:shd w:val="clear" w:color="auto" w:fill="C9DAF8"/>
            <w:tcMar>
              <w:top w:w="100" w:type="dxa"/>
              <w:left w:w="100" w:type="dxa"/>
              <w:bottom w:w="100" w:type="dxa"/>
              <w:right w:w="100" w:type="dxa"/>
            </w:tcMar>
          </w:tcPr>
          <w:p w14:paraId="25FA95DD" w14:textId="77777777" w:rsidR="00672CD1" w:rsidRPr="00F057FC" w:rsidRDefault="007C744A">
            <w:pPr>
              <w:widowControl w:val="0"/>
              <w:spacing w:line="240" w:lineRule="auto"/>
              <w:rPr>
                <w:rFonts w:ascii="Times New Roman" w:eastAsia="Oswald" w:hAnsi="Times New Roman" w:cs="Times New Roman"/>
                <w:b/>
              </w:rPr>
            </w:pPr>
            <w:r w:rsidRPr="00F057FC">
              <w:rPr>
                <w:rFonts w:ascii="Times New Roman" w:eastAsia="Oswald" w:hAnsi="Times New Roman" w:cs="Times New Roman"/>
                <w:b/>
              </w:rPr>
              <w:t>hepatitis</w:t>
            </w:r>
          </w:p>
        </w:tc>
        <w:tc>
          <w:tcPr>
            <w:tcW w:w="2693" w:type="dxa"/>
            <w:shd w:val="clear" w:color="auto" w:fill="auto"/>
            <w:tcMar>
              <w:top w:w="100" w:type="dxa"/>
              <w:left w:w="100" w:type="dxa"/>
              <w:bottom w:w="100" w:type="dxa"/>
              <w:right w:w="100" w:type="dxa"/>
            </w:tcMar>
          </w:tcPr>
          <w:p w14:paraId="19541083" w14:textId="77777777" w:rsidR="00672CD1" w:rsidRPr="00F057FC" w:rsidRDefault="007C744A">
            <w:pPr>
              <w:widowControl w:val="0"/>
              <w:spacing w:line="240" w:lineRule="auto"/>
              <w:rPr>
                <w:rFonts w:ascii="Times New Roman" w:eastAsia="Oswald" w:hAnsi="Times New Roman" w:cs="Times New Roman"/>
              </w:rPr>
            </w:pPr>
            <w:r w:rsidRPr="00F057FC">
              <w:rPr>
                <w:rFonts w:ascii="Times New Roman" w:eastAsia="Oswald" w:hAnsi="Times New Roman" w:cs="Times New Roman"/>
              </w:rPr>
              <w:t>% of children below 1 year getting hepatitis vaccine</w:t>
            </w:r>
          </w:p>
        </w:tc>
        <w:tc>
          <w:tcPr>
            <w:tcW w:w="4169" w:type="dxa"/>
            <w:shd w:val="clear" w:color="auto" w:fill="auto"/>
            <w:tcMar>
              <w:top w:w="100" w:type="dxa"/>
              <w:left w:w="100" w:type="dxa"/>
              <w:bottom w:w="100" w:type="dxa"/>
              <w:right w:w="100" w:type="dxa"/>
            </w:tcMar>
          </w:tcPr>
          <w:p w14:paraId="490A212B" w14:textId="77777777" w:rsidR="00672CD1" w:rsidRPr="00F057FC" w:rsidRDefault="007C744A">
            <w:pPr>
              <w:widowControl w:val="0"/>
              <w:spacing w:line="240" w:lineRule="auto"/>
              <w:rPr>
                <w:rFonts w:ascii="Times New Roman" w:eastAsia="Oswald" w:hAnsi="Times New Roman" w:cs="Times New Roman"/>
              </w:rPr>
            </w:pPr>
            <w:r w:rsidRPr="00F057FC">
              <w:rPr>
                <w:rFonts w:ascii="Times New Roman" w:eastAsia="Oswald" w:hAnsi="Times New Roman" w:cs="Times New Roman"/>
              </w:rPr>
              <w:t xml:space="preserve">Higher vaccination will lead to better health leading to higher life expectancy </w:t>
            </w:r>
          </w:p>
        </w:tc>
      </w:tr>
      <w:tr w:rsidR="00672CD1" w:rsidRPr="00F057FC" w14:paraId="7B8656CC" w14:textId="77777777" w:rsidTr="0011631D">
        <w:trPr>
          <w:trHeight w:val="781"/>
        </w:trPr>
        <w:tc>
          <w:tcPr>
            <w:tcW w:w="795" w:type="dxa"/>
            <w:tcBorders>
              <w:top w:val="single" w:sz="8" w:space="0" w:color="A4C2F4"/>
              <w:left w:val="single" w:sz="8" w:space="0" w:color="A4C2F4"/>
              <w:bottom w:val="single" w:sz="8" w:space="0" w:color="A4C2F4"/>
              <w:right w:val="single" w:sz="8" w:space="0" w:color="A4C2F4"/>
            </w:tcBorders>
            <w:shd w:val="clear" w:color="auto" w:fill="6D9EEB"/>
            <w:tcMar>
              <w:top w:w="100" w:type="dxa"/>
              <w:left w:w="100" w:type="dxa"/>
              <w:bottom w:w="100" w:type="dxa"/>
              <w:right w:w="100" w:type="dxa"/>
            </w:tcMar>
          </w:tcPr>
          <w:p w14:paraId="428AB1E8" w14:textId="62B4886C" w:rsidR="00672CD1" w:rsidRPr="00F057FC" w:rsidRDefault="007C744A">
            <w:pPr>
              <w:widowControl w:val="0"/>
              <w:spacing w:line="240" w:lineRule="auto"/>
              <w:rPr>
                <w:rFonts w:ascii="Times New Roman" w:eastAsia="Oswald" w:hAnsi="Times New Roman" w:cs="Times New Roman"/>
              </w:rPr>
            </w:pPr>
            <w:r w:rsidRPr="00F057FC">
              <w:rPr>
                <w:rFonts w:ascii="Times New Roman" w:eastAsia="Oswald" w:hAnsi="Times New Roman" w:cs="Times New Roman"/>
              </w:rPr>
              <w:t>1</w:t>
            </w:r>
            <w:r w:rsidR="0011631D">
              <w:rPr>
                <w:rFonts w:ascii="Times New Roman" w:eastAsia="Oswald" w:hAnsi="Times New Roman" w:cs="Times New Roman"/>
              </w:rPr>
              <w:t>1.</w:t>
            </w:r>
          </w:p>
        </w:tc>
        <w:tc>
          <w:tcPr>
            <w:tcW w:w="1699" w:type="dxa"/>
            <w:tcBorders>
              <w:left w:val="single" w:sz="8" w:space="0" w:color="A4C2F4"/>
            </w:tcBorders>
            <w:shd w:val="clear" w:color="auto" w:fill="C9DAF8"/>
            <w:tcMar>
              <w:top w:w="100" w:type="dxa"/>
              <w:left w:w="100" w:type="dxa"/>
              <w:bottom w:w="100" w:type="dxa"/>
              <w:right w:w="100" w:type="dxa"/>
            </w:tcMar>
          </w:tcPr>
          <w:p w14:paraId="5DD7F263" w14:textId="77777777" w:rsidR="00672CD1" w:rsidRPr="00F057FC" w:rsidRDefault="007C744A">
            <w:pPr>
              <w:rPr>
                <w:rFonts w:ascii="Times New Roman" w:eastAsia="Oswald" w:hAnsi="Times New Roman" w:cs="Times New Roman"/>
                <w:b/>
              </w:rPr>
            </w:pPr>
            <w:proofErr w:type="spellStart"/>
            <w:r w:rsidRPr="00F057FC">
              <w:rPr>
                <w:rFonts w:ascii="Times New Roman" w:eastAsia="Oswald" w:hAnsi="Times New Roman" w:cs="Times New Roman"/>
                <w:b/>
                <w:sz w:val="21"/>
                <w:szCs w:val="21"/>
              </w:rPr>
              <w:t>basic_water</w:t>
            </w:r>
            <w:proofErr w:type="spellEnd"/>
          </w:p>
        </w:tc>
        <w:tc>
          <w:tcPr>
            <w:tcW w:w="2693" w:type="dxa"/>
            <w:shd w:val="clear" w:color="auto" w:fill="auto"/>
            <w:tcMar>
              <w:top w:w="100" w:type="dxa"/>
              <w:left w:w="100" w:type="dxa"/>
              <w:bottom w:w="100" w:type="dxa"/>
              <w:right w:w="100" w:type="dxa"/>
            </w:tcMar>
          </w:tcPr>
          <w:p w14:paraId="407AA964" w14:textId="77777777" w:rsidR="00672CD1" w:rsidRPr="00F057FC" w:rsidRDefault="007C744A">
            <w:pPr>
              <w:rPr>
                <w:rFonts w:ascii="Times New Roman" w:eastAsia="Oswald" w:hAnsi="Times New Roman" w:cs="Times New Roman"/>
              </w:rPr>
            </w:pPr>
            <w:r w:rsidRPr="00F057FC">
              <w:rPr>
                <w:rFonts w:ascii="Times New Roman" w:eastAsia="Oswald" w:hAnsi="Times New Roman" w:cs="Times New Roman"/>
              </w:rPr>
              <w:t>% of population using basic water services</w:t>
            </w:r>
          </w:p>
          <w:p w14:paraId="3CC12A9C" w14:textId="77777777" w:rsidR="00672CD1" w:rsidRPr="00F057FC" w:rsidRDefault="00672CD1">
            <w:pPr>
              <w:widowControl w:val="0"/>
              <w:spacing w:line="240" w:lineRule="auto"/>
              <w:rPr>
                <w:rFonts w:ascii="Times New Roman" w:eastAsia="Oswald" w:hAnsi="Times New Roman" w:cs="Times New Roman"/>
              </w:rPr>
            </w:pPr>
          </w:p>
        </w:tc>
        <w:tc>
          <w:tcPr>
            <w:tcW w:w="4169" w:type="dxa"/>
            <w:shd w:val="clear" w:color="auto" w:fill="auto"/>
            <w:tcMar>
              <w:top w:w="100" w:type="dxa"/>
              <w:left w:w="100" w:type="dxa"/>
              <w:bottom w:w="100" w:type="dxa"/>
              <w:right w:w="100" w:type="dxa"/>
            </w:tcMar>
          </w:tcPr>
          <w:p w14:paraId="598C6EDF" w14:textId="5C3EDC7F" w:rsidR="00672CD1" w:rsidRPr="00F057FC" w:rsidRDefault="007C744A">
            <w:pPr>
              <w:widowControl w:val="0"/>
              <w:spacing w:line="240" w:lineRule="auto"/>
              <w:rPr>
                <w:rFonts w:ascii="Times New Roman" w:eastAsia="Oswald" w:hAnsi="Times New Roman" w:cs="Times New Roman"/>
              </w:rPr>
            </w:pPr>
            <w:r w:rsidRPr="00F057FC">
              <w:rPr>
                <w:rFonts w:ascii="Times New Roman" w:eastAsia="Oswald" w:hAnsi="Times New Roman" w:cs="Times New Roman"/>
              </w:rPr>
              <w:t>Clean water lower</w:t>
            </w:r>
            <w:r w:rsidR="009154AE">
              <w:rPr>
                <w:rFonts w:ascii="Times New Roman" w:eastAsia="Oswald" w:hAnsi="Times New Roman" w:cs="Times New Roman"/>
              </w:rPr>
              <w:t>s</w:t>
            </w:r>
            <w:r w:rsidRPr="00F057FC">
              <w:rPr>
                <w:rFonts w:ascii="Times New Roman" w:eastAsia="Oswald" w:hAnsi="Times New Roman" w:cs="Times New Roman"/>
              </w:rPr>
              <w:t xml:space="preserve"> the chance of getting affected by water borne diseases leading to a higher life expectancy</w:t>
            </w:r>
          </w:p>
        </w:tc>
      </w:tr>
      <w:tr w:rsidR="00672CD1" w:rsidRPr="00F057FC" w14:paraId="1496BF06" w14:textId="77777777" w:rsidTr="0011631D">
        <w:trPr>
          <w:trHeight w:val="853"/>
        </w:trPr>
        <w:tc>
          <w:tcPr>
            <w:tcW w:w="795" w:type="dxa"/>
            <w:tcBorders>
              <w:top w:val="single" w:sz="8" w:space="0" w:color="A4C2F4"/>
              <w:left w:val="single" w:sz="8" w:space="0" w:color="A4C2F4"/>
              <w:bottom w:val="single" w:sz="8" w:space="0" w:color="A4C2F4"/>
              <w:right w:val="single" w:sz="8" w:space="0" w:color="A4C2F4"/>
            </w:tcBorders>
            <w:shd w:val="clear" w:color="auto" w:fill="6D9EEB"/>
            <w:tcMar>
              <w:top w:w="100" w:type="dxa"/>
              <w:left w:w="100" w:type="dxa"/>
              <w:bottom w:w="100" w:type="dxa"/>
              <w:right w:w="100" w:type="dxa"/>
            </w:tcMar>
          </w:tcPr>
          <w:p w14:paraId="6BBCBEA0" w14:textId="541B52C7" w:rsidR="00672CD1" w:rsidRPr="00F057FC" w:rsidRDefault="007C744A">
            <w:pPr>
              <w:widowControl w:val="0"/>
              <w:spacing w:line="240" w:lineRule="auto"/>
              <w:rPr>
                <w:rFonts w:ascii="Times New Roman" w:eastAsia="Oswald" w:hAnsi="Times New Roman" w:cs="Times New Roman"/>
              </w:rPr>
            </w:pPr>
            <w:r w:rsidRPr="00F057FC">
              <w:rPr>
                <w:rFonts w:ascii="Times New Roman" w:eastAsia="Oswald" w:hAnsi="Times New Roman" w:cs="Times New Roman"/>
              </w:rPr>
              <w:t>1</w:t>
            </w:r>
            <w:r w:rsidR="0011631D">
              <w:rPr>
                <w:rFonts w:ascii="Times New Roman" w:eastAsia="Oswald" w:hAnsi="Times New Roman" w:cs="Times New Roman"/>
              </w:rPr>
              <w:t>2.</w:t>
            </w:r>
          </w:p>
        </w:tc>
        <w:tc>
          <w:tcPr>
            <w:tcW w:w="1699" w:type="dxa"/>
            <w:tcBorders>
              <w:left w:val="single" w:sz="8" w:space="0" w:color="A4C2F4"/>
            </w:tcBorders>
            <w:shd w:val="clear" w:color="auto" w:fill="C9DAF8"/>
            <w:tcMar>
              <w:top w:w="100" w:type="dxa"/>
              <w:left w:w="100" w:type="dxa"/>
              <w:bottom w:w="100" w:type="dxa"/>
              <w:right w:w="100" w:type="dxa"/>
            </w:tcMar>
          </w:tcPr>
          <w:p w14:paraId="42E9FD55" w14:textId="77777777" w:rsidR="00672CD1" w:rsidRPr="00F057FC" w:rsidRDefault="007C744A">
            <w:pPr>
              <w:rPr>
                <w:rFonts w:ascii="Times New Roman" w:eastAsia="Oswald" w:hAnsi="Times New Roman" w:cs="Times New Roman"/>
                <w:b/>
                <w:sz w:val="21"/>
                <w:szCs w:val="21"/>
              </w:rPr>
            </w:pPr>
            <w:proofErr w:type="spellStart"/>
            <w:r w:rsidRPr="00F057FC">
              <w:rPr>
                <w:rFonts w:ascii="Times New Roman" w:eastAsia="Oswald" w:hAnsi="Times New Roman" w:cs="Times New Roman"/>
                <w:b/>
                <w:sz w:val="21"/>
                <w:szCs w:val="21"/>
              </w:rPr>
              <w:t>gni_capita</w:t>
            </w:r>
            <w:proofErr w:type="spellEnd"/>
          </w:p>
        </w:tc>
        <w:tc>
          <w:tcPr>
            <w:tcW w:w="2693" w:type="dxa"/>
            <w:shd w:val="clear" w:color="auto" w:fill="auto"/>
            <w:tcMar>
              <w:top w:w="100" w:type="dxa"/>
              <w:left w:w="100" w:type="dxa"/>
              <w:bottom w:w="100" w:type="dxa"/>
              <w:right w:w="100" w:type="dxa"/>
            </w:tcMar>
          </w:tcPr>
          <w:p w14:paraId="25A86D70" w14:textId="77777777" w:rsidR="00672CD1" w:rsidRPr="00F057FC" w:rsidRDefault="007C744A">
            <w:pPr>
              <w:rPr>
                <w:rFonts w:ascii="Times New Roman" w:eastAsia="Oswald" w:hAnsi="Times New Roman" w:cs="Times New Roman"/>
              </w:rPr>
            </w:pPr>
            <w:r w:rsidRPr="00F057FC">
              <w:rPr>
                <w:rFonts w:ascii="Times New Roman" w:eastAsia="Oswald" w:hAnsi="Times New Roman" w:cs="Times New Roman"/>
              </w:rPr>
              <w:t>Gross national income per capita</w:t>
            </w:r>
          </w:p>
        </w:tc>
        <w:tc>
          <w:tcPr>
            <w:tcW w:w="4169" w:type="dxa"/>
            <w:shd w:val="clear" w:color="auto" w:fill="auto"/>
            <w:tcMar>
              <w:top w:w="100" w:type="dxa"/>
              <w:left w:w="100" w:type="dxa"/>
              <w:bottom w:w="100" w:type="dxa"/>
              <w:right w:w="100" w:type="dxa"/>
            </w:tcMar>
          </w:tcPr>
          <w:p w14:paraId="497B2712" w14:textId="77777777" w:rsidR="00672CD1" w:rsidRPr="00F057FC" w:rsidRDefault="007C744A">
            <w:pPr>
              <w:widowControl w:val="0"/>
              <w:spacing w:line="240" w:lineRule="auto"/>
              <w:rPr>
                <w:rFonts w:ascii="Times New Roman" w:eastAsia="Oswald" w:hAnsi="Times New Roman" w:cs="Times New Roman"/>
              </w:rPr>
            </w:pPr>
            <w:r w:rsidRPr="00F057FC">
              <w:rPr>
                <w:rFonts w:ascii="Times New Roman" w:eastAsia="Oswald" w:hAnsi="Times New Roman" w:cs="Times New Roman"/>
              </w:rPr>
              <w:t>Higher GNI will lead to a better living style, better health facilities, so life expectancy will be higher</w:t>
            </w:r>
          </w:p>
        </w:tc>
      </w:tr>
      <w:tr w:rsidR="00672CD1" w:rsidRPr="00F057FC" w14:paraId="2784E81A" w14:textId="77777777" w:rsidTr="0011631D">
        <w:trPr>
          <w:trHeight w:val="926"/>
        </w:trPr>
        <w:tc>
          <w:tcPr>
            <w:tcW w:w="795" w:type="dxa"/>
            <w:tcBorders>
              <w:top w:val="single" w:sz="8" w:space="0" w:color="A4C2F4"/>
              <w:left w:val="single" w:sz="8" w:space="0" w:color="A4C2F4"/>
              <w:bottom w:val="single" w:sz="8" w:space="0" w:color="A4C2F4"/>
              <w:right w:val="single" w:sz="8" w:space="0" w:color="A4C2F4"/>
            </w:tcBorders>
            <w:shd w:val="clear" w:color="auto" w:fill="6D9EEB"/>
            <w:tcMar>
              <w:top w:w="100" w:type="dxa"/>
              <w:left w:w="100" w:type="dxa"/>
              <w:bottom w:w="100" w:type="dxa"/>
              <w:right w:w="100" w:type="dxa"/>
            </w:tcMar>
          </w:tcPr>
          <w:p w14:paraId="762B08B7" w14:textId="063230FA" w:rsidR="00672CD1" w:rsidRPr="00F057FC" w:rsidRDefault="007C744A">
            <w:pPr>
              <w:widowControl w:val="0"/>
              <w:spacing w:line="240" w:lineRule="auto"/>
              <w:rPr>
                <w:rFonts w:ascii="Times New Roman" w:eastAsia="Oswald" w:hAnsi="Times New Roman" w:cs="Times New Roman"/>
              </w:rPr>
            </w:pPr>
            <w:r w:rsidRPr="00F057FC">
              <w:rPr>
                <w:rFonts w:ascii="Times New Roman" w:eastAsia="Oswald" w:hAnsi="Times New Roman" w:cs="Times New Roman"/>
              </w:rPr>
              <w:t>1</w:t>
            </w:r>
            <w:r w:rsidR="0011631D">
              <w:rPr>
                <w:rFonts w:ascii="Times New Roman" w:eastAsia="Oswald" w:hAnsi="Times New Roman" w:cs="Times New Roman"/>
              </w:rPr>
              <w:t>3.</w:t>
            </w:r>
          </w:p>
        </w:tc>
        <w:tc>
          <w:tcPr>
            <w:tcW w:w="1699" w:type="dxa"/>
            <w:tcBorders>
              <w:left w:val="single" w:sz="8" w:space="0" w:color="A4C2F4"/>
            </w:tcBorders>
            <w:shd w:val="clear" w:color="auto" w:fill="C9DAF8"/>
            <w:tcMar>
              <w:top w:w="100" w:type="dxa"/>
              <w:left w:w="100" w:type="dxa"/>
              <w:bottom w:w="100" w:type="dxa"/>
              <w:right w:w="100" w:type="dxa"/>
            </w:tcMar>
          </w:tcPr>
          <w:p w14:paraId="6BFA55E1" w14:textId="77777777" w:rsidR="00672CD1" w:rsidRPr="00F057FC" w:rsidRDefault="007C744A">
            <w:pPr>
              <w:rPr>
                <w:rFonts w:ascii="Times New Roman" w:eastAsia="Oswald" w:hAnsi="Times New Roman" w:cs="Times New Roman"/>
                <w:b/>
                <w:sz w:val="21"/>
                <w:szCs w:val="21"/>
              </w:rPr>
            </w:pPr>
            <w:proofErr w:type="spellStart"/>
            <w:r w:rsidRPr="00F057FC">
              <w:rPr>
                <w:rFonts w:ascii="Times New Roman" w:eastAsia="Oswald" w:hAnsi="Times New Roman" w:cs="Times New Roman"/>
                <w:b/>
                <w:sz w:val="21"/>
                <w:szCs w:val="21"/>
              </w:rPr>
              <w:t>gghe</w:t>
            </w:r>
            <w:proofErr w:type="spellEnd"/>
            <w:r w:rsidRPr="00F057FC">
              <w:rPr>
                <w:rFonts w:ascii="Times New Roman" w:eastAsia="Oswald" w:hAnsi="Times New Roman" w:cs="Times New Roman"/>
                <w:b/>
                <w:sz w:val="21"/>
                <w:szCs w:val="21"/>
              </w:rPr>
              <w:t>-d</w:t>
            </w:r>
          </w:p>
        </w:tc>
        <w:tc>
          <w:tcPr>
            <w:tcW w:w="2693" w:type="dxa"/>
            <w:shd w:val="clear" w:color="auto" w:fill="auto"/>
            <w:tcMar>
              <w:top w:w="100" w:type="dxa"/>
              <w:left w:w="100" w:type="dxa"/>
              <w:bottom w:w="100" w:type="dxa"/>
              <w:right w:w="100" w:type="dxa"/>
            </w:tcMar>
          </w:tcPr>
          <w:p w14:paraId="7DBD8D40" w14:textId="77777777" w:rsidR="00672CD1" w:rsidRPr="00F057FC" w:rsidRDefault="007C744A">
            <w:pPr>
              <w:rPr>
                <w:rFonts w:ascii="Times New Roman" w:eastAsia="Oswald" w:hAnsi="Times New Roman" w:cs="Times New Roman"/>
              </w:rPr>
            </w:pPr>
            <w:r w:rsidRPr="00F057FC">
              <w:rPr>
                <w:rFonts w:ascii="Times New Roman" w:eastAsia="Oswald" w:hAnsi="Times New Roman" w:cs="Times New Roman"/>
              </w:rPr>
              <w:t>Domestic general government Health expenditure</w:t>
            </w:r>
          </w:p>
        </w:tc>
        <w:tc>
          <w:tcPr>
            <w:tcW w:w="4169" w:type="dxa"/>
            <w:shd w:val="clear" w:color="auto" w:fill="auto"/>
            <w:tcMar>
              <w:top w:w="100" w:type="dxa"/>
              <w:left w:w="100" w:type="dxa"/>
              <w:bottom w:w="100" w:type="dxa"/>
              <w:right w:w="100" w:type="dxa"/>
            </w:tcMar>
          </w:tcPr>
          <w:p w14:paraId="6BE0BB78" w14:textId="77777777" w:rsidR="00672CD1" w:rsidRPr="00F057FC" w:rsidRDefault="007C744A">
            <w:pPr>
              <w:widowControl w:val="0"/>
              <w:spacing w:line="240" w:lineRule="auto"/>
              <w:rPr>
                <w:rFonts w:ascii="Times New Roman" w:eastAsia="Oswald" w:hAnsi="Times New Roman" w:cs="Times New Roman"/>
              </w:rPr>
            </w:pPr>
            <w:r w:rsidRPr="00F057FC">
              <w:rPr>
                <w:rFonts w:ascii="Times New Roman" w:eastAsia="Oswald" w:hAnsi="Times New Roman" w:cs="Times New Roman"/>
              </w:rPr>
              <w:t>More spending on Health will lead to better health of the population, so life expectancy will be higher</w:t>
            </w:r>
          </w:p>
        </w:tc>
      </w:tr>
      <w:tr w:rsidR="00672CD1" w:rsidRPr="00F057FC" w14:paraId="4ABE929A" w14:textId="77777777" w:rsidTr="002B2A7C">
        <w:trPr>
          <w:trHeight w:val="1343"/>
        </w:trPr>
        <w:tc>
          <w:tcPr>
            <w:tcW w:w="795" w:type="dxa"/>
            <w:tcBorders>
              <w:top w:val="single" w:sz="8" w:space="0" w:color="A4C2F4"/>
              <w:left w:val="single" w:sz="8" w:space="0" w:color="A4C2F4"/>
              <w:bottom w:val="single" w:sz="8" w:space="0" w:color="A4C2F4"/>
              <w:right w:val="single" w:sz="8" w:space="0" w:color="A4C2F4"/>
            </w:tcBorders>
            <w:shd w:val="clear" w:color="auto" w:fill="6D9EEB"/>
            <w:tcMar>
              <w:top w:w="100" w:type="dxa"/>
              <w:left w:w="100" w:type="dxa"/>
              <w:bottom w:w="100" w:type="dxa"/>
              <w:right w:w="100" w:type="dxa"/>
            </w:tcMar>
          </w:tcPr>
          <w:p w14:paraId="30C8EA83" w14:textId="2DB7FF13" w:rsidR="00672CD1" w:rsidRPr="00F057FC" w:rsidRDefault="007C744A">
            <w:pPr>
              <w:widowControl w:val="0"/>
              <w:spacing w:line="240" w:lineRule="auto"/>
              <w:rPr>
                <w:rFonts w:ascii="Times New Roman" w:eastAsia="Oswald" w:hAnsi="Times New Roman" w:cs="Times New Roman"/>
              </w:rPr>
            </w:pPr>
            <w:r w:rsidRPr="00F057FC">
              <w:rPr>
                <w:rFonts w:ascii="Times New Roman" w:eastAsia="Oswald" w:hAnsi="Times New Roman" w:cs="Times New Roman"/>
              </w:rPr>
              <w:t>1</w:t>
            </w:r>
            <w:r w:rsidR="0011631D">
              <w:rPr>
                <w:rFonts w:ascii="Times New Roman" w:eastAsia="Oswald" w:hAnsi="Times New Roman" w:cs="Times New Roman"/>
              </w:rPr>
              <w:t>4</w:t>
            </w:r>
            <w:r w:rsidRPr="00F057FC">
              <w:rPr>
                <w:rFonts w:ascii="Times New Roman" w:eastAsia="Oswald" w:hAnsi="Times New Roman" w:cs="Times New Roman"/>
              </w:rPr>
              <w:t>.</w:t>
            </w:r>
          </w:p>
        </w:tc>
        <w:tc>
          <w:tcPr>
            <w:tcW w:w="1699" w:type="dxa"/>
            <w:tcBorders>
              <w:left w:val="single" w:sz="8" w:space="0" w:color="A4C2F4"/>
            </w:tcBorders>
            <w:shd w:val="clear" w:color="auto" w:fill="C9DAF8"/>
            <w:tcMar>
              <w:top w:w="100" w:type="dxa"/>
              <w:left w:w="100" w:type="dxa"/>
              <w:bottom w:w="100" w:type="dxa"/>
              <w:right w:w="100" w:type="dxa"/>
            </w:tcMar>
          </w:tcPr>
          <w:p w14:paraId="26D97EDB" w14:textId="77777777" w:rsidR="00672CD1" w:rsidRPr="00F057FC" w:rsidRDefault="007C744A">
            <w:pPr>
              <w:rPr>
                <w:rFonts w:ascii="Times New Roman" w:eastAsia="Oswald" w:hAnsi="Times New Roman" w:cs="Times New Roman"/>
                <w:b/>
                <w:sz w:val="21"/>
                <w:szCs w:val="21"/>
              </w:rPr>
            </w:pPr>
            <w:proofErr w:type="spellStart"/>
            <w:r w:rsidRPr="00F057FC">
              <w:rPr>
                <w:rFonts w:ascii="Times New Roman" w:eastAsia="Oswald" w:hAnsi="Times New Roman" w:cs="Times New Roman"/>
                <w:b/>
                <w:sz w:val="21"/>
                <w:szCs w:val="21"/>
              </w:rPr>
              <w:t>che_gdp</w:t>
            </w:r>
            <w:proofErr w:type="spellEnd"/>
          </w:p>
        </w:tc>
        <w:tc>
          <w:tcPr>
            <w:tcW w:w="2693" w:type="dxa"/>
            <w:shd w:val="clear" w:color="auto" w:fill="auto"/>
            <w:tcMar>
              <w:top w:w="100" w:type="dxa"/>
              <w:left w:w="100" w:type="dxa"/>
              <w:bottom w:w="100" w:type="dxa"/>
              <w:right w:w="100" w:type="dxa"/>
            </w:tcMar>
          </w:tcPr>
          <w:p w14:paraId="00E4542E" w14:textId="77777777" w:rsidR="00672CD1" w:rsidRPr="00F057FC" w:rsidRDefault="007C744A">
            <w:pPr>
              <w:rPr>
                <w:rFonts w:ascii="Times New Roman" w:eastAsia="Oswald" w:hAnsi="Times New Roman" w:cs="Times New Roman"/>
              </w:rPr>
            </w:pPr>
            <w:r w:rsidRPr="00F057FC">
              <w:rPr>
                <w:rFonts w:ascii="Times New Roman" w:eastAsia="Oswald" w:hAnsi="Times New Roman" w:cs="Times New Roman"/>
              </w:rPr>
              <w:t>Current Health expenditure</w:t>
            </w:r>
          </w:p>
        </w:tc>
        <w:tc>
          <w:tcPr>
            <w:tcW w:w="4169" w:type="dxa"/>
            <w:shd w:val="clear" w:color="auto" w:fill="auto"/>
            <w:tcMar>
              <w:top w:w="100" w:type="dxa"/>
              <w:left w:w="100" w:type="dxa"/>
              <w:bottom w:w="100" w:type="dxa"/>
              <w:right w:w="100" w:type="dxa"/>
            </w:tcMar>
          </w:tcPr>
          <w:p w14:paraId="527E1A2A" w14:textId="77777777" w:rsidR="00672CD1" w:rsidRPr="00F057FC" w:rsidRDefault="007C744A">
            <w:pPr>
              <w:widowControl w:val="0"/>
              <w:spacing w:line="240" w:lineRule="auto"/>
              <w:rPr>
                <w:rFonts w:ascii="Times New Roman" w:eastAsia="Oswald" w:hAnsi="Times New Roman" w:cs="Times New Roman"/>
              </w:rPr>
            </w:pPr>
            <w:r w:rsidRPr="00F057FC">
              <w:rPr>
                <w:rFonts w:ascii="Times New Roman" w:eastAsia="Oswald" w:hAnsi="Times New Roman" w:cs="Times New Roman"/>
              </w:rPr>
              <w:t>Higher the current health expenditure, better will be the current health of the population, higher will be the life expectancy of the population</w:t>
            </w:r>
          </w:p>
        </w:tc>
      </w:tr>
      <w:tr w:rsidR="00672CD1" w:rsidRPr="00F057FC" w14:paraId="10EB3C39" w14:textId="77777777" w:rsidTr="002C5C91">
        <w:trPr>
          <w:trHeight w:val="873"/>
        </w:trPr>
        <w:tc>
          <w:tcPr>
            <w:tcW w:w="795" w:type="dxa"/>
            <w:tcBorders>
              <w:top w:val="single" w:sz="8" w:space="0" w:color="A4C2F4"/>
              <w:left w:val="single" w:sz="8" w:space="0" w:color="A4C2F4"/>
              <w:bottom w:val="single" w:sz="8" w:space="0" w:color="A4C2F4"/>
              <w:right w:val="single" w:sz="8" w:space="0" w:color="A4C2F4"/>
            </w:tcBorders>
            <w:shd w:val="clear" w:color="auto" w:fill="6D9EEB"/>
            <w:tcMar>
              <w:top w:w="100" w:type="dxa"/>
              <w:left w:w="100" w:type="dxa"/>
              <w:bottom w:w="100" w:type="dxa"/>
              <w:right w:w="100" w:type="dxa"/>
            </w:tcMar>
          </w:tcPr>
          <w:p w14:paraId="0C0AFEFB" w14:textId="3E5FD599" w:rsidR="00672CD1" w:rsidRPr="00F057FC" w:rsidRDefault="007C744A">
            <w:pPr>
              <w:widowControl w:val="0"/>
              <w:spacing w:line="240" w:lineRule="auto"/>
              <w:rPr>
                <w:rFonts w:ascii="Times New Roman" w:eastAsia="Oswald" w:hAnsi="Times New Roman" w:cs="Times New Roman"/>
              </w:rPr>
            </w:pPr>
            <w:r w:rsidRPr="00F057FC">
              <w:rPr>
                <w:rFonts w:ascii="Times New Roman" w:eastAsia="Oswald" w:hAnsi="Times New Roman" w:cs="Times New Roman"/>
              </w:rPr>
              <w:lastRenderedPageBreak/>
              <w:t>1</w:t>
            </w:r>
            <w:r w:rsidR="0011631D">
              <w:rPr>
                <w:rFonts w:ascii="Times New Roman" w:eastAsia="Oswald" w:hAnsi="Times New Roman" w:cs="Times New Roman"/>
              </w:rPr>
              <w:t>5</w:t>
            </w:r>
            <w:r w:rsidRPr="00F057FC">
              <w:rPr>
                <w:rFonts w:ascii="Times New Roman" w:eastAsia="Oswald" w:hAnsi="Times New Roman" w:cs="Times New Roman"/>
              </w:rPr>
              <w:t>.</w:t>
            </w:r>
          </w:p>
        </w:tc>
        <w:tc>
          <w:tcPr>
            <w:tcW w:w="1699" w:type="dxa"/>
            <w:tcBorders>
              <w:left w:val="single" w:sz="8" w:space="0" w:color="A4C2F4"/>
            </w:tcBorders>
            <w:shd w:val="clear" w:color="auto" w:fill="C9DAF8"/>
            <w:tcMar>
              <w:top w:w="100" w:type="dxa"/>
              <w:left w:w="100" w:type="dxa"/>
              <w:bottom w:w="100" w:type="dxa"/>
              <w:right w:w="100" w:type="dxa"/>
            </w:tcMar>
          </w:tcPr>
          <w:p w14:paraId="1CE49F47" w14:textId="77777777" w:rsidR="00672CD1" w:rsidRPr="00F057FC" w:rsidRDefault="007C744A">
            <w:pPr>
              <w:rPr>
                <w:rFonts w:ascii="Times New Roman" w:eastAsia="Oswald" w:hAnsi="Times New Roman" w:cs="Times New Roman"/>
                <w:b/>
                <w:sz w:val="21"/>
                <w:szCs w:val="21"/>
              </w:rPr>
            </w:pPr>
            <w:proofErr w:type="spellStart"/>
            <w:r w:rsidRPr="00F057FC">
              <w:rPr>
                <w:rFonts w:ascii="Times New Roman" w:eastAsia="Oswald" w:hAnsi="Times New Roman" w:cs="Times New Roman"/>
                <w:b/>
                <w:sz w:val="21"/>
                <w:szCs w:val="21"/>
              </w:rPr>
              <w:t>une_pop</w:t>
            </w:r>
            <w:proofErr w:type="spellEnd"/>
          </w:p>
        </w:tc>
        <w:tc>
          <w:tcPr>
            <w:tcW w:w="2693" w:type="dxa"/>
            <w:shd w:val="clear" w:color="auto" w:fill="auto"/>
            <w:tcMar>
              <w:top w:w="100" w:type="dxa"/>
              <w:left w:w="100" w:type="dxa"/>
              <w:bottom w:w="100" w:type="dxa"/>
              <w:right w:w="100" w:type="dxa"/>
            </w:tcMar>
          </w:tcPr>
          <w:p w14:paraId="09BF3433" w14:textId="0D5B938B" w:rsidR="00672CD1" w:rsidRPr="00F057FC" w:rsidRDefault="009154AE">
            <w:pPr>
              <w:rPr>
                <w:rFonts w:ascii="Times New Roman" w:eastAsia="Oswald" w:hAnsi="Times New Roman" w:cs="Times New Roman"/>
              </w:rPr>
            </w:pPr>
            <w:r w:rsidRPr="00F057FC">
              <w:rPr>
                <w:rFonts w:ascii="Times New Roman" w:eastAsia="Oswald" w:hAnsi="Times New Roman" w:cs="Times New Roman"/>
              </w:rPr>
              <w:t>P</w:t>
            </w:r>
            <w:r w:rsidR="007C744A" w:rsidRPr="00F057FC">
              <w:rPr>
                <w:rFonts w:ascii="Times New Roman" w:eastAsia="Oswald" w:hAnsi="Times New Roman" w:cs="Times New Roman"/>
              </w:rPr>
              <w:t>opulation</w:t>
            </w:r>
            <w:r>
              <w:rPr>
                <w:rFonts w:ascii="Times New Roman" w:eastAsia="Oswald" w:hAnsi="Times New Roman" w:cs="Times New Roman"/>
              </w:rPr>
              <w:t xml:space="preserve"> </w:t>
            </w:r>
            <w:r w:rsidR="007C744A" w:rsidRPr="00F057FC">
              <w:rPr>
                <w:rFonts w:ascii="Times New Roman" w:eastAsia="Oswald" w:hAnsi="Times New Roman" w:cs="Times New Roman"/>
              </w:rPr>
              <w:t>(thousands)</w:t>
            </w:r>
          </w:p>
        </w:tc>
        <w:tc>
          <w:tcPr>
            <w:tcW w:w="4169" w:type="dxa"/>
            <w:shd w:val="clear" w:color="auto" w:fill="auto"/>
            <w:tcMar>
              <w:top w:w="100" w:type="dxa"/>
              <w:left w:w="100" w:type="dxa"/>
              <w:bottom w:w="100" w:type="dxa"/>
              <w:right w:w="100" w:type="dxa"/>
            </w:tcMar>
          </w:tcPr>
          <w:p w14:paraId="07422DFF" w14:textId="77777777" w:rsidR="00672CD1" w:rsidRPr="00F057FC" w:rsidRDefault="007C744A">
            <w:pPr>
              <w:widowControl w:val="0"/>
              <w:spacing w:line="240" w:lineRule="auto"/>
              <w:rPr>
                <w:rFonts w:ascii="Times New Roman" w:eastAsia="Oswald" w:hAnsi="Times New Roman" w:cs="Times New Roman"/>
              </w:rPr>
            </w:pPr>
            <w:r w:rsidRPr="00F057FC">
              <w:rPr>
                <w:rFonts w:ascii="Times New Roman" w:eastAsia="Oswald" w:hAnsi="Times New Roman" w:cs="Times New Roman"/>
              </w:rPr>
              <w:t>Higher the population, lesser will be health infrastructure available for the individual, so life expectancy will be lower</w:t>
            </w:r>
          </w:p>
        </w:tc>
      </w:tr>
      <w:tr w:rsidR="00672CD1" w:rsidRPr="00F057FC" w14:paraId="42685789" w14:textId="77777777" w:rsidTr="002C5C91">
        <w:trPr>
          <w:trHeight w:val="917"/>
        </w:trPr>
        <w:tc>
          <w:tcPr>
            <w:tcW w:w="795" w:type="dxa"/>
            <w:tcBorders>
              <w:top w:val="single" w:sz="8" w:space="0" w:color="A4C2F4"/>
              <w:left w:val="single" w:sz="8" w:space="0" w:color="A4C2F4"/>
              <w:bottom w:val="single" w:sz="8" w:space="0" w:color="A4C2F4"/>
              <w:right w:val="single" w:sz="8" w:space="0" w:color="A4C2F4"/>
            </w:tcBorders>
            <w:shd w:val="clear" w:color="auto" w:fill="6D9EEB"/>
            <w:tcMar>
              <w:top w:w="100" w:type="dxa"/>
              <w:left w:w="100" w:type="dxa"/>
              <w:bottom w:w="100" w:type="dxa"/>
              <w:right w:w="100" w:type="dxa"/>
            </w:tcMar>
          </w:tcPr>
          <w:p w14:paraId="2B720D1B" w14:textId="69F4D69D" w:rsidR="00672CD1" w:rsidRPr="00F057FC" w:rsidRDefault="007C744A">
            <w:pPr>
              <w:widowControl w:val="0"/>
              <w:spacing w:line="240" w:lineRule="auto"/>
              <w:rPr>
                <w:rFonts w:ascii="Times New Roman" w:eastAsia="Oswald" w:hAnsi="Times New Roman" w:cs="Times New Roman"/>
              </w:rPr>
            </w:pPr>
            <w:r w:rsidRPr="00F057FC">
              <w:rPr>
                <w:rFonts w:ascii="Times New Roman" w:eastAsia="Oswald" w:hAnsi="Times New Roman" w:cs="Times New Roman"/>
              </w:rPr>
              <w:t>1</w:t>
            </w:r>
            <w:r w:rsidR="0011631D">
              <w:rPr>
                <w:rFonts w:ascii="Times New Roman" w:eastAsia="Oswald" w:hAnsi="Times New Roman" w:cs="Times New Roman"/>
              </w:rPr>
              <w:t>6</w:t>
            </w:r>
            <w:r w:rsidRPr="00F057FC">
              <w:rPr>
                <w:rFonts w:ascii="Times New Roman" w:eastAsia="Oswald" w:hAnsi="Times New Roman" w:cs="Times New Roman"/>
              </w:rPr>
              <w:t>.</w:t>
            </w:r>
          </w:p>
        </w:tc>
        <w:tc>
          <w:tcPr>
            <w:tcW w:w="1699" w:type="dxa"/>
            <w:tcBorders>
              <w:left w:val="single" w:sz="8" w:space="0" w:color="A4C2F4"/>
            </w:tcBorders>
            <w:shd w:val="clear" w:color="auto" w:fill="C9DAF8"/>
            <w:tcMar>
              <w:top w:w="100" w:type="dxa"/>
              <w:left w:w="100" w:type="dxa"/>
              <w:bottom w:w="100" w:type="dxa"/>
              <w:right w:w="100" w:type="dxa"/>
            </w:tcMar>
          </w:tcPr>
          <w:p w14:paraId="516D99B4" w14:textId="77777777" w:rsidR="00672CD1" w:rsidRPr="00F057FC" w:rsidRDefault="007C744A">
            <w:pPr>
              <w:rPr>
                <w:rFonts w:ascii="Times New Roman" w:eastAsia="Oswald" w:hAnsi="Times New Roman" w:cs="Times New Roman"/>
                <w:b/>
                <w:sz w:val="21"/>
                <w:szCs w:val="21"/>
              </w:rPr>
            </w:pPr>
            <w:proofErr w:type="spellStart"/>
            <w:r w:rsidRPr="00F057FC">
              <w:rPr>
                <w:rFonts w:ascii="Times New Roman" w:eastAsia="Oswald" w:hAnsi="Times New Roman" w:cs="Times New Roman"/>
                <w:b/>
                <w:sz w:val="21"/>
                <w:szCs w:val="21"/>
              </w:rPr>
              <w:t>une_hiv</w:t>
            </w:r>
            <w:proofErr w:type="spellEnd"/>
          </w:p>
        </w:tc>
        <w:tc>
          <w:tcPr>
            <w:tcW w:w="2693" w:type="dxa"/>
            <w:shd w:val="clear" w:color="auto" w:fill="auto"/>
            <w:tcMar>
              <w:top w:w="100" w:type="dxa"/>
              <w:left w:w="100" w:type="dxa"/>
              <w:bottom w:w="100" w:type="dxa"/>
              <w:right w:w="100" w:type="dxa"/>
            </w:tcMar>
          </w:tcPr>
          <w:p w14:paraId="74AE6082" w14:textId="77777777" w:rsidR="00672CD1" w:rsidRPr="00F057FC" w:rsidRDefault="007C744A">
            <w:pPr>
              <w:rPr>
                <w:rFonts w:ascii="Times New Roman" w:eastAsia="Oswald" w:hAnsi="Times New Roman" w:cs="Times New Roman"/>
              </w:rPr>
            </w:pPr>
            <w:r w:rsidRPr="00F057FC">
              <w:rPr>
                <w:rFonts w:ascii="Times New Roman" w:eastAsia="Oswald" w:hAnsi="Times New Roman" w:cs="Times New Roman"/>
                <w:highlight w:val="white"/>
              </w:rPr>
              <w:t>Prevalence of HIV in age group of 15-49</w:t>
            </w:r>
          </w:p>
        </w:tc>
        <w:tc>
          <w:tcPr>
            <w:tcW w:w="4169" w:type="dxa"/>
            <w:shd w:val="clear" w:color="auto" w:fill="auto"/>
            <w:tcMar>
              <w:top w:w="100" w:type="dxa"/>
              <w:left w:w="100" w:type="dxa"/>
              <w:bottom w:w="100" w:type="dxa"/>
              <w:right w:w="100" w:type="dxa"/>
            </w:tcMar>
          </w:tcPr>
          <w:p w14:paraId="60B95E6D" w14:textId="77777777" w:rsidR="00672CD1" w:rsidRPr="00F057FC" w:rsidRDefault="007C744A">
            <w:pPr>
              <w:widowControl w:val="0"/>
              <w:spacing w:line="240" w:lineRule="auto"/>
              <w:rPr>
                <w:rFonts w:ascii="Times New Roman" w:eastAsia="Oswald" w:hAnsi="Times New Roman" w:cs="Times New Roman"/>
              </w:rPr>
            </w:pPr>
            <w:r w:rsidRPr="00F057FC">
              <w:rPr>
                <w:rFonts w:ascii="Times New Roman" w:eastAsia="Oswald" w:hAnsi="Times New Roman" w:cs="Times New Roman"/>
              </w:rPr>
              <w:t>Higher the population infected by the HIV, more will be mortality, leading to a lower Life expectancy</w:t>
            </w:r>
          </w:p>
        </w:tc>
      </w:tr>
      <w:tr w:rsidR="00672CD1" w:rsidRPr="00F057FC" w14:paraId="64009F12" w14:textId="77777777" w:rsidTr="002C5C91">
        <w:trPr>
          <w:trHeight w:val="1060"/>
        </w:trPr>
        <w:tc>
          <w:tcPr>
            <w:tcW w:w="795" w:type="dxa"/>
            <w:tcBorders>
              <w:top w:val="single" w:sz="8" w:space="0" w:color="A4C2F4"/>
              <w:left w:val="single" w:sz="8" w:space="0" w:color="A4C2F4"/>
              <w:bottom w:val="single" w:sz="8" w:space="0" w:color="A4C2F4"/>
              <w:right w:val="single" w:sz="8" w:space="0" w:color="A4C2F4"/>
            </w:tcBorders>
            <w:shd w:val="clear" w:color="auto" w:fill="6D9EEB"/>
            <w:tcMar>
              <w:top w:w="100" w:type="dxa"/>
              <w:left w:w="100" w:type="dxa"/>
              <w:bottom w:w="100" w:type="dxa"/>
              <w:right w:w="100" w:type="dxa"/>
            </w:tcMar>
          </w:tcPr>
          <w:p w14:paraId="37F2F7BD" w14:textId="7D073036" w:rsidR="00672CD1" w:rsidRPr="00F057FC" w:rsidRDefault="007C744A">
            <w:pPr>
              <w:widowControl w:val="0"/>
              <w:spacing w:line="240" w:lineRule="auto"/>
              <w:rPr>
                <w:rFonts w:ascii="Times New Roman" w:eastAsia="Oswald" w:hAnsi="Times New Roman" w:cs="Times New Roman"/>
              </w:rPr>
            </w:pPr>
            <w:r w:rsidRPr="00F057FC">
              <w:rPr>
                <w:rFonts w:ascii="Times New Roman" w:eastAsia="Oswald" w:hAnsi="Times New Roman" w:cs="Times New Roman"/>
              </w:rPr>
              <w:t>1</w:t>
            </w:r>
            <w:r w:rsidR="0011631D">
              <w:rPr>
                <w:rFonts w:ascii="Times New Roman" w:eastAsia="Oswald" w:hAnsi="Times New Roman" w:cs="Times New Roman"/>
              </w:rPr>
              <w:t>7</w:t>
            </w:r>
            <w:r w:rsidRPr="00F057FC">
              <w:rPr>
                <w:rFonts w:ascii="Times New Roman" w:eastAsia="Oswald" w:hAnsi="Times New Roman" w:cs="Times New Roman"/>
              </w:rPr>
              <w:t>.</w:t>
            </w:r>
          </w:p>
        </w:tc>
        <w:tc>
          <w:tcPr>
            <w:tcW w:w="1699" w:type="dxa"/>
            <w:tcBorders>
              <w:left w:val="single" w:sz="8" w:space="0" w:color="A4C2F4"/>
            </w:tcBorders>
            <w:shd w:val="clear" w:color="auto" w:fill="C9DAF8"/>
            <w:tcMar>
              <w:top w:w="100" w:type="dxa"/>
              <w:left w:w="100" w:type="dxa"/>
              <w:bottom w:w="100" w:type="dxa"/>
              <w:right w:w="100" w:type="dxa"/>
            </w:tcMar>
          </w:tcPr>
          <w:p w14:paraId="7F16E6BF" w14:textId="77777777" w:rsidR="00672CD1" w:rsidRPr="00F057FC" w:rsidRDefault="007C744A">
            <w:pPr>
              <w:rPr>
                <w:rFonts w:ascii="Times New Roman" w:eastAsia="Oswald" w:hAnsi="Times New Roman" w:cs="Times New Roman"/>
                <w:b/>
                <w:sz w:val="21"/>
                <w:szCs w:val="21"/>
              </w:rPr>
            </w:pPr>
            <w:proofErr w:type="spellStart"/>
            <w:r w:rsidRPr="00F057FC">
              <w:rPr>
                <w:rFonts w:ascii="Times New Roman" w:eastAsia="Oswald" w:hAnsi="Times New Roman" w:cs="Times New Roman"/>
                <w:b/>
                <w:sz w:val="21"/>
                <w:szCs w:val="21"/>
              </w:rPr>
              <w:t>une_edu_spend</w:t>
            </w:r>
            <w:proofErr w:type="spellEnd"/>
          </w:p>
        </w:tc>
        <w:tc>
          <w:tcPr>
            <w:tcW w:w="2693" w:type="dxa"/>
            <w:shd w:val="clear" w:color="auto" w:fill="auto"/>
            <w:tcMar>
              <w:top w:w="100" w:type="dxa"/>
              <w:left w:w="100" w:type="dxa"/>
              <w:bottom w:w="100" w:type="dxa"/>
              <w:right w:w="100" w:type="dxa"/>
            </w:tcMar>
          </w:tcPr>
          <w:p w14:paraId="2C9F2C77" w14:textId="77777777" w:rsidR="00672CD1" w:rsidRPr="00F057FC" w:rsidRDefault="007C744A">
            <w:pPr>
              <w:rPr>
                <w:rFonts w:ascii="Times New Roman" w:eastAsia="Oswald" w:hAnsi="Times New Roman" w:cs="Times New Roman"/>
              </w:rPr>
            </w:pPr>
            <w:r w:rsidRPr="00F057FC">
              <w:rPr>
                <w:rFonts w:ascii="Times New Roman" w:eastAsia="Oswald" w:hAnsi="Times New Roman" w:cs="Times New Roman"/>
              </w:rPr>
              <w:t>Total government spending on education</w:t>
            </w:r>
          </w:p>
        </w:tc>
        <w:tc>
          <w:tcPr>
            <w:tcW w:w="4169" w:type="dxa"/>
            <w:shd w:val="clear" w:color="auto" w:fill="auto"/>
            <w:tcMar>
              <w:top w:w="100" w:type="dxa"/>
              <w:left w:w="100" w:type="dxa"/>
              <w:bottom w:w="100" w:type="dxa"/>
              <w:right w:w="100" w:type="dxa"/>
            </w:tcMar>
          </w:tcPr>
          <w:p w14:paraId="7179AD77" w14:textId="69636436" w:rsidR="00672CD1" w:rsidRPr="00F057FC" w:rsidRDefault="007C744A">
            <w:pPr>
              <w:widowControl w:val="0"/>
              <w:spacing w:line="240" w:lineRule="auto"/>
              <w:rPr>
                <w:rFonts w:ascii="Times New Roman" w:eastAsia="Oswald" w:hAnsi="Times New Roman" w:cs="Times New Roman"/>
              </w:rPr>
            </w:pPr>
            <w:r w:rsidRPr="00F057FC">
              <w:rPr>
                <w:rFonts w:ascii="Times New Roman" w:eastAsia="Oswald" w:hAnsi="Times New Roman" w:cs="Times New Roman"/>
              </w:rPr>
              <w:t xml:space="preserve">As the government increases its spending on education, people will be more aware of the diseases and health, leading to </w:t>
            </w:r>
            <w:r w:rsidR="009154AE">
              <w:rPr>
                <w:rFonts w:ascii="Times New Roman" w:eastAsia="Oswald" w:hAnsi="Times New Roman" w:cs="Times New Roman"/>
              </w:rPr>
              <w:t>higher</w:t>
            </w:r>
            <w:r w:rsidRPr="00F057FC">
              <w:rPr>
                <w:rFonts w:ascii="Times New Roman" w:eastAsia="Oswald" w:hAnsi="Times New Roman" w:cs="Times New Roman"/>
              </w:rPr>
              <w:t xml:space="preserve"> life expectancy</w:t>
            </w:r>
          </w:p>
        </w:tc>
      </w:tr>
    </w:tbl>
    <w:p w14:paraId="06E364A9" w14:textId="783804DA" w:rsidR="00672CD1" w:rsidRPr="00F057FC" w:rsidRDefault="002C5C91" w:rsidP="00F9778E">
      <w:pPr>
        <w:pStyle w:val="Heading2"/>
        <w:numPr>
          <w:ilvl w:val="0"/>
          <w:numId w:val="0"/>
        </w:numPr>
      </w:pPr>
      <w:bookmarkStart w:id="9" w:name="_rdgpwv684wtf" w:colFirst="0" w:colLast="0"/>
      <w:bookmarkStart w:id="10" w:name="_Toc101090776"/>
      <w:bookmarkEnd w:id="9"/>
      <w:r w:rsidRPr="00F057FC">
        <w:rPr>
          <w:rFonts w:cs="Times New Roman"/>
          <w:noProof/>
        </w:rPr>
        <w:drawing>
          <wp:anchor distT="114300" distB="114300" distL="114300" distR="114300" simplePos="0" relativeHeight="251658240" behindDoc="0" locked="0" layoutInCell="1" hidden="0" allowOverlap="1" wp14:anchorId="3A84BF1F" wp14:editId="1006396B">
            <wp:simplePos x="0" y="0"/>
            <wp:positionH relativeFrom="column">
              <wp:posOffset>-133350</wp:posOffset>
            </wp:positionH>
            <wp:positionV relativeFrom="paragraph">
              <wp:posOffset>609388</wp:posOffset>
            </wp:positionV>
            <wp:extent cx="6489065" cy="4700270"/>
            <wp:effectExtent l="0" t="0" r="0" b="0"/>
            <wp:wrapSquare wrapText="bothSides" distT="114300" distB="114300" distL="114300" distR="11430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6489065" cy="4700270"/>
                    </a:xfrm>
                    <a:prstGeom prst="rect">
                      <a:avLst/>
                    </a:prstGeom>
                    <a:ln/>
                  </pic:spPr>
                </pic:pic>
              </a:graphicData>
            </a:graphic>
          </wp:anchor>
        </w:drawing>
      </w:r>
      <w:r w:rsidR="007C744A" w:rsidRPr="00F057FC">
        <w:t xml:space="preserve">Graph Matrix of the </w:t>
      </w:r>
      <w:r w:rsidR="002B32E1">
        <w:t>R</w:t>
      </w:r>
      <w:r w:rsidR="007C744A" w:rsidRPr="00F057FC">
        <w:t>egressors</w:t>
      </w:r>
      <w:bookmarkEnd w:id="10"/>
    </w:p>
    <w:p w14:paraId="3C43131B" w14:textId="181F1BE1" w:rsidR="00BD4C86" w:rsidRPr="00BD4C86" w:rsidRDefault="00BD4C86" w:rsidP="00BD4C86">
      <w:pPr>
        <w:spacing w:line="360" w:lineRule="auto"/>
        <w:jc w:val="center"/>
        <w:rPr>
          <w:rFonts w:ascii="Times New Roman" w:hAnsi="Times New Roman" w:cs="Times New Roman"/>
          <w:i/>
          <w:iCs/>
          <w:sz w:val="20"/>
          <w:szCs w:val="20"/>
        </w:rPr>
      </w:pPr>
      <w:r w:rsidRPr="00BD4C86">
        <w:rPr>
          <w:rFonts w:ascii="Times New Roman" w:hAnsi="Times New Roman" w:cs="Times New Roman"/>
          <w:i/>
          <w:iCs/>
          <w:sz w:val="20"/>
          <w:szCs w:val="20"/>
        </w:rPr>
        <w:t>Figure 1: Graph Matrix of the Regressors</w:t>
      </w:r>
    </w:p>
    <w:p w14:paraId="727071BE" w14:textId="77777777" w:rsidR="00BD4C86" w:rsidRDefault="00BD4C86">
      <w:pPr>
        <w:spacing w:line="360" w:lineRule="auto"/>
        <w:rPr>
          <w:rFonts w:ascii="Times New Roman" w:hAnsi="Times New Roman" w:cs="Times New Roman"/>
        </w:rPr>
      </w:pPr>
    </w:p>
    <w:p w14:paraId="5C99692E" w14:textId="01C9CA32" w:rsidR="00672CD1" w:rsidRDefault="007C744A" w:rsidP="00763B15">
      <w:pPr>
        <w:jc w:val="both"/>
        <w:rPr>
          <w:rFonts w:ascii="Times New Roman" w:hAnsi="Times New Roman" w:cs="Times New Roman"/>
        </w:rPr>
      </w:pPr>
      <w:r w:rsidRPr="00F057FC">
        <w:rPr>
          <w:rFonts w:ascii="Times New Roman" w:hAnsi="Times New Roman" w:cs="Times New Roman"/>
        </w:rPr>
        <w:lastRenderedPageBreak/>
        <w:t xml:space="preserve">The correlation between the explanatory variables is as shown above in the graph matrix. </w:t>
      </w:r>
      <w:r w:rsidR="002B32E1">
        <w:rPr>
          <w:rFonts w:ascii="Times New Roman" w:hAnsi="Times New Roman" w:cs="Times New Roman"/>
        </w:rPr>
        <w:t>Only a few of the variables</w:t>
      </w:r>
      <w:r w:rsidRPr="00F057FC">
        <w:rPr>
          <w:rFonts w:ascii="Times New Roman" w:hAnsi="Times New Roman" w:cs="Times New Roman"/>
        </w:rPr>
        <w:t xml:space="preserve"> are very strongly correlated with each other. </w:t>
      </w:r>
      <w:r w:rsidR="009654FE">
        <w:rPr>
          <w:rFonts w:ascii="Times New Roman" w:hAnsi="Times New Roman" w:cs="Times New Roman"/>
        </w:rPr>
        <w:t>Some</w:t>
      </w:r>
      <w:r w:rsidRPr="00F057FC">
        <w:rPr>
          <w:rFonts w:ascii="Times New Roman" w:hAnsi="Times New Roman" w:cs="Times New Roman"/>
        </w:rPr>
        <w:t xml:space="preserve"> notable observations from this graph matrix are:</w:t>
      </w:r>
    </w:p>
    <w:p w14:paraId="355E943D" w14:textId="77777777" w:rsidR="008E6983" w:rsidRPr="00F057FC" w:rsidRDefault="008E6983" w:rsidP="00BD4C86">
      <w:pPr>
        <w:rPr>
          <w:rFonts w:ascii="Times New Roman" w:hAnsi="Times New Roman" w:cs="Times New Roman"/>
        </w:rPr>
      </w:pPr>
    </w:p>
    <w:p w14:paraId="0464F5FC" w14:textId="77777777" w:rsidR="00672CD1" w:rsidRPr="00F057FC" w:rsidRDefault="007C744A" w:rsidP="00763B15">
      <w:pPr>
        <w:numPr>
          <w:ilvl w:val="0"/>
          <w:numId w:val="2"/>
        </w:numPr>
        <w:jc w:val="both"/>
        <w:rPr>
          <w:rFonts w:ascii="Times New Roman" w:hAnsi="Times New Roman" w:cs="Times New Roman"/>
        </w:rPr>
      </w:pPr>
      <w:r w:rsidRPr="00F057FC">
        <w:rPr>
          <w:rFonts w:ascii="Times New Roman" w:hAnsi="Times New Roman" w:cs="Times New Roman"/>
        </w:rPr>
        <w:t>Adult mortality is positively correlated with infant mortality which can be explained by the fact that the countries with higher infant mortality would have lesser healthcare facilities and other negative factors. This also translates into bad healthcare for adults leading to higher adult mortality.</w:t>
      </w:r>
    </w:p>
    <w:p w14:paraId="303D8A15" w14:textId="77777777" w:rsidR="00672CD1" w:rsidRPr="00F057FC" w:rsidRDefault="007C744A" w:rsidP="00763B15">
      <w:pPr>
        <w:numPr>
          <w:ilvl w:val="0"/>
          <w:numId w:val="2"/>
        </w:numPr>
        <w:jc w:val="both"/>
        <w:rPr>
          <w:rFonts w:ascii="Times New Roman" w:hAnsi="Times New Roman" w:cs="Times New Roman"/>
        </w:rPr>
      </w:pPr>
      <w:r w:rsidRPr="00F057FC">
        <w:rPr>
          <w:rFonts w:ascii="Times New Roman" w:hAnsi="Times New Roman" w:cs="Times New Roman"/>
        </w:rPr>
        <w:t>Infant mortality and age 1-4 mortality has strong positive correlation which is intuitive as the countries with higher infant mortality would also have higher mortality rates in age 1-4.</w:t>
      </w:r>
    </w:p>
    <w:p w14:paraId="2E933C8C" w14:textId="1C42369B" w:rsidR="00995244" w:rsidRPr="00486D04" w:rsidRDefault="007C744A" w:rsidP="00763B15">
      <w:pPr>
        <w:numPr>
          <w:ilvl w:val="0"/>
          <w:numId w:val="2"/>
        </w:numPr>
        <w:jc w:val="both"/>
        <w:rPr>
          <w:rFonts w:ascii="Times New Roman" w:hAnsi="Times New Roman" w:cs="Times New Roman"/>
        </w:rPr>
      </w:pPr>
      <w:r w:rsidRPr="00F057FC">
        <w:rPr>
          <w:rFonts w:ascii="Times New Roman" w:hAnsi="Times New Roman" w:cs="Times New Roman"/>
        </w:rPr>
        <w:t xml:space="preserve">Vaccinations like measles, polio and diphtheria have strong positive correlation with each other suggesting that the countries that have undergone vaccination </w:t>
      </w:r>
      <w:proofErr w:type="spellStart"/>
      <w:r w:rsidRPr="00F057FC">
        <w:rPr>
          <w:rFonts w:ascii="Times New Roman" w:hAnsi="Times New Roman" w:cs="Times New Roman"/>
        </w:rPr>
        <w:t>programmes</w:t>
      </w:r>
      <w:proofErr w:type="spellEnd"/>
      <w:r w:rsidRPr="00F057FC">
        <w:rPr>
          <w:rFonts w:ascii="Times New Roman" w:hAnsi="Times New Roman" w:cs="Times New Roman"/>
        </w:rPr>
        <w:t xml:space="preserve"> have covered all the necessary vaccinations.</w:t>
      </w:r>
    </w:p>
    <w:p w14:paraId="0528E0B2" w14:textId="4A804259" w:rsidR="00995244" w:rsidRPr="00995244" w:rsidRDefault="00995244" w:rsidP="00F9778E">
      <w:pPr>
        <w:pStyle w:val="Heading2"/>
        <w:numPr>
          <w:ilvl w:val="0"/>
          <w:numId w:val="0"/>
        </w:numPr>
        <w:ind w:left="720" w:hanging="720"/>
      </w:pPr>
      <w:bookmarkStart w:id="11" w:name="_Toc101090777"/>
      <w:r>
        <w:t>Model Specifications</w:t>
      </w:r>
      <w:bookmarkEnd w:id="11"/>
    </w:p>
    <w:p w14:paraId="7A46A22E" w14:textId="4DFE9EA2" w:rsidR="00672CD1" w:rsidRDefault="007C744A" w:rsidP="00995244">
      <w:pPr>
        <w:jc w:val="both"/>
        <w:rPr>
          <w:rFonts w:ascii="Times New Roman" w:hAnsi="Times New Roman" w:cs="Times New Roman"/>
        </w:rPr>
      </w:pPr>
      <w:r w:rsidRPr="00F057FC">
        <w:rPr>
          <w:rFonts w:ascii="Times New Roman" w:hAnsi="Times New Roman" w:cs="Times New Roman"/>
        </w:rPr>
        <w:t xml:space="preserve">The observations </w:t>
      </w:r>
      <w:r w:rsidR="00995244">
        <w:rPr>
          <w:rFonts w:ascii="Times New Roman" w:hAnsi="Times New Roman" w:cs="Times New Roman"/>
        </w:rPr>
        <w:t xml:space="preserve">are from </w:t>
      </w:r>
      <w:r w:rsidRPr="00F057FC">
        <w:rPr>
          <w:rFonts w:ascii="Times New Roman" w:hAnsi="Times New Roman" w:cs="Times New Roman"/>
        </w:rPr>
        <w:t>a random sample</w:t>
      </w:r>
      <w:r w:rsidR="00995244">
        <w:rPr>
          <w:rFonts w:ascii="Times New Roman" w:hAnsi="Times New Roman" w:cs="Times New Roman"/>
        </w:rPr>
        <w:t xml:space="preserve"> as collected by WHO</w:t>
      </w:r>
      <w:r w:rsidRPr="00F057FC">
        <w:rPr>
          <w:rFonts w:ascii="Times New Roman" w:hAnsi="Times New Roman" w:cs="Times New Roman"/>
        </w:rPr>
        <w:t xml:space="preserve"> from a given population. </w:t>
      </w:r>
      <w:r w:rsidR="00995244" w:rsidRPr="00F057FC">
        <w:rPr>
          <w:rFonts w:ascii="Times New Roman" w:hAnsi="Times New Roman" w:cs="Times New Roman"/>
        </w:rPr>
        <w:t>Thus,</w:t>
      </w:r>
      <w:r w:rsidRPr="00F057FC">
        <w:rPr>
          <w:rFonts w:ascii="Times New Roman" w:hAnsi="Times New Roman" w:cs="Times New Roman"/>
        </w:rPr>
        <w:t xml:space="preserve"> both fixed effects and random effects estimation</w:t>
      </w:r>
      <w:r w:rsidR="005F06AB">
        <w:rPr>
          <w:rFonts w:ascii="Times New Roman" w:hAnsi="Times New Roman" w:cs="Times New Roman"/>
        </w:rPr>
        <w:t>s</w:t>
      </w:r>
      <w:r w:rsidRPr="00F057FC">
        <w:rPr>
          <w:rFonts w:ascii="Times New Roman" w:hAnsi="Times New Roman" w:cs="Times New Roman"/>
        </w:rPr>
        <w:t xml:space="preserve"> </w:t>
      </w:r>
      <w:r w:rsidR="005F06AB">
        <w:rPr>
          <w:rFonts w:ascii="Times New Roman" w:hAnsi="Times New Roman" w:cs="Times New Roman"/>
        </w:rPr>
        <w:t>were</w:t>
      </w:r>
      <w:r w:rsidRPr="00F057FC">
        <w:rPr>
          <w:rFonts w:ascii="Times New Roman" w:hAnsi="Times New Roman" w:cs="Times New Roman"/>
        </w:rPr>
        <w:t xml:space="preserve"> carried out.</w:t>
      </w:r>
      <w:r w:rsidR="00995244">
        <w:rPr>
          <w:rFonts w:ascii="Times New Roman" w:hAnsi="Times New Roman" w:cs="Times New Roman"/>
        </w:rPr>
        <w:t xml:space="preserve"> </w:t>
      </w:r>
      <w:r w:rsidRPr="005B37F8">
        <w:rPr>
          <w:rFonts w:ascii="Times New Roman" w:hAnsi="Times New Roman" w:cs="Times New Roman"/>
          <w:b/>
          <w:bCs/>
        </w:rPr>
        <w:t>Durbin–Wu–Hausman</w:t>
      </w:r>
      <w:r w:rsidR="00995244" w:rsidRPr="005B37F8">
        <w:rPr>
          <w:rFonts w:ascii="Times New Roman" w:hAnsi="Times New Roman" w:cs="Times New Roman"/>
          <w:b/>
          <w:bCs/>
        </w:rPr>
        <w:t xml:space="preserve"> test</w:t>
      </w:r>
      <w:r w:rsidR="00995244">
        <w:rPr>
          <w:rFonts w:ascii="Times New Roman" w:hAnsi="Times New Roman" w:cs="Times New Roman"/>
        </w:rPr>
        <w:t xml:space="preserve"> results</w:t>
      </w:r>
      <w:r w:rsidRPr="00F057FC">
        <w:rPr>
          <w:rFonts w:ascii="Times New Roman" w:hAnsi="Times New Roman" w:cs="Times New Roman"/>
        </w:rPr>
        <w:t xml:space="preserve"> indicated significant differences in the coefficients</w:t>
      </w:r>
      <w:r w:rsidR="00995244">
        <w:rPr>
          <w:rFonts w:ascii="Times New Roman" w:hAnsi="Times New Roman" w:cs="Times New Roman"/>
        </w:rPr>
        <w:t xml:space="preserve"> i.e., the null hypothesis was rejected.</w:t>
      </w:r>
      <w:r w:rsidRPr="00F057FC">
        <w:rPr>
          <w:rFonts w:ascii="Times New Roman" w:hAnsi="Times New Roman" w:cs="Times New Roman"/>
        </w:rPr>
        <w:t xml:space="preserve"> </w:t>
      </w:r>
      <w:r w:rsidR="00995244">
        <w:rPr>
          <w:rFonts w:ascii="Times New Roman" w:hAnsi="Times New Roman" w:cs="Times New Roman"/>
        </w:rPr>
        <w:t>Hence</w:t>
      </w:r>
      <w:r w:rsidRPr="00F057FC">
        <w:rPr>
          <w:rFonts w:ascii="Times New Roman" w:hAnsi="Times New Roman" w:cs="Times New Roman"/>
        </w:rPr>
        <w:t xml:space="preserve">, </w:t>
      </w:r>
      <w:r w:rsidR="00995244">
        <w:rPr>
          <w:rFonts w:ascii="Times New Roman" w:hAnsi="Times New Roman" w:cs="Times New Roman"/>
        </w:rPr>
        <w:t xml:space="preserve">a </w:t>
      </w:r>
      <w:r w:rsidRPr="00F057FC">
        <w:rPr>
          <w:rFonts w:ascii="Times New Roman" w:hAnsi="Times New Roman" w:cs="Times New Roman"/>
        </w:rPr>
        <w:t>fixed effect model was chosen for the estimation</w:t>
      </w:r>
      <w:r w:rsidR="00995244">
        <w:rPr>
          <w:rFonts w:ascii="Times New Roman" w:hAnsi="Times New Roman" w:cs="Times New Roman"/>
        </w:rPr>
        <w:t xml:space="preserve"> in the paper.</w:t>
      </w:r>
    </w:p>
    <w:p w14:paraId="3C189873" w14:textId="169D4753" w:rsidR="0013744C" w:rsidRDefault="0013744C" w:rsidP="00995244">
      <w:pPr>
        <w:jc w:val="both"/>
        <w:rPr>
          <w:rFonts w:ascii="Times New Roman" w:hAnsi="Times New Roman" w:cs="Times New Roman"/>
        </w:rPr>
      </w:pPr>
    </w:p>
    <w:p w14:paraId="2AC602EF" w14:textId="4BA7297A" w:rsidR="0013744C" w:rsidRDefault="0013744C" w:rsidP="00995244">
      <w:pPr>
        <w:jc w:val="both"/>
        <w:rPr>
          <w:rFonts w:ascii="Times New Roman" w:hAnsi="Times New Roman" w:cs="Times New Roman"/>
          <w:b/>
          <w:bCs/>
        </w:rPr>
      </w:pPr>
      <w:r w:rsidRPr="0013744C">
        <w:rPr>
          <w:rFonts w:ascii="Times New Roman" w:hAnsi="Times New Roman" w:cs="Times New Roman"/>
          <w:b/>
          <w:bCs/>
        </w:rPr>
        <w:t>Steps to check the validity of the model:</w:t>
      </w:r>
    </w:p>
    <w:p w14:paraId="66EF1984" w14:textId="5E2D45EB" w:rsidR="0013744C" w:rsidRDefault="000015C3" w:rsidP="0013744C">
      <w:pPr>
        <w:pStyle w:val="ListParagraph"/>
        <w:numPr>
          <w:ilvl w:val="0"/>
          <w:numId w:val="15"/>
        </w:numPr>
        <w:jc w:val="both"/>
        <w:rPr>
          <w:rFonts w:ascii="Times New Roman" w:hAnsi="Times New Roman" w:cs="Times New Roman"/>
        </w:rPr>
      </w:pPr>
      <w:r>
        <w:rPr>
          <w:rFonts w:ascii="Times New Roman" w:hAnsi="Times New Roman" w:cs="Times New Roman"/>
        </w:rPr>
        <w:t>Modified Wald test to test for group-wise heteroskedasticity.</w:t>
      </w:r>
    </w:p>
    <w:p w14:paraId="09E02596" w14:textId="66F5EA81" w:rsidR="000015C3" w:rsidRDefault="000015C3" w:rsidP="0013744C">
      <w:pPr>
        <w:pStyle w:val="ListParagraph"/>
        <w:numPr>
          <w:ilvl w:val="0"/>
          <w:numId w:val="15"/>
        </w:numPr>
        <w:jc w:val="both"/>
        <w:rPr>
          <w:rFonts w:ascii="Times New Roman" w:hAnsi="Times New Roman" w:cs="Times New Roman"/>
        </w:rPr>
      </w:pPr>
      <w:r>
        <w:rPr>
          <w:rFonts w:ascii="Times New Roman" w:hAnsi="Times New Roman" w:cs="Times New Roman"/>
        </w:rPr>
        <w:t>Shapiro-Wilk test to test for normality of residuals.</w:t>
      </w:r>
    </w:p>
    <w:p w14:paraId="03323880" w14:textId="33D9D565" w:rsidR="000015C3" w:rsidRPr="0013744C" w:rsidRDefault="00B70B00" w:rsidP="0013744C">
      <w:pPr>
        <w:pStyle w:val="ListParagraph"/>
        <w:numPr>
          <w:ilvl w:val="0"/>
          <w:numId w:val="15"/>
        </w:numPr>
        <w:jc w:val="both"/>
        <w:rPr>
          <w:rFonts w:ascii="Times New Roman" w:hAnsi="Times New Roman" w:cs="Times New Roman"/>
        </w:rPr>
      </w:pPr>
      <w:r>
        <w:rPr>
          <w:rFonts w:ascii="Times New Roman" w:hAnsi="Times New Roman" w:cs="Times New Roman"/>
        </w:rPr>
        <w:t>VIF test and Pearson Correlation matrix to check for multicollinearity.</w:t>
      </w:r>
    </w:p>
    <w:p w14:paraId="2F128B38" w14:textId="20A0A2F1" w:rsidR="00995244" w:rsidRPr="00F057FC" w:rsidRDefault="00995244" w:rsidP="00995244">
      <w:pPr>
        <w:jc w:val="both"/>
        <w:rPr>
          <w:rFonts w:ascii="Times New Roman" w:hAnsi="Times New Roman" w:cs="Times New Roman"/>
        </w:rPr>
      </w:pPr>
    </w:p>
    <w:p w14:paraId="69A47083" w14:textId="6153829D" w:rsidR="00672CD1" w:rsidRPr="00D5171A" w:rsidRDefault="007C744A" w:rsidP="00D5171A">
      <w:pPr>
        <w:pStyle w:val="Heading1"/>
      </w:pPr>
      <w:bookmarkStart w:id="12" w:name="_h4t4obb21dft" w:colFirst="0" w:colLast="0"/>
      <w:bookmarkStart w:id="13" w:name="_Toc101090778"/>
      <w:bookmarkEnd w:id="12"/>
      <w:r w:rsidRPr="00F057FC">
        <w:t>Section IV: Results and Discussion</w:t>
      </w:r>
      <w:bookmarkEnd w:id="13"/>
    </w:p>
    <w:p w14:paraId="2CA652EC" w14:textId="352FDD7F" w:rsidR="00672CD1" w:rsidRPr="00B67D8D" w:rsidRDefault="007C744A" w:rsidP="00F9778E">
      <w:pPr>
        <w:pStyle w:val="Heading2"/>
        <w:numPr>
          <w:ilvl w:val="0"/>
          <w:numId w:val="0"/>
        </w:numPr>
      </w:pPr>
      <w:bookmarkStart w:id="14" w:name="_68slf5dci9zv" w:colFirst="0" w:colLast="0"/>
      <w:bookmarkStart w:id="15" w:name="_Toc101090779"/>
      <w:bookmarkEnd w:id="14"/>
      <w:r w:rsidRPr="00F057FC">
        <w:t>Summary statistics of the regression model</w:t>
      </w:r>
      <w:bookmarkEnd w:id="15"/>
    </w:p>
    <w:p w14:paraId="03C7E5A1" w14:textId="3AE8E0D1" w:rsidR="00672CD1" w:rsidRPr="00B67D8D" w:rsidRDefault="007C744A" w:rsidP="00763B15">
      <w:pPr>
        <w:pStyle w:val="ListParagraph"/>
        <w:numPr>
          <w:ilvl w:val="0"/>
          <w:numId w:val="3"/>
        </w:numPr>
        <w:ind w:right="713"/>
        <w:jc w:val="both"/>
        <w:rPr>
          <w:rFonts w:ascii="Times New Roman" w:hAnsi="Times New Roman" w:cs="Times New Roman"/>
        </w:rPr>
      </w:pPr>
      <w:r w:rsidRPr="00B67D8D">
        <w:rPr>
          <w:rFonts w:ascii="Times New Roman" w:hAnsi="Times New Roman" w:cs="Times New Roman"/>
        </w:rPr>
        <w:t xml:space="preserve">Most of the explanatory variables are significant at 10% level of significance except </w:t>
      </w:r>
      <w:r w:rsidR="00B67D8D">
        <w:rPr>
          <w:rFonts w:ascii="Times New Roman" w:hAnsi="Times New Roman" w:cs="Times New Roman"/>
        </w:rPr>
        <w:t xml:space="preserve">adult </w:t>
      </w:r>
      <w:r w:rsidRPr="00B67D8D">
        <w:rPr>
          <w:rFonts w:ascii="Times New Roman" w:hAnsi="Times New Roman" w:cs="Times New Roman"/>
        </w:rPr>
        <w:t>mortality</w:t>
      </w:r>
      <w:r w:rsidR="00B67D8D">
        <w:rPr>
          <w:rFonts w:ascii="Times New Roman" w:hAnsi="Times New Roman" w:cs="Times New Roman"/>
        </w:rPr>
        <w:t xml:space="preserve"> rate, infant mortality rate and age 1-4 mortality rate, w</w:t>
      </w:r>
      <w:r w:rsidRPr="00B67D8D">
        <w:rPr>
          <w:rFonts w:ascii="Times New Roman" w:hAnsi="Times New Roman" w:cs="Times New Roman"/>
        </w:rPr>
        <w:t>hich are significant at less than 0.1% significance level.</w:t>
      </w:r>
    </w:p>
    <w:p w14:paraId="503005DC" w14:textId="77777777" w:rsidR="00B67D8D" w:rsidRPr="00F057FC" w:rsidRDefault="00B67D8D" w:rsidP="00763B15">
      <w:pPr>
        <w:ind w:left="280" w:right="713"/>
        <w:jc w:val="both"/>
        <w:rPr>
          <w:rFonts w:ascii="Times New Roman" w:hAnsi="Times New Roman" w:cs="Times New Roman"/>
        </w:rPr>
      </w:pPr>
    </w:p>
    <w:p w14:paraId="26C10651" w14:textId="2A248159" w:rsidR="00672CD1" w:rsidRPr="00B67D8D" w:rsidRDefault="007C744A" w:rsidP="00763B15">
      <w:pPr>
        <w:pStyle w:val="ListParagraph"/>
        <w:numPr>
          <w:ilvl w:val="0"/>
          <w:numId w:val="3"/>
        </w:numPr>
        <w:ind w:right="713"/>
        <w:jc w:val="both"/>
        <w:rPr>
          <w:rFonts w:ascii="Times New Roman" w:hAnsi="Times New Roman" w:cs="Times New Roman"/>
        </w:rPr>
      </w:pPr>
      <w:r w:rsidRPr="00B67D8D">
        <w:rPr>
          <w:rFonts w:ascii="Times New Roman" w:hAnsi="Times New Roman" w:cs="Times New Roman"/>
        </w:rPr>
        <w:t>Measles, Domestic general government Health expenditure</w:t>
      </w:r>
      <w:r w:rsidR="00B67D8D">
        <w:rPr>
          <w:rFonts w:ascii="Times New Roman" w:hAnsi="Times New Roman" w:cs="Times New Roman"/>
        </w:rPr>
        <w:t xml:space="preserve"> </w:t>
      </w:r>
      <w:r w:rsidRPr="00B67D8D">
        <w:rPr>
          <w:rFonts w:ascii="Times New Roman" w:hAnsi="Times New Roman" w:cs="Times New Roman"/>
        </w:rPr>
        <w:t>(</w:t>
      </w:r>
      <w:proofErr w:type="spellStart"/>
      <w:r w:rsidRPr="00B67D8D">
        <w:rPr>
          <w:rFonts w:ascii="Times New Roman" w:hAnsi="Times New Roman" w:cs="Times New Roman"/>
        </w:rPr>
        <w:t>gghed</w:t>
      </w:r>
      <w:proofErr w:type="spellEnd"/>
      <w:r w:rsidRPr="00B67D8D">
        <w:rPr>
          <w:rFonts w:ascii="Times New Roman" w:hAnsi="Times New Roman" w:cs="Times New Roman"/>
        </w:rPr>
        <w:t xml:space="preserve">) are also significant at 10% and 5% significance level respectively. All </w:t>
      </w:r>
      <w:r w:rsidR="00B67D8D">
        <w:rPr>
          <w:rFonts w:ascii="Times New Roman" w:hAnsi="Times New Roman" w:cs="Times New Roman"/>
        </w:rPr>
        <w:t xml:space="preserve">the </w:t>
      </w:r>
      <w:r w:rsidRPr="00B67D8D">
        <w:rPr>
          <w:rFonts w:ascii="Times New Roman" w:hAnsi="Times New Roman" w:cs="Times New Roman"/>
        </w:rPr>
        <w:t xml:space="preserve">year-dummy variables are also significant at 0.1% significance level.              </w:t>
      </w:r>
    </w:p>
    <w:p w14:paraId="561C0713" w14:textId="77777777" w:rsidR="00672CD1" w:rsidRPr="00F057FC" w:rsidRDefault="00672CD1" w:rsidP="00763B15">
      <w:pPr>
        <w:ind w:right="713"/>
        <w:jc w:val="both"/>
        <w:rPr>
          <w:rFonts w:ascii="Times New Roman" w:eastAsia="Times New Roman" w:hAnsi="Times New Roman" w:cs="Times New Roman"/>
          <w:sz w:val="24"/>
          <w:szCs w:val="24"/>
        </w:rPr>
      </w:pPr>
    </w:p>
    <w:p w14:paraId="15D54A14" w14:textId="610410D2" w:rsidR="00F10AFE" w:rsidRPr="00E533C1" w:rsidRDefault="007C744A" w:rsidP="00E533C1">
      <w:pPr>
        <w:pStyle w:val="ListParagraph"/>
        <w:numPr>
          <w:ilvl w:val="0"/>
          <w:numId w:val="3"/>
        </w:numPr>
        <w:spacing w:before="60"/>
        <w:ind w:right="713"/>
        <w:jc w:val="both"/>
        <w:rPr>
          <w:rFonts w:ascii="Times New Roman" w:hAnsi="Times New Roman" w:cs="Times New Roman"/>
        </w:rPr>
      </w:pPr>
      <w:r w:rsidRPr="00B67D8D">
        <w:rPr>
          <w:rFonts w:ascii="Times New Roman" w:hAnsi="Times New Roman" w:cs="Times New Roman"/>
        </w:rPr>
        <w:t>R-squared is 0.9792 which means 97.92% of the dependent variable is explained by the model. Also, F-statistic</w:t>
      </w:r>
      <w:r w:rsidR="00B118DE">
        <w:rPr>
          <w:rFonts w:ascii="Times New Roman" w:hAnsi="Times New Roman" w:cs="Times New Roman"/>
        </w:rPr>
        <w:t xml:space="preserve"> for the joint significance test of the coefficients</w:t>
      </w:r>
      <w:r w:rsidRPr="00B67D8D">
        <w:rPr>
          <w:rFonts w:ascii="Times New Roman" w:hAnsi="Times New Roman" w:cs="Times New Roman"/>
        </w:rPr>
        <w:t xml:space="preserve"> is very high (582.24) which means that </w:t>
      </w:r>
      <w:r w:rsidR="00B118DE" w:rsidRPr="00B67D8D">
        <w:rPr>
          <w:rFonts w:ascii="Times New Roman" w:hAnsi="Times New Roman" w:cs="Times New Roman"/>
        </w:rPr>
        <w:t>all</w:t>
      </w:r>
      <w:r w:rsidRPr="00B67D8D">
        <w:rPr>
          <w:rFonts w:ascii="Times New Roman" w:hAnsi="Times New Roman" w:cs="Times New Roman"/>
        </w:rPr>
        <w:t xml:space="preserve"> the regression coefficients are jointly significant.</w:t>
      </w:r>
      <w:r w:rsidR="00B118DE">
        <w:rPr>
          <w:rFonts w:ascii="Times New Roman" w:hAnsi="Times New Roman" w:cs="Times New Roman"/>
        </w:rPr>
        <w:t xml:space="preserve"> However, since many of the coefficients are insignificant, the large R-squared value can also be explained by a high level of multicollinearity between the variables.</w:t>
      </w:r>
      <w:bookmarkStart w:id="16" w:name="_3fd931mmlr7e" w:colFirst="0" w:colLast="0"/>
      <w:bookmarkEnd w:id="16"/>
    </w:p>
    <w:p w14:paraId="2BC5A5FD" w14:textId="32CD1B35" w:rsidR="00672CD1" w:rsidRPr="00F057FC" w:rsidRDefault="007C744A" w:rsidP="00F9778E">
      <w:pPr>
        <w:pStyle w:val="Heading2"/>
        <w:numPr>
          <w:ilvl w:val="0"/>
          <w:numId w:val="0"/>
        </w:numPr>
      </w:pPr>
      <w:bookmarkStart w:id="17" w:name="_Toc101090780"/>
      <w:r w:rsidRPr="00F057FC">
        <w:lastRenderedPageBreak/>
        <w:t>Interpretation of the model</w:t>
      </w:r>
      <w:bookmarkEnd w:id="17"/>
    </w:p>
    <w:p w14:paraId="40488E91" w14:textId="3D233285" w:rsidR="00950B58" w:rsidRDefault="00F10AFE">
      <w:pPr>
        <w:spacing w:after="240"/>
        <w:rPr>
          <w:rFonts w:ascii="Times New Roman" w:hAnsi="Times New Roman" w:cs="Times New Roman"/>
          <w:sz w:val="26"/>
          <w:szCs w:val="26"/>
        </w:rPr>
      </w:pPr>
      <w:r w:rsidRPr="00950B58">
        <w:rPr>
          <w:rFonts w:ascii="Times New Roman" w:hAnsi="Times New Roman" w:cs="Times New Roman"/>
          <w:noProof/>
          <w:sz w:val="24"/>
          <w:szCs w:val="24"/>
        </w:rPr>
        <w:drawing>
          <wp:anchor distT="0" distB="0" distL="114300" distR="114300" simplePos="0" relativeHeight="251662336" behindDoc="0" locked="0" layoutInCell="1" allowOverlap="1" wp14:anchorId="75695C43" wp14:editId="3B336129">
            <wp:simplePos x="0" y="0"/>
            <wp:positionH relativeFrom="column">
              <wp:posOffset>-118745</wp:posOffset>
            </wp:positionH>
            <wp:positionV relativeFrom="paragraph">
              <wp:posOffset>1669415</wp:posOffset>
            </wp:positionV>
            <wp:extent cx="5969000" cy="5164455"/>
            <wp:effectExtent l="0" t="0" r="0" b="0"/>
            <wp:wrapSquare wrapText="bothSides"/>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3">
                      <a:extLst>
                        <a:ext uri="{28A0092B-C50C-407E-A947-70E740481C1C}">
                          <a14:useLocalDpi xmlns:a14="http://schemas.microsoft.com/office/drawing/2010/main" val="0"/>
                        </a:ext>
                      </a:extLst>
                    </a:blip>
                    <a:srcRect l="9790" r="9901"/>
                    <a:stretch/>
                  </pic:blipFill>
                  <pic:spPr bwMode="auto">
                    <a:xfrm>
                      <a:off x="0" y="0"/>
                      <a:ext cx="5969000" cy="5164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744A" w:rsidRPr="00F057FC">
        <w:rPr>
          <w:rFonts w:ascii="Times New Roman" w:hAnsi="Times New Roman" w:cs="Times New Roman"/>
          <w:sz w:val="47"/>
          <w:szCs w:val="47"/>
        </w:rPr>
        <w:t xml:space="preserve"> </w:t>
      </w:r>
      <w:r w:rsidR="007C744A" w:rsidRPr="00F057FC">
        <w:rPr>
          <w:rFonts w:ascii="Times New Roman" w:hAnsi="Times New Roman" w:cs="Times New Roman"/>
          <w:sz w:val="26"/>
          <w:szCs w:val="26"/>
        </w:rPr>
        <w:t xml:space="preserve"> </w:t>
      </w:r>
      <w:r w:rsidR="007C744A" w:rsidRPr="00F057FC">
        <w:rPr>
          <w:rFonts w:ascii="Times New Roman" w:hAnsi="Times New Roman" w:cs="Times New Roman"/>
          <w:noProof/>
          <w:sz w:val="26"/>
          <w:szCs w:val="26"/>
        </w:rPr>
        <w:drawing>
          <wp:inline distT="114300" distB="114300" distL="114300" distR="114300" wp14:anchorId="7DD90D3C" wp14:editId="0ADDAE03">
            <wp:extent cx="5943600" cy="14478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1447800"/>
                    </a:xfrm>
                    <a:prstGeom prst="rect">
                      <a:avLst/>
                    </a:prstGeom>
                    <a:ln/>
                  </pic:spPr>
                </pic:pic>
              </a:graphicData>
            </a:graphic>
          </wp:inline>
        </w:drawing>
      </w:r>
    </w:p>
    <w:p w14:paraId="46DF50BD" w14:textId="13BE6F88" w:rsidR="00106ACB" w:rsidRDefault="00106ACB" w:rsidP="00950B58">
      <w:pPr>
        <w:spacing w:after="240"/>
        <w:rPr>
          <w:rFonts w:ascii="Times New Roman" w:hAnsi="Times New Roman" w:cs="Times New Roman"/>
          <w:sz w:val="12"/>
          <w:szCs w:val="12"/>
        </w:rPr>
      </w:pPr>
    </w:p>
    <w:p w14:paraId="78B44D63" w14:textId="1486AE63" w:rsidR="00723171" w:rsidRPr="00E533C1" w:rsidRDefault="007C744A" w:rsidP="00E533C1">
      <w:pPr>
        <w:pStyle w:val="ListParagraph"/>
        <w:numPr>
          <w:ilvl w:val="0"/>
          <w:numId w:val="4"/>
        </w:numPr>
        <w:spacing w:after="240"/>
        <w:ind w:right="1240"/>
        <w:jc w:val="both"/>
        <w:rPr>
          <w:rFonts w:ascii="Times New Roman" w:hAnsi="Times New Roman" w:cs="Times New Roman"/>
        </w:rPr>
      </w:pPr>
      <w:r w:rsidRPr="008C7F20">
        <w:rPr>
          <w:rFonts w:ascii="Times New Roman" w:hAnsi="Times New Roman" w:cs="Times New Roman"/>
          <w:b/>
        </w:rPr>
        <w:t>Intercept:</w:t>
      </w:r>
      <w:r w:rsidR="00BD09A1" w:rsidRPr="008C7F20">
        <w:rPr>
          <w:rFonts w:ascii="Times New Roman" w:hAnsi="Times New Roman" w:cs="Times New Roman"/>
          <w:b/>
        </w:rPr>
        <w:t xml:space="preserve"> </w:t>
      </w:r>
      <w:r w:rsidR="008C7F20" w:rsidRPr="008C7F20">
        <w:rPr>
          <w:rFonts w:ascii="Times New Roman" w:hAnsi="Times New Roman" w:cs="Times New Roman"/>
        </w:rPr>
        <w:t xml:space="preserve">The intercept captures the case where all the dummy variables take the value 0. Thus, it represents the case </w:t>
      </w:r>
      <w:r w:rsidR="008C7F20">
        <w:rPr>
          <w:rFonts w:ascii="Times New Roman" w:hAnsi="Times New Roman" w:cs="Times New Roman"/>
        </w:rPr>
        <w:t>when the year is 2000.</w:t>
      </w:r>
      <w:r w:rsidR="008C7F20" w:rsidRPr="008C7F20">
        <w:rPr>
          <w:rFonts w:ascii="Times New Roman" w:hAnsi="Times New Roman" w:cs="Times New Roman"/>
        </w:rPr>
        <w:t xml:space="preserve"> All the values of the coefficients and hence their ceteris paribus effects will be with respect to this base category. </w:t>
      </w:r>
    </w:p>
    <w:p w14:paraId="41C1BEC4" w14:textId="5008A8D1" w:rsidR="00672CD1" w:rsidRDefault="006A0E7F" w:rsidP="00763B15">
      <w:pPr>
        <w:pStyle w:val="ListParagraph"/>
        <w:numPr>
          <w:ilvl w:val="0"/>
          <w:numId w:val="4"/>
        </w:numPr>
        <w:spacing w:after="240"/>
        <w:ind w:right="1240"/>
        <w:jc w:val="both"/>
        <w:rPr>
          <w:rFonts w:ascii="Times New Roman" w:hAnsi="Times New Roman" w:cs="Times New Roman"/>
        </w:rPr>
      </w:pPr>
      <w:proofErr w:type="spellStart"/>
      <w:r w:rsidRPr="008C7F20">
        <w:rPr>
          <w:rFonts w:ascii="Times New Roman" w:hAnsi="Times New Roman" w:cs="Times New Roman"/>
          <w:b/>
          <w:bCs/>
        </w:rPr>
        <w:lastRenderedPageBreak/>
        <w:t>adult</w:t>
      </w:r>
      <w:r w:rsidR="007C744A" w:rsidRPr="008C7F20">
        <w:rPr>
          <w:rFonts w:ascii="Times New Roman" w:hAnsi="Times New Roman" w:cs="Times New Roman"/>
          <w:b/>
        </w:rPr>
        <w:t>_mortality</w:t>
      </w:r>
      <w:proofErr w:type="spellEnd"/>
      <w:r w:rsidR="007C744A" w:rsidRPr="008C7F20">
        <w:rPr>
          <w:rFonts w:ascii="Times New Roman" w:hAnsi="Times New Roman" w:cs="Times New Roman"/>
        </w:rPr>
        <w:t>: If the probability of both sexes dying between 15 to 60 years per 1000 of the population increases by 1 unit, then life expectancy will decrease by 0.0386272 units. The negative relationship is intuitive because as mortality increases, life expectancy decreases.</w:t>
      </w:r>
    </w:p>
    <w:p w14:paraId="7741382F" w14:textId="77777777" w:rsidR="00723171" w:rsidRPr="008C7F20" w:rsidRDefault="00723171" w:rsidP="00723171">
      <w:pPr>
        <w:pStyle w:val="ListParagraph"/>
        <w:spacing w:after="240"/>
        <w:ind w:right="1240"/>
        <w:rPr>
          <w:rFonts w:ascii="Times New Roman" w:hAnsi="Times New Roman" w:cs="Times New Roman"/>
        </w:rPr>
      </w:pPr>
    </w:p>
    <w:p w14:paraId="1EEAAF0A" w14:textId="5D15A1BF" w:rsidR="00950B58" w:rsidRDefault="006A0E7F" w:rsidP="00950B58">
      <w:pPr>
        <w:pStyle w:val="ListParagraph"/>
        <w:numPr>
          <w:ilvl w:val="0"/>
          <w:numId w:val="4"/>
        </w:numPr>
        <w:spacing w:before="140"/>
        <w:ind w:right="1240"/>
        <w:jc w:val="both"/>
        <w:rPr>
          <w:rFonts w:ascii="Times New Roman" w:hAnsi="Times New Roman" w:cs="Times New Roman"/>
        </w:rPr>
      </w:pPr>
      <w:proofErr w:type="spellStart"/>
      <w:r w:rsidRPr="00106ACB">
        <w:rPr>
          <w:rFonts w:ascii="Times New Roman" w:hAnsi="Times New Roman" w:cs="Times New Roman"/>
          <w:b/>
          <w:bCs/>
        </w:rPr>
        <w:t>infant</w:t>
      </w:r>
      <w:r w:rsidR="007C744A" w:rsidRPr="00106ACB">
        <w:rPr>
          <w:rFonts w:ascii="Times New Roman" w:hAnsi="Times New Roman" w:cs="Times New Roman"/>
          <w:b/>
        </w:rPr>
        <w:t>_mort</w:t>
      </w:r>
      <w:proofErr w:type="spellEnd"/>
      <w:r w:rsidR="007C744A" w:rsidRPr="00106ACB">
        <w:rPr>
          <w:rFonts w:ascii="Times New Roman" w:hAnsi="Times New Roman" w:cs="Times New Roman"/>
        </w:rPr>
        <w:t>: If the probability of dying under the age of one increases by 1 unit, then life expectancy decreases by 43.36339 units.</w:t>
      </w:r>
    </w:p>
    <w:p w14:paraId="21EB0417" w14:textId="77777777" w:rsidR="00723171" w:rsidRPr="00723171" w:rsidRDefault="00723171" w:rsidP="00723171">
      <w:pPr>
        <w:pStyle w:val="ListParagraph"/>
        <w:spacing w:before="140"/>
        <w:ind w:right="1240"/>
        <w:jc w:val="both"/>
        <w:rPr>
          <w:rFonts w:ascii="Times New Roman" w:hAnsi="Times New Roman" w:cs="Times New Roman"/>
        </w:rPr>
      </w:pPr>
    </w:p>
    <w:p w14:paraId="3C7C58F4" w14:textId="7641C063" w:rsidR="00672CD1" w:rsidRPr="00106ACB" w:rsidRDefault="006A0E7F" w:rsidP="00106ACB">
      <w:pPr>
        <w:pStyle w:val="ListParagraph"/>
        <w:numPr>
          <w:ilvl w:val="0"/>
          <w:numId w:val="4"/>
        </w:numPr>
        <w:ind w:right="1240"/>
        <w:jc w:val="both"/>
        <w:rPr>
          <w:rFonts w:ascii="Times New Roman" w:hAnsi="Times New Roman" w:cs="Times New Roman"/>
          <w:color w:val="FF0000"/>
        </w:rPr>
      </w:pPr>
      <w:r w:rsidRPr="00106ACB">
        <w:rPr>
          <w:rFonts w:ascii="Times New Roman" w:hAnsi="Times New Roman" w:cs="Times New Roman"/>
          <w:b/>
          <w:bCs/>
        </w:rPr>
        <w:t>a</w:t>
      </w:r>
      <w:r w:rsidR="007D0632" w:rsidRPr="00106ACB">
        <w:rPr>
          <w:rFonts w:ascii="Times New Roman" w:hAnsi="Times New Roman" w:cs="Times New Roman"/>
          <w:b/>
          <w:bCs/>
        </w:rPr>
        <w:t>ge</w:t>
      </w:r>
      <w:r w:rsidR="007C744A" w:rsidRPr="00106ACB">
        <w:rPr>
          <w:rFonts w:ascii="Times New Roman" w:hAnsi="Times New Roman" w:cs="Times New Roman"/>
          <w:b/>
          <w:bCs/>
        </w:rPr>
        <w:t>14mort</w:t>
      </w:r>
      <w:r w:rsidR="007C744A" w:rsidRPr="00106ACB">
        <w:rPr>
          <w:rFonts w:ascii="Times New Roman" w:hAnsi="Times New Roman" w:cs="Times New Roman"/>
        </w:rPr>
        <w:t xml:space="preserve">: If the probability of dying between the age of 1 to 4 years increases by </w:t>
      </w:r>
      <w:r w:rsidR="003008BA">
        <w:rPr>
          <w:rFonts w:ascii="Times New Roman" w:hAnsi="Times New Roman" w:cs="Times New Roman"/>
        </w:rPr>
        <w:t>0.</w:t>
      </w:r>
      <w:r w:rsidR="007C744A" w:rsidRPr="00106ACB">
        <w:rPr>
          <w:rFonts w:ascii="Times New Roman" w:hAnsi="Times New Roman" w:cs="Times New Roman"/>
        </w:rPr>
        <w:t xml:space="preserve">1 unit, then life expectancy decreases by 15.7627. There is a greater impact on life expectancy by age14nmort than </w:t>
      </w:r>
      <w:proofErr w:type="spellStart"/>
      <w:r w:rsidR="007C744A" w:rsidRPr="00106ACB">
        <w:rPr>
          <w:rFonts w:ascii="Times New Roman" w:hAnsi="Times New Roman" w:cs="Times New Roman"/>
        </w:rPr>
        <w:t>adult_mortality</w:t>
      </w:r>
      <w:proofErr w:type="spellEnd"/>
      <w:r w:rsidR="007C744A" w:rsidRPr="00106ACB">
        <w:rPr>
          <w:rFonts w:ascii="Times New Roman" w:hAnsi="Times New Roman" w:cs="Times New Roman"/>
        </w:rPr>
        <w:t xml:space="preserve"> because the death of a child in first four years of his/her life </w:t>
      </w:r>
      <w:r w:rsidRPr="00106ACB">
        <w:rPr>
          <w:rFonts w:ascii="Times New Roman" w:hAnsi="Times New Roman" w:cs="Times New Roman"/>
        </w:rPr>
        <w:t>signifies a greater lack of nutritional and health services in the country than the death of an adult.</w:t>
      </w:r>
    </w:p>
    <w:p w14:paraId="096D6BED" w14:textId="32199984" w:rsidR="00672CD1" w:rsidRPr="00950B58" w:rsidRDefault="00672CD1" w:rsidP="00106ACB">
      <w:pPr>
        <w:ind w:right="1240" w:firstLine="60"/>
        <w:jc w:val="both"/>
        <w:rPr>
          <w:rFonts w:ascii="Times New Roman" w:hAnsi="Times New Roman" w:cs="Times New Roman"/>
        </w:rPr>
      </w:pPr>
    </w:p>
    <w:p w14:paraId="2D4B329C" w14:textId="50295AD5" w:rsidR="00672CD1" w:rsidRPr="00106ACB" w:rsidRDefault="006A0E7F" w:rsidP="00106ACB">
      <w:pPr>
        <w:pStyle w:val="ListParagraph"/>
        <w:numPr>
          <w:ilvl w:val="0"/>
          <w:numId w:val="4"/>
        </w:numPr>
        <w:ind w:right="1240"/>
        <w:jc w:val="both"/>
        <w:rPr>
          <w:rFonts w:ascii="Times New Roman" w:hAnsi="Times New Roman" w:cs="Times New Roman"/>
        </w:rPr>
      </w:pPr>
      <w:r w:rsidRPr="00106ACB">
        <w:rPr>
          <w:rFonts w:ascii="Times New Roman" w:hAnsi="Times New Roman" w:cs="Times New Roman"/>
          <w:b/>
          <w:bCs/>
        </w:rPr>
        <w:t>a</w:t>
      </w:r>
      <w:r w:rsidR="007D0632" w:rsidRPr="00106ACB">
        <w:rPr>
          <w:rFonts w:ascii="Times New Roman" w:hAnsi="Times New Roman" w:cs="Times New Roman"/>
          <w:b/>
          <w:bCs/>
        </w:rPr>
        <w:t>lcohol</w:t>
      </w:r>
      <w:r w:rsidR="007C744A" w:rsidRPr="00106ACB">
        <w:rPr>
          <w:rFonts w:ascii="Times New Roman" w:hAnsi="Times New Roman" w:cs="Times New Roman"/>
          <w:b/>
        </w:rPr>
        <w:t xml:space="preserve">: </w:t>
      </w:r>
      <w:r w:rsidR="007C744A" w:rsidRPr="00106ACB">
        <w:rPr>
          <w:rFonts w:ascii="Times New Roman" w:hAnsi="Times New Roman" w:cs="Times New Roman"/>
        </w:rPr>
        <w:t xml:space="preserve">If the alcohol consumption for age group of 15+ in liters increases by 1 unit then, there is an increase in life expectancy by 0.0132166. This is counter-intuitive going to the fact that excessive alcohol is linked to liver damage and lower life span. </w:t>
      </w:r>
      <w:r w:rsidR="0013744C" w:rsidRPr="00106ACB">
        <w:rPr>
          <w:rFonts w:ascii="Times New Roman" w:hAnsi="Times New Roman" w:cs="Times New Roman"/>
        </w:rPr>
        <w:t>Also, the</w:t>
      </w:r>
      <w:r w:rsidR="007C744A" w:rsidRPr="00106ACB">
        <w:rPr>
          <w:rFonts w:ascii="Times New Roman" w:hAnsi="Times New Roman" w:cs="Times New Roman"/>
        </w:rPr>
        <w:t xml:space="preserve"> p-value </w:t>
      </w:r>
      <w:r w:rsidR="00D27861">
        <w:rPr>
          <w:rFonts w:ascii="Times New Roman" w:hAnsi="Times New Roman" w:cs="Times New Roman"/>
        </w:rPr>
        <w:t>is</w:t>
      </w:r>
      <w:r w:rsidR="007C744A" w:rsidRPr="00106ACB">
        <w:rPr>
          <w:rFonts w:ascii="Times New Roman" w:hAnsi="Times New Roman" w:cs="Times New Roman"/>
        </w:rPr>
        <w:t xml:space="preserve"> around 0.611 which means it is statistically insignificant. This result can be safely ignored.</w:t>
      </w:r>
    </w:p>
    <w:p w14:paraId="7C4485D1" w14:textId="77777777" w:rsidR="00950B58" w:rsidRPr="00950B58" w:rsidRDefault="00950B58" w:rsidP="00950B58">
      <w:pPr>
        <w:ind w:right="1240"/>
        <w:jc w:val="both"/>
        <w:rPr>
          <w:rFonts w:ascii="Times New Roman" w:hAnsi="Times New Roman" w:cs="Times New Roman"/>
        </w:rPr>
      </w:pPr>
    </w:p>
    <w:p w14:paraId="38E16317" w14:textId="1D4BE2C8" w:rsidR="00672CD1" w:rsidRPr="00106ACB" w:rsidRDefault="006A0E7F" w:rsidP="00106ACB">
      <w:pPr>
        <w:pStyle w:val="ListParagraph"/>
        <w:numPr>
          <w:ilvl w:val="0"/>
          <w:numId w:val="4"/>
        </w:numPr>
        <w:ind w:right="1240"/>
        <w:jc w:val="both"/>
        <w:rPr>
          <w:rFonts w:ascii="Times New Roman" w:hAnsi="Times New Roman" w:cs="Times New Roman"/>
        </w:rPr>
      </w:pPr>
      <w:proofErr w:type="spellStart"/>
      <w:r w:rsidRPr="00106ACB">
        <w:rPr>
          <w:rFonts w:ascii="Times New Roman" w:hAnsi="Times New Roman" w:cs="Times New Roman"/>
          <w:b/>
          <w:bCs/>
        </w:rPr>
        <w:t>bmi</w:t>
      </w:r>
      <w:proofErr w:type="spellEnd"/>
      <w:r w:rsidR="007D0632" w:rsidRPr="00106ACB">
        <w:rPr>
          <w:rFonts w:ascii="Times New Roman" w:hAnsi="Times New Roman" w:cs="Times New Roman"/>
        </w:rPr>
        <w:t xml:space="preserve"> </w:t>
      </w:r>
      <w:r w:rsidR="007C744A" w:rsidRPr="00106ACB">
        <w:rPr>
          <w:rFonts w:ascii="Times New Roman" w:hAnsi="Times New Roman" w:cs="Times New Roman"/>
          <w:b/>
        </w:rPr>
        <w:t xml:space="preserve">(Body Mass Index): </w:t>
      </w:r>
      <w:r w:rsidR="007C744A" w:rsidRPr="00106ACB">
        <w:rPr>
          <w:rFonts w:ascii="Times New Roman" w:hAnsi="Times New Roman" w:cs="Times New Roman"/>
        </w:rPr>
        <w:t xml:space="preserve">If the average BMI for the 18+ population increases by 1 unit then, life expectancy decreases by 0.2390598 units. This is because there is a range of healthy BMI, if it’s greater than that </w:t>
      </w:r>
      <w:r w:rsidR="007D0632" w:rsidRPr="00106ACB">
        <w:rPr>
          <w:rFonts w:ascii="Times New Roman" w:hAnsi="Times New Roman" w:cs="Times New Roman"/>
        </w:rPr>
        <w:t>range (</w:t>
      </w:r>
      <w:r w:rsidR="007C744A" w:rsidRPr="00106ACB">
        <w:rPr>
          <w:rFonts w:ascii="Times New Roman" w:hAnsi="Times New Roman" w:cs="Times New Roman"/>
        </w:rPr>
        <w:t xml:space="preserve">which means the person is obese) then it will </w:t>
      </w:r>
      <w:r w:rsidR="0007001E" w:rsidRPr="00106ACB">
        <w:rPr>
          <w:rFonts w:ascii="Times New Roman" w:hAnsi="Times New Roman" w:cs="Times New Roman"/>
        </w:rPr>
        <w:t>affect</w:t>
      </w:r>
      <w:r w:rsidR="007C744A" w:rsidRPr="00106ACB">
        <w:rPr>
          <w:rFonts w:ascii="Times New Roman" w:hAnsi="Times New Roman" w:cs="Times New Roman"/>
        </w:rPr>
        <w:t xml:space="preserve"> life expectancy in a negative way</w:t>
      </w:r>
      <w:r w:rsidR="0007001E" w:rsidRPr="00106ACB">
        <w:rPr>
          <w:rFonts w:ascii="Times New Roman" w:hAnsi="Times New Roman" w:cs="Times New Roman"/>
        </w:rPr>
        <w:t>.</w:t>
      </w:r>
      <w:r w:rsidR="007C744A" w:rsidRPr="00106ACB">
        <w:rPr>
          <w:rFonts w:ascii="Times New Roman" w:hAnsi="Times New Roman" w:cs="Times New Roman"/>
        </w:rPr>
        <w:t xml:space="preserve"> </w:t>
      </w:r>
      <w:r w:rsidR="0007001E" w:rsidRPr="00106ACB">
        <w:rPr>
          <w:rFonts w:ascii="Times New Roman" w:hAnsi="Times New Roman" w:cs="Times New Roman"/>
        </w:rPr>
        <w:t>This</w:t>
      </w:r>
      <w:r w:rsidR="007C744A" w:rsidRPr="00106ACB">
        <w:rPr>
          <w:rFonts w:ascii="Times New Roman" w:hAnsi="Times New Roman" w:cs="Times New Roman"/>
        </w:rPr>
        <w:t xml:space="preserve"> variable is not significant at 10% significance level.   </w:t>
      </w:r>
    </w:p>
    <w:p w14:paraId="39A329B8" w14:textId="77777777" w:rsidR="00672CD1" w:rsidRPr="00950B58" w:rsidRDefault="00672CD1" w:rsidP="00950B58">
      <w:pPr>
        <w:rPr>
          <w:rFonts w:ascii="Times New Roman" w:eastAsia="Times New Roman" w:hAnsi="Times New Roman" w:cs="Times New Roman"/>
        </w:rPr>
      </w:pPr>
    </w:p>
    <w:p w14:paraId="4669964E" w14:textId="7FD92B84" w:rsidR="00672CD1" w:rsidRPr="00106ACB" w:rsidRDefault="006A0E7F" w:rsidP="00106ACB">
      <w:pPr>
        <w:pStyle w:val="ListParagraph"/>
        <w:numPr>
          <w:ilvl w:val="0"/>
          <w:numId w:val="4"/>
        </w:numPr>
        <w:ind w:right="1240"/>
        <w:jc w:val="both"/>
        <w:rPr>
          <w:rFonts w:ascii="Times New Roman" w:hAnsi="Times New Roman" w:cs="Times New Roman"/>
        </w:rPr>
      </w:pPr>
      <w:r w:rsidRPr="00106ACB">
        <w:rPr>
          <w:rFonts w:ascii="Times New Roman" w:hAnsi="Times New Roman" w:cs="Times New Roman"/>
          <w:b/>
          <w:bCs/>
        </w:rPr>
        <w:t>h</w:t>
      </w:r>
      <w:r w:rsidR="007D0632" w:rsidRPr="00106ACB">
        <w:rPr>
          <w:rFonts w:ascii="Times New Roman" w:hAnsi="Times New Roman" w:cs="Times New Roman"/>
          <w:b/>
          <w:bCs/>
        </w:rPr>
        <w:t>epatitis</w:t>
      </w:r>
      <w:r w:rsidR="007C744A" w:rsidRPr="00106ACB">
        <w:rPr>
          <w:rFonts w:ascii="Times New Roman" w:hAnsi="Times New Roman" w:cs="Times New Roman"/>
          <w:b/>
          <w:bCs/>
        </w:rPr>
        <w:t>:</w:t>
      </w:r>
      <w:r w:rsidR="007C744A" w:rsidRPr="00106ACB">
        <w:rPr>
          <w:rFonts w:ascii="Times New Roman" w:hAnsi="Times New Roman" w:cs="Times New Roman"/>
        </w:rPr>
        <w:t xml:space="preserve"> If the </w:t>
      </w:r>
      <w:r w:rsidR="0017495F" w:rsidRPr="00106ACB">
        <w:rPr>
          <w:rFonts w:ascii="Times New Roman" w:hAnsi="Times New Roman" w:cs="Times New Roman"/>
        </w:rPr>
        <w:t>percentage</w:t>
      </w:r>
      <w:r w:rsidR="007C744A" w:rsidRPr="00106ACB">
        <w:rPr>
          <w:rFonts w:ascii="Times New Roman" w:hAnsi="Times New Roman" w:cs="Times New Roman"/>
        </w:rPr>
        <w:t xml:space="preserve"> of children below 1-year getting hepatitis vaccine increases by 1 unit, then life expectancy will decrease by 0.0014477 units. This result is also counter-intuitive because if </w:t>
      </w:r>
      <w:r w:rsidR="00D27861">
        <w:rPr>
          <w:rFonts w:ascii="Times New Roman" w:hAnsi="Times New Roman" w:cs="Times New Roman"/>
        </w:rPr>
        <w:t>there is an</w:t>
      </w:r>
      <w:r w:rsidR="007C744A" w:rsidRPr="00106ACB">
        <w:rPr>
          <w:rFonts w:ascii="Times New Roman" w:hAnsi="Times New Roman" w:cs="Times New Roman"/>
        </w:rPr>
        <w:t xml:space="preserve"> increase</w:t>
      </w:r>
      <w:r w:rsidR="00D27861">
        <w:rPr>
          <w:rFonts w:ascii="Times New Roman" w:hAnsi="Times New Roman" w:cs="Times New Roman"/>
        </w:rPr>
        <w:t xml:space="preserve"> in</w:t>
      </w:r>
      <w:r w:rsidR="007C744A" w:rsidRPr="00106ACB">
        <w:rPr>
          <w:rFonts w:ascii="Times New Roman" w:hAnsi="Times New Roman" w:cs="Times New Roman"/>
        </w:rPr>
        <w:t xml:space="preserve"> the </w:t>
      </w:r>
      <w:r w:rsidR="00D27861">
        <w:rPr>
          <w:rFonts w:ascii="Times New Roman" w:hAnsi="Times New Roman" w:cs="Times New Roman"/>
        </w:rPr>
        <w:t xml:space="preserve">percentage </w:t>
      </w:r>
      <w:r w:rsidR="007C744A" w:rsidRPr="00106ACB">
        <w:rPr>
          <w:rFonts w:ascii="Times New Roman" w:hAnsi="Times New Roman" w:cs="Times New Roman"/>
        </w:rPr>
        <w:t xml:space="preserve">of children getting hepatitis then it should increase the life expectancy of those children. However, the p-value of this variable which is 0.343 it implies its insignificant. This result can also be safely ignored. </w:t>
      </w:r>
    </w:p>
    <w:p w14:paraId="5BB816A2" w14:textId="27FF7829" w:rsidR="00672CD1" w:rsidRPr="00950B58" w:rsidRDefault="00672CD1" w:rsidP="00106ACB">
      <w:pPr>
        <w:ind w:right="1240" w:firstLine="60"/>
        <w:rPr>
          <w:rFonts w:ascii="Times New Roman" w:hAnsi="Times New Roman" w:cs="Times New Roman"/>
        </w:rPr>
      </w:pPr>
    </w:p>
    <w:p w14:paraId="2F921E19" w14:textId="16AAA425" w:rsidR="00950B58" w:rsidRPr="00106ACB" w:rsidRDefault="006A0E7F" w:rsidP="00106ACB">
      <w:pPr>
        <w:pStyle w:val="ListParagraph"/>
        <w:numPr>
          <w:ilvl w:val="0"/>
          <w:numId w:val="4"/>
        </w:numPr>
        <w:ind w:right="1240"/>
        <w:jc w:val="both"/>
        <w:rPr>
          <w:rFonts w:ascii="Times New Roman" w:hAnsi="Times New Roman" w:cs="Times New Roman"/>
        </w:rPr>
      </w:pPr>
      <w:r w:rsidRPr="00106ACB">
        <w:rPr>
          <w:rFonts w:ascii="Times New Roman" w:hAnsi="Times New Roman" w:cs="Times New Roman"/>
          <w:b/>
          <w:bCs/>
        </w:rPr>
        <w:t>m</w:t>
      </w:r>
      <w:r w:rsidR="007D0632" w:rsidRPr="00106ACB">
        <w:rPr>
          <w:rFonts w:ascii="Times New Roman" w:hAnsi="Times New Roman" w:cs="Times New Roman"/>
          <w:b/>
          <w:bCs/>
        </w:rPr>
        <w:t>easles</w:t>
      </w:r>
      <w:r w:rsidR="007C744A" w:rsidRPr="00106ACB">
        <w:rPr>
          <w:rFonts w:ascii="Times New Roman" w:hAnsi="Times New Roman" w:cs="Times New Roman"/>
          <w:b/>
          <w:bCs/>
        </w:rPr>
        <w:t>:</w:t>
      </w:r>
      <w:r w:rsidR="007C744A" w:rsidRPr="00106ACB">
        <w:rPr>
          <w:rFonts w:ascii="Times New Roman" w:hAnsi="Times New Roman" w:cs="Times New Roman"/>
        </w:rPr>
        <w:t xml:space="preserve"> If the</w:t>
      </w:r>
      <w:r w:rsidR="0017495F" w:rsidRPr="00106ACB">
        <w:rPr>
          <w:rFonts w:ascii="Times New Roman" w:hAnsi="Times New Roman" w:cs="Times New Roman"/>
        </w:rPr>
        <w:t xml:space="preserve"> percentage</w:t>
      </w:r>
      <w:r w:rsidR="007C744A" w:rsidRPr="00106ACB">
        <w:rPr>
          <w:rFonts w:ascii="Times New Roman" w:hAnsi="Times New Roman" w:cs="Times New Roman"/>
        </w:rPr>
        <w:t xml:space="preserve"> of children below 1-year getting the measles vaccine increases by 1 unit, then life expectancy will increase by 0.009859 units. This result is quite intuitive and is also significant at a 10% significance level.</w:t>
      </w:r>
    </w:p>
    <w:p w14:paraId="40AD2CB3" w14:textId="77777777" w:rsidR="00950B58" w:rsidRPr="00950B58" w:rsidRDefault="00950B58" w:rsidP="007D0632">
      <w:pPr>
        <w:ind w:right="1240"/>
        <w:jc w:val="both"/>
        <w:rPr>
          <w:rFonts w:ascii="Times New Roman" w:hAnsi="Times New Roman" w:cs="Times New Roman"/>
        </w:rPr>
      </w:pPr>
    </w:p>
    <w:p w14:paraId="6CE97BD4" w14:textId="69D0F269" w:rsidR="00A52008" w:rsidRPr="00A52008" w:rsidRDefault="006A0E7F" w:rsidP="00A52008">
      <w:pPr>
        <w:pStyle w:val="ListParagraph"/>
        <w:numPr>
          <w:ilvl w:val="0"/>
          <w:numId w:val="4"/>
        </w:numPr>
        <w:ind w:right="1240"/>
        <w:jc w:val="both"/>
        <w:rPr>
          <w:rFonts w:ascii="Times New Roman" w:hAnsi="Times New Roman" w:cs="Times New Roman"/>
        </w:rPr>
      </w:pPr>
      <w:r w:rsidRPr="00106ACB">
        <w:rPr>
          <w:rFonts w:ascii="Times New Roman" w:hAnsi="Times New Roman" w:cs="Times New Roman"/>
          <w:b/>
          <w:bCs/>
        </w:rPr>
        <w:t>p</w:t>
      </w:r>
      <w:r w:rsidR="007D0632" w:rsidRPr="00106ACB">
        <w:rPr>
          <w:rFonts w:ascii="Times New Roman" w:hAnsi="Times New Roman" w:cs="Times New Roman"/>
          <w:b/>
          <w:bCs/>
        </w:rPr>
        <w:t>olio</w:t>
      </w:r>
      <w:r w:rsidR="007C744A" w:rsidRPr="00106ACB">
        <w:rPr>
          <w:rFonts w:ascii="Times New Roman" w:hAnsi="Times New Roman" w:cs="Times New Roman"/>
          <w:b/>
          <w:bCs/>
        </w:rPr>
        <w:t>:</w:t>
      </w:r>
      <w:r w:rsidR="007C744A" w:rsidRPr="00106ACB">
        <w:rPr>
          <w:rFonts w:ascii="Times New Roman" w:hAnsi="Times New Roman" w:cs="Times New Roman"/>
          <w:b/>
        </w:rPr>
        <w:t xml:space="preserve"> </w:t>
      </w:r>
      <w:r w:rsidR="007C744A" w:rsidRPr="00106ACB">
        <w:rPr>
          <w:rFonts w:ascii="Times New Roman" w:hAnsi="Times New Roman" w:cs="Times New Roman"/>
        </w:rPr>
        <w:t xml:space="preserve">If the </w:t>
      </w:r>
      <w:r w:rsidR="0017495F" w:rsidRPr="00106ACB">
        <w:rPr>
          <w:rFonts w:ascii="Times New Roman" w:hAnsi="Times New Roman" w:cs="Times New Roman"/>
        </w:rPr>
        <w:t>percentage</w:t>
      </w:r>
      <w:r w:rsidR="007C744A" w:rsidRPr="00106ACB">
        <w:rPr>
          <w:rFonts w:ascii="Times New Roman" w:hAnsi="Times New Roman" w:cs="Times New Roman"/>
        </w:rPr>
        <w:t xml:space="preserve"> of children below 1-year getting the polio vaccine increases by 1 unit, then life expectancy will increase by 0.0006673 units. This result is also quite intuitive but is not significant.</w:t>
      </w:r>
    </w:p>
    <w:p w14:paraId="3B9535C8" w14:textId="0345DDBA" w:rsidR="00A52008" w:rsidRPr="00A52008" w:rsidRDefault="00A52008" w:rsidP="00A52008">
      <w:pPr>
        <w:numPr>
          <w:ilvl w:val="0"/>
          <w:numId w:val="13"/>
        </w:numPr>
        <w:tabs>
          <w:tab w:val="clear" w:pos="720"/>
          <w:tab w:val="num" w:pos="1080"/>
        </w:tabs>
        <w:spacing w:before="240"/>
        <w:ind w:right="1240"/>
        <w:jc w:val="both"/>
        <w:textAlignment w:val="baseline"/>
        <w:rPr>
          <w:rFonts w:ascii="Times New Roman" w:eastAsia="Times New Roman" w:hAnsi="Times New Roman" w:cs="Times New Roman"/>
          <w:color w:val="000000"/>
          <w:lang w:val="en-IN"/>
        </w:rPr>
      </w:pPr>
      <w:r>
        <w:rPr>
          <w:rFonts w:ascii="Times New Roman" w:eastAsia="Times New Roman" w:hAnsi="Times New Roman" w:cs="Times New Roman"/>
          <w:b/>
          <w:bCs/>
          <w:color w:val="000000"/>
          <w:lang w:val="en-IN"/>
        </w:rPr>
        <w:t>d</w:t>
      </w:r>
      <w:r w:rsidRPr="00A52008">
        <w:rPr>
          <w:rFonts w:ascii="Times New Roman" w:eastAsia="Times New Roman" w:hAnsi="Times New Roman" w:cs="Times New Roman"/>
          <w:b/>
          <w:bCs/>
          <w:color w:val="000000"/>
          <w:lang w:val="en-IN"/>
        </w:rPr>
        <w:t>iphtheria:</w:t>
      </w:r>
      <w:r w:rsidRPr="00A52008">
        <w:rPr>
          <w:rFonts w:ascii="Times New Roman" w:eastAsia="Times New Roman" w:hAnsi="Times New Roman" w:cs="Times New Roman"/>
          <w:color w:val="000000"/>
          <w:lang w:val="en-IN"/>
        </w:rPr>
        <w:t xml:space="preserve"> </w:t>
      </w:r>
      <w:r w:rsidRPr="00A52008">
        <w:rPr>
          <w:rFonts w:ascii="Times New Roman" w:eastAsia="Times New Roman" w:hAnsi="Times New Roman" w:cs="Times New Roman"/>
          <w:b/>
          <w:bCs/>
          <w:color w:val="000000"/>
          <w:lang w:val="en-IN"/>
        </w:rPr>
        <w:t> </w:t>
      </w:r>
      <w:r w:rsidRPr="00A52008">
        <w:rPr>
          <w:rFonts w:ascii="Times New Roman" w:eastAsia="Times New Roman" w:hAnsi="Times New Roman" w:cs="Times New Roman"/>
          <w:color w:val="000000"/>
          <w:lang w:val="en-IN"/>
        </w:rPr>
        <w:t xml:space="preserve">If the </w:t>
      </w:r>
      <w:r w:rsidR="006F4EFF">
        <w:rPr>
          <w:rFonts w:ascii="Times New Roman" w:eastAsia="Times New Roman" w:hAnsi="Times New Roman" w:cs="Times New Roman"/>
          <w:color w:val="000000"/>
          <w:lang w:val="en-IN"/>
        </w:rPr>
        <w:t>percentage</w:t>
      </w:r>
      <w:r w:rsidRPr="00A52008">
        <w:rPr>
          <w:rFonts w:ascii="Times New Roman" w:eastAsia="Times New Roman" w:hAnsi="Times New Roman" w:cs="Times New Roman"/>
          <w:color w:val="000000"/>
          <w:lang w:val="en-IN"/>
        </w:rPr>
        <w:t xml:space="preserve"> of children below 1-year getting the diphtheria vaccine increases by 1 unit, then life expectancy will decrease by 0.00418 units. This result is also quite counter intuitive but is not significant, hence it can be ignored.</w:t>
      </w:r>
    </w:p>
    <w:p w14:paraId="663D0B07" w14:textId="556F0DFE" w:rsidR="00A52008" w:rsidRPr="00A52008" w:rsidRDefault="00A52008" w:rsidP="00A52008">
      <w:pPr>
        <w:numPr>
          <w:ilvl w:val="0"/>
          <w:numId w:val="13"/>
        </w:numPr>
        <w:tabs>
          <w:tab w:val="clear" w:pos="720"/>
          <w:tab w:val="num" w:pos="1080"/>
        </w:tabs>
        <w:spacing w:before="240"/>
        <w:ind w:right="1240"/>
        <w:jc w:val="both"/>
        <w:textAlignment w:val="baseline"/>
        <w:rPr>
          <w:rFonts w:ascii="Times New Roman" w:eastAsia="Times New Roman" w:hAnsi="Times New Roman" w:cs="Times New Roman"/>
          <w:b/>
          <w:bCs/>
          <w:color w:val="000000"/>
          <w:lang w:val="en-IN"/>
        </w:rPr>
      </w:pPr>
      <w:proofErr w:type="spellStart"/>
      <w:r>
        <w:rPr>
          <w:rFonts w:ascii="Times New Roman" w:eastAsia="Times New Roman" w:hAnsi="Times New Roman" w:cs="Times New Roman"/>
          <w:b/>
          <w:bCs/>
          <w:color w:val="000000"/>
          <w:lang w:val="en-IN"/>
        </w:rPr>
        <w:lastRenderedPageBreak/>
        <w:t>b</w:t>
      </w:r>
      <w:r w:rsidRPr="00A52008">
        <w:rPr>
          <w:rFonts w:ascii="Times New Roman" w:eastAsia="Times New Roman" w:hAnsi="Times New Roman" w:cs="Times New Roman"/>
          <w:b/>
          <w:bCs/>
          <w:color w:val="000000"/>
          <w:lang w:val="en-IN"/>
        </w:rPr>
        <w:t>asic_water</w:t>
      </w:r>
      <w:proofErr w:type="spellEnd"/>
      <w:r w:rsidRPr="00A52008">
        <w:rPr>
          <w:rFonts w:ascii="Times New Roman" w:eastAsia="Times New Roman" w:hAnsi="Times New Roman" w:cs="Times New Roman"/>
          <w:b/>
          <w:bCs/>
          <w:color w:val="000000"/>
          <w:lang w:val="en-IN"/>
        </w:rPr>
        <w:t xml:space="preserve">: </w:t>
      </w:r>
      <w:r w:rsidRPr="00A52008">
        <w:rPr>
          <w:rFonts w:ascii="Times New Roman" w:eastAsia="Times New Roman" w:hAnsi="Times New Roman" w:cs="Times New Roman"/>
          <w:color w:val="000000"/>
          <w:lang w:val="en-IN"/>
        </w:rPr>
        <w:t xml:space="preserve">If the </w:t>
      </w:r>
      <w:r w:rsidR="006F4EFF">
        <w:rPr>
          <w:rFonts w:ascii="Times New Roman" w:eastAsia="Times New Roman" w:hAnsi="Times New Roman" w:cs="Times New Roman"/>
          <w:color w:val="000000"/>
          <w:lang w:val="en-IN"/>
        </w:rPr>
        <w:t>percentage</w:t>
      </w:r>
      <w:r w:rsidRPr="00A52008">
        <w:rPr>
          <w:rFonts w:ascii="Times New Roman" w:eastAsia="Times New Roman" w:hAnsi="Times New Roman" w:cs="Times New Roman"/>
          <w:color w:val="000000"/>
          <w:lang w:val="en-IN"/>
        </w:rPr>
        <w:t xml:space="preserve"> of population using water for basic services increases by 1% then life expectancy increases by 0.00375 units. Even though this result is intuitive however it is insignificant because of high p-value.</w:t>
      </w:r>
    </w:p>
    <w:p w14:paraId="4EDCEF6C" w14:textId="1C83B668" w:rsidR="00A52008" w:rsidRDefault="00A52008" w:rsidP="00A52008">
      <w:pPr>
        <w:numPr>
          <w:ilvl w:val="0"/>
          <w:numId w:val="13"/>
        </w:numPr>
        <w:tabs>
          <w:tab w:val="clear" w:pos="720"/>
          <w:tab w:val="num" w:pos="1080"/>
        </w:tabs>
        <w:spacing w:before="240"/>
        <w:ind w:right="1240"/>
        <w:jc w:val="both"/>
        <w:textAlignment w:val="baseline"/>
        <w:rPr>
          <w:rFonts w:ascii="Times New Roman" w:eastAsia="Times New Roman" w:hAnsi="Times New Roman" w:cs="Times New Roman"/>
          <w:color w:val="000000"/>
          <w:lang w:val="en-IN"/>
        </w:rPr>
      </w:pPr>
      <w:proofErr w:type="spellStart"/>
      <w:r w:rsidRPr="006E16E5">
        <w:rPr>
          <w:rFonts w:ascii="Times New Roman" w:eastAsia="Times New Roman" w:hAnsi="Times New Roman" w:cs="Times New Roman"/>
          <w:b/>
          <w:bCs/>
          <w:color w:val="000000"/>
          <w:lang w:val="en-IN"/>
        </w:rPr>
        <w:t>g</w:t>
      </w:r>
      <w:r w:rsidRPr="00A52008">
        <w:rPr>
          <w:rFonts w:ascii="Times New Roman" w:eastAsia="Times New Roman" w:hAnsi="Times New Roman" w:cs="Times New Roman"/>
          <w:b/>
          <w:bCs/>
          <w:color w:val="000000"/>
          <w:lang w:val="en-IN"/>
        </w:rPr>
        <w:t>ni_</w:t>
      </w:r>
      <w:r w:rsidR="006F4EFF" w:rsidRPr="006E16E5">
        <w:rPr>
          <w:rFonts w:ascii="Times New Roman" w:eastAsia="Times New Roman" w:hAnsi="Times New Roman" w:cs="Times New Roman"/>
          <w:b/>
          <w:bCs/>
          <w:color w:val="000000"/>
          <w:lang w:val="en-IN"/>
        </w:rPr>
        <w:t>capita</w:t>
      </w:r>
      <w:proofErr w:type="spellEnd"/>
      <w:r w:rsidR="006F4EFF" w:rsidRPr="00A52008">
        <w:rPr>
          <w:rFonts w:ascii="Times New Roman" w:eastAsia="Times New Roman" w:hAnsi="Times New Roman" w:cs="Times New Roman"/>
          <w:color w:val="000000"/>
          <w:lang w:val="en-IN"/>
        </w:rPr>
        <w:t>:</w:t>
      </w:r>
      <w:r w:rsidRPr="00A52008">
        <w:rPr>
          <w:rFonts w:ascii="Times New Roman" w:eastAsia="Times New Roman" w:hAnsi="Times New Roman" w:cs="Times New Roman"/>
          <w:color w:val="000000"/>
          <w:lang w:val="en-IN"/>
        </w:rPr>
        <w:t xml:space="preserve"> if the GNI per capita increase by 1 unit, then life expectancy will increase by 0.0000126 units. This is also an intuitive result however it is insignificant.</w:t>
      </w:r>
    </w:p>
    <w:p w14:paraId="03F97EA3" w14:textId="77777777" w:rsidR="0050443C" w:rsidRPr="00A52008" w:rsidRDefault="0050443C" w:rsidP="0050443C">
      <w:pPr>
        <w:spacing w:before="240"/>
        <w:ind w:left="720" w:right="1240"/>
        <w:jc w:val="both"/>
        <w:textAlignment w:val="baseline"/>
        <w:rPr>
          <w:rFonts w:ascii="Times New Roman" w:eastAsia="Times New Roman" w:hAnsi="Times New Roman" w:cs="Times New Roman"/>
          <w:color w:val="000000"/>
          <w:lang w:val="en-IN"/>
        </w:rPr>
      </w:pPr>
    </w:p>
    <w:p w14:paraId="1D976E2C" w14:textId="3A41E9D5" w:rsidR="00A52008" w:rsidRPr="0050443C" w:rsidRDefault="00A52008" w:rsidP="0050443C">
      <w:pPr>
        <w:pStyle w:val="ListParagraph"/>
        <w:numPr>
          <w:ilvl w:val="0"/>
          <w:numId w:val="13"/>
        </w:numPr>
        <w:rPr>
          <w:rFonts w:ascii="Times New Roman" w:eastAsia="Times New Roman" w:hAnsi="Times New Roman" w:cs="Times New Roman"/>
          <w:b/>
          <w:bCs/>
          <w:lang w:val="en-IN"/>
        </w:rPr>
      </w:pPr>
      <w:proofErr w:type="spellStart"/>
      <w:r w:rsidRPr="0050443C">
        <w:rPr>
          <w:rFonts w:ascii="Times New Roman" w:eastAsia="Times New Roman" w:hAnsi="Times New Roman" w:cs="Times New Roman"/>
          <w:b/>
          <w:bCs/>
          <w:color w:val="282828"/>
          <w:lang w:val="en-IN"/>
        </w:rPr>
        <w:t>gghe</w:t>
      </w:r>
      <w:proofErr w:type="spellEnd"/>
      <w:r w:rsidRPr="0050443C">
        <w:rPr>
          <w:rFonts w:ascii="Times New Roman" w:eastAsia="Times New Roman" w:hAnsi="Times New Roman" w:cs="Times New Roman"/>
          <w:b/>
          <w:bCs/>
          <w:color w:val="282828"/>
          <w:lang w:val="en-IN"/>
        </w:rPr>
        <w:t>-d:</w:t>
      </w:r>
      <w:r w:rsidRPr="0050443C">
        <w:rPr>
          <w:rFonts w:ascii="Times New Roman" w:eastAsia="Times New Roman" w:hAnsi="Times New Roman" w:cs="Times New Roman"/>
          <w:color w:val="FF0000"/>
          <w:lang w:val="en-IN"/>
        </w:rPr>
        <w:t xml:space="preserve"> </w:t>
      </w:r>
      <w:r w:rsidRPr="0050443C">
        <w:rPr>
          <w:rFonts w:ascii="Times New Roman" w:eastAsia="Times New Roman" w:hAnsi="Times New Roman" w:cs="Times New Roman"/>
          <w:lang w:val="en-IN"/>
        </w:rPr>
        <w:t xml:space="preserve">If the government’s expenditure on health increases by 1 unit, then the life expectancy will surprisingly decrease by 0.0888 units. The result is counterintuitive because when expenditure on health increases, the medical infrastructure of the country improves and increases the life expectancy. However, it </w:t>
      </w:r>
      <w:r w:rsidR="006F4EFF" w:rsidRPr="0050443C">
        <w:rPr>
          <w:rFonts w:ascii="Times New Roman" w:eastAsia="Times New Roman" w:hAnsi="Times New Roman" w:cs="Times New Roman"/>
          <w:lang w:val="en-IN"/>
        </w:rPr>
        <w:t>is showing</w:t>
      </w:r>
      <w:r w:rsidRPr="0050443C">
        <w:rPr>
          <w:rFonts w:ascii="Times New Roman" w:eastAsia="Times New Roman" w:hAnsi="Times New Roman" w:cs="Times New Roman"/>
          <w:lang w:val="en-IN"/>
        </w:rPr>
        <w:t xml:space="preserve"> an opposite effect here can be explained by the fact that </w:t>
      </w:r>
      <w:r w:rsidR="006F4EFF" w:rsidRPr="0050443C">
        <w:rPr>
          <w:rFonts w:ascii="Times New Roman" w:eastAsia="Times New Roman" w:hAnsi="Times New Roman" w:cs="Times New Roman"/>
          <w:lang w:val="en-IN"/>
        </w:rPr>
        <w:t>sub-Saharan</w:t>
      </w:r>
      <w:r w:rsidRPr="0050443C">
        <w:rPr>
          <w:rFonts w:ascii="Times New Roman" w:eastAsia="Times New Roman" w:hAnsi="Times New Roman" w:cs="Times New Roman"/>
          <w:lang w:val="en-IN"/>
        </w:rPr>
        <w:t xml:space="preserve"> </w:t>
      </w:r>
      <w:r w:rsidR="006F4EFF" w:rsidRPr="0050443C">
        <w:rPr>
          <w:rFonts w:ascii="Times New Roman" w:eastAsia="Times New Roman" w:hAnsi="Times New Roman" w:cs="Times New Roman"/>
          <w:lang w:val="en-IN"/>
        </w:rPr>
        <w:t>African</w:t>
      </w:r>
      <w:r w:rsidRPr="0050443C">
        <w:rPr>
          <w:rFonts w:ascii="Times New Roman" w:eastAsia="Times New Roman" w:hAnsi="Times New Roman" w:cs="Times New Roman"/>
          <w:lang w:val="en-IN"/>
        </w:rPr>
        <w:t xml:space="preserve"> countries suffer from high corruption and inaccessibility of the medical facilities even though the government spends money in right places</w:t>
      </w:r>
      <w:r w:rsidR="0050443C" w:rsidRPr="0050443C">
        <w:rPr>
          <w:rFonts w:ascii="Times New Roman" w:eastAsia="Times New Roman" w:hAnsi="Times New Roman" w:cs="Times New Roman"/>
          <w:lang w:val="en-IN"/>
        </w:rPr>
        <w:t xml:space="preserve"> </w:t>
      </w:r>
      <w:r w:rsidR="0050443C" w:rsidRPr="0050443C">
        <w:rPr>
          <w:rFonts w:ascii="Times New Roman" w:eastAsia="Times New Roman" w:hAnsi="Times New Roman" w:cs="Times New Roman"/>
          <w:b/>
          <w:bCs/>
          <w:lang w:val="en-IN"/>
        </w:rPr>
        <w:t xml:space="preserve">(Fatma E. Marouf (2010), Gauthier et al. (2007),  </w:t>
      </w:r>
      <w:proofErr w:type="spellStart"/>
      <w:r w:rsidR="0050443C" w:rsidRPr="0050443C">
        <w:rPr>
          <w:rFonts w:ascii="Times New Roman" w:eastAsia="Times New Roman" w:hAnsi="Times New Roman" w:cs="Times New Roman"/>
          <w:b/>
          <w:bCs/>
          <w:lang w:val="en-IN"/>
        </w:rPr>
        <w:t>Zekeri</w:t>
      </w:r>
      <w:proofErr w:type="spellEnd"/>
      <w:r w:rsidR="0050443C" w:rsidRPr="0050443C">
        <w:rPr>
          <w:rFonts w:ascii="Times New Roman" w:eastAsia="Times New Roman" w:hAnsi="Times New Roman" w:cs="Times New Roman"/>
          <w:b/>
          <w:bCs/>
          <w:lang w:val="en-IN"/>
        </w:rPr>
        <w:t xml:space="preserve"> Momoh (2015))</w:t>
      </w:r>
    </w:p>
    <w:p w14:paraId="556A41AF" w14:textId="1B78AEC5" w:rsidR="00A52008" w:rsidRPr="00A52008" w:rsidRDefault="00A52008" w:rsidP="00A52008">
      <w:pPr>
        <w:numPr>
          <w:ilvl w:val="0"/>
          <w:numId w:val="14"/>
        </w:numPr>
        <w:tabs>
          <w:tab w:val="clear" w:pos="720"/>
          <w:tab w:val="num" w:pos="1080"/>
        </w:tabs>
        <w:spacing w:before="240"/>
        <w:ind w:right="1240"/>
        <w:jc w:val="both"/>
        <w:textAlignment w:val="baseline"/>
        <w:rPr>
          <w:rFonts w:ascii="Times New Roman" w:eastAsia="Times New Roman" w:hAnsi="Times New Roman" w:cs="Times New Roman"/>
          <w:color w:val="000000"/>
          <w:lang w:val="en-IN"/>
        </w:rPr>
      </w:pPr>
      <w:proofErr w:type="spellStart"/>
      <w:r>
        <w:rPr>
          <w:rFonts w:ascii="Times New Roman" w:eastAsia="Times New Roman" w:hAnsi="Times New Roman" w:cs="Times New Roman"/>
          <w:b/>
          <w:bCs/>
          <w:color w:val="000000"/>
          <w:lang w:val="en-IN"/>
        </w:rPr>
        <w:t>c</w:t>
      </w:r>
      <w:r w:rsidRPr="00A52008">
        <w:rPr>
          <w:rFonts w:ascii="Times New Roman" w:eastAsia="Times New Roman" w:hAnsi="Times New Roman" w:cs="Times New Roman"/>
          <w:b/>
          <w:bCs/>
          <w:color w:val="000000"/>
          <w:lang w:val="en-IN"/>
        </w:rPr>
        <w:t>he_</w:t>
      </w:r>
      <w:r w:rsidR="006F4EFF" w:rsidRPr="00A52008">
        <w:rPr>
          <w:rFonts w:ascii="Times New Roman" w:eastAsia="Times New Roman" w:hAnsi="Times New Roman" w:cs="Times New Roman"/>
          <w:b/>
          <w:bCs/>
          <w:color w:val="000000"/>
          <w:lang w:val="en-IN"/>
        </w:rPr>
        <w:t>gdp</w:t>
      </w:r>
      <w:proofErr w:type="spellEnd"/>
      <w:r w:rsidR="006F4EFF" w:rsidRPr="00A52008">
        <w:rPr>
          <w:rFonts w:ascii="Times New Roman" w:eastAsia="Times New Roman" w:hAnsi="Times New Roman" w:cs="Times New Roman"/>
          <w:b/>
          <w:bCs/>
          <w:color w:val="000000"/>
          <w:lang w:val="en-IN"/>
        </w:rPr>
        <w:t>:</w:t>
      </w:r>
      <w:r w:rsidRPr="00A52008">
        <w:rPr>
          <w:rFonts w:ascii="Times New Roman" w:eastAsia="Times New Roman" w:hAnsi="Times New Roman" w:cs="Times New Roman"/>
          <w:color w:val="000000"/>
          <w:lang w:val="en-IN"/>
        </w:rPr>
        <w:t xml:space="preserve"> If the private expenditure as a % of GDP on healthcare increases by 1 unit then life expectancy will decrease by 0.0431 units which is an insignificant and counterintuitive result and hence can be ignored.</w:t>
      </w:r>
    </w:p>
    <w:p w14:paraId="6866BD26" w14:textId="53244406" w:rsidR="00A52008" w:rsidRPr="00A52008" w:rsidRDefault="00A52008" w:rsidP="00A52008">
      <w:pPr>
        <w:numPr>
          <w:ilvl w:val="0"/>
          <w:numId w:val="14"/>
        </w:numPr>
        <w:tabs>
          <w:tab w:val="clear" w:pos="720"/>
          <w:tab w:val="num" w:pos="1080"/>
        </w:tabs>
        <w:spacing w:before="240"/>
        <w:ind w:right="1240"/>
        <w:jc w:val="both"/>
        <w:textAlignment w:val="baseline"/>
        <w:rPr>
          <w:rFonts w:ascii="Times New Roman" w:eastAsia="Times New Roman" w:hAnsi="Times New Roman" w:cs="Times New Roman"/>
          <w:b/>
          <w:bCs/>
          <w:color w:val="000000"/>
          <w:lang w:val="en-IN"/>
        </w:rPr>
      </w:pPr>
      <w:proofErr w:type="spellStart"/>
      <w:r>
        <w:rPr>
          <w:rFonts w:ascii="Times New Roman" w:eastAsia="Times New Roman" w:hAnsi="Times New Roman" w:cs="Times New Roman"/>
          <w:b/>
          <w:bCs/>
          <w:color w:val="000000"/>
          <w:lang w:val="en-IN"/>
        </w:rPr>
        <w:t>u</w:t>
      </w:r>
      <w:r w:rsidRPr="00A52008">
        <w:rPr>
          <w:rFonts w:ascii="Times New Roman" w:eastAsia="Times New Roman" w:hAnsi="Times New Roman" w:cs="Times New Roman"/>
          <w:b/>
          <w:bCs/>
          <w:color w:val="000000"/>
          <w:lang w:val="en-IN"/>
        </w:rPr>
        <w:t>ne_</w:t>
      </w:r>
      <w:r w:rsidR="006F4EFF" w:rsidRPr="00A52008">
        <w:rPr>
          <w:rFonts w:ascii="Times New Roman" w:eastAsia="Times New Roman" w:hAnsi="Times New Roman" w:cs="Times New Roman"/>
          <w:b/>
          <w:bCs/>
          <w:color w:val="000000"/>
          <w:lang w:val="en-IN"/>
        </w:rPr>
        <w:t>pop</w:t>
      </w:r>
      <w:proofErr w:type="spellEnd"/>
      <w:r w:rsidR="006F4EFF" w:rsidRPr="00A52008">
        <w:rPr>
          <w:rFonts w:ascii="Times New Roman" w:eastAsia="Times New Roman" w:hAnsi="Times New Roman" w:cs="Times New Roman"/>
          <w:b/>
          <w:bCs/>
          <w:color w:val="000000"/>
          <w:lang w:val="en-IN"/>
        </w:rPr>
        <w:t>:</w:t>
      </w:r>
      <w:r w:rsidRPr="00A52008">
        <w:rPr>
          <w:rFonts w:ascii="Times New Roman" w:eastAsia="Times New Roman" w:hAnsi="Times New Roman" w:cs="Times New Roman"/>
          <w:b/>
          <w:bCs/>
          <w:color w:val="000000"/>
          <w:lang w:val="en-IN"/>
        </w:rPr>
        <w:t xml:space="preserve"> </w:t>
      </w:r>
      <w:r w:rsidRPr="00A52008">
        <w:rPr>
          <w:rFonts w:ascii="Times New Roman" w:eastAsia="Times New Roman" w:hAnsi="Times New Roman" w:cs="Times New Roman"/>
          <w:color w:val="000000"/>
          <w:lang w:val="en-IN"/>
        </w:rPr>
        <w:t xml:space="preserve">If the population of the country increase by 1 </w:t>
      </w:r>
      <w:proofErr w:type="gramStart"/>
      <w:r w:rsidRPr="00A52008">
        <w:rPr>
          <w:rFonts w:ascii="Times New Roman" w:eastAsia="Times New Roman" w:hAnsi="Times New Roman" w:cs="Times New Roman"/>
          <w:color w:val="000000"/>
          <w:lang w:val="en-IN"/>
        </w:rPr>
        <w:t>unit</w:t>
      </w:r>
      <w:proofErr w:type="gramEnd"/>
      <w:r w:rsidRPr="00A52008">
        <w:rPr>
          <w:rFonts w:ascii="Times New Roman" w:eastAsia="Times New Roman" w:hAnsi="Times New Roman" w:cs="Times New Roman"/>
          <w:color w:val="000000"/>
          <w:lang w:val="en-IN"/>
        </w:rPr>
        <w:t xml:space="preserve"> then the life expectancy will decrease by -3.90*</w:t>
      </w:r>
      <w:r w:rsidR="006F4EFF">
        <w:rPr>
          <w:rFonts w:ascii="Times New Roman" w:eastAsia="Times New Roman" w:hAnsi="Times New Roman" w:cs="Times New Roman"/>
          <w:color w:val="000000"/>
          <w:lang w:val="en-IN"/>
        </w:rPr>
        <w:t>10</w:t>
      </w:r>
      <w:r w:rsidRPr="00A52008">
        <w:rPr>
          <w:rFonts w:ascii="Times New Roman" w:eastAsia="Times New Roman" w:hAnsi="Times New Roman" w:cs="Times New Roman"/>
          <w:color w:val="000000"/>
          <w:vertAlign w:val="superscript"/>
          <w:lang w:val="en-IN"/>
        </w:rPr>
        <w:t xml:space="preserve">-6 </w:t>
      </w:r>
      <w:r w:rsidRPr="00A52008">
        <w:rPr>
          <w:rFonts w:ascii="Times New Roman" w:eastAsia="Times New Roman" w:hAnsi="Times New Roman" w:cs="Times New Roman"/>
          <w:color w:val="000000"/>
          <w:vertAlign w:val="subscript"/>
          <w:lang w:val="en-IN"/>
        </w:rPr>
        <w:t> </w:t>
      </w:r>
      <w:r w:rsidRPr="00A52008">
        <w:rPr>
          <w:rFonts w:ascii="Times New Roman" w:eastAsia="Times New Roman" w:hAnsi="Times New Roman" w:cs="Times New Roman"/>
          <w:color w:val="000000"/>
          <w:lang w:val="en-IN"/>
        </w:rPr>
        <w:t xml:space="preserve">units. It’s p-value is very large (0.614), hence </w:t>
      </w:r>
      <w:r w:rsidR="006F4EFF" w:rsidRPr="00A52008">
        <w:rPr>
          <w:rFonts w:ascii="Times New Roman" w:eastAsia="Times New Roman" w:hAnsi="Times New Roman" w:cs="Times New Roman"/>
          <w:color w:val="000000"/>
          <w:lang w:val="en-IN"/>
        </w:rPr>
        <w:t>it’s</w:t>
      </w:r>
      <w:r w:rsidRPr="00A52008">
        <w:rPr>
          <w:rFonts w:ascii="Times New Roman" w:eastAsia="Times New Roman" w:hAnsi="Times New Roman" w:cs="Times New Roman"/>
          <w:color w:val="000000"/>
          <w:lang w:val="en-IN"/>
        </w:rPr>
        <w:t xml:space="preserve"> an insignificant but intuitive result.</w:t>
      </w:r>
    </w:p>
    <w:p w14:paraId="48734E32" w14:textId="1358A67C" w:rsidR="00A52008" w:rsidRPr="00A52008" w:rsidRDefault="00A52008" w:rsidP="00A52008">
      <w:pPr>
        <w:numPr>
          <w:ilvl w:val="0"/>
          <w:numId w:val="14"/>
        </w:numPr>
        <w:tabs>
          <w:tab w:val="clear" w:pos="720"/>
          <w:tab w:val="num" w:pos="1080"/>
        </w:tabs>
        <w:spacing w:before="240"/>
        <w:ind w:right="1240"/>
        <w:jc w:val="both"/>
        <w:textAlignment w:val="baseline"/>
        <w:rPr>
          <w:rFonts w:ascii="Times New Roman" w:eastAsia="Times New Roman" w:hAnsi="Times New Roman" w:cs="Times New Roman"/>
          <w:b/>
          <w:bCs/>
          <w:color w:val="000000"/>
          <w:lang w:val="en-IN"/>
        </w:rPr>
      </w:pPr>
      <w:proofErr w:type="spellStart"/>
      <w:r>
        <w:rPr>
          <w:rFonts w:ascii="Times New Roman" w:eastAsia="Times New Roman" w:hAnsi="Times New Roman" w:cs="Times New Roman"/>
          <w:b/>
          <w:bCs/>
          <w:color w:val="000000"/>
          <w:lang w:val="en-IN"/>
        </w:rPr>
        <w:t>u</w:t>
      </w:r>
      <w:r w:rsidRPr="00A52008">
        <w:rPr>
          <w:rFonts w:ascii="Times New Roman" w:eastAsia="Times New Roman" w:hAnsi="Times New Roman" w:cs="Times New Roman"/>
          <w:b/>
          <w:bCs/>
          <w:color w:val="000000"/>
          <w:lang w:val="en-IN"/>
        </w:rPr>
        <w:t>ne_hiv</w:t>
      </w:r>
      <w:proofErr w:type="spellEnd"/>
      <w:r w:rsidRPr="00A52008">
        <w:rPr>
          <w:rFonts w:ascii="Times New Roman" w:eastAsia="Times New Roman" w:hAnsi="Times New Roman" w:cs="Times New Roman"/>
          <w:b/>
          <w:bCs/>
          <w:color w:val="000000"/>
          <w:lang w:val="en-IN"/>
        </w:rPr>
        <w:t xml:space="preserve">: </w:t>
      </w:r>
      <w:r w:rsidRPr="00A52008">
        <w:rPr>
          <w:rFonts w:ascii="Times New Roman" w:eastAsia="Times New Roman" w:hAnsi="Times New Roman" w:cs="Times New Roman"/>
          <w:color w:val="000000"/>
          <w:lang w:val="en-IN"/>
        </w:rPr>
        <w:t xml:space="preserve">If the </w:t>
      </w:r>
      <w:r w:rsidR="006F4EFF">
        <w:rPr>
          <w:rFonts w:ascii="Times New Roman" w:eastAsia="Times New Roman" w:hAnsi="Times New Roman" w:cs="Times New Roman"/>
          <w:color w:val="000000"/>
          <w:lang w:val="en-IN"/>
        </w:rPr>
        <w:t>percentage</w:t>
      </w:r>
      <w:r w:rsidRPr="00A52008">
        <w:rPr>
          <w:rFonts w:ascii="Times New Roman" w:eastAsia="Times New Roman" w:hAnsi="Times New Roman" w:cs="Times New Roman"/>
          <w:color w:val="000000"/>
          <w:lang w:val="en-IN"/>
        </w:rPr>
        <w:t xml:space="preserve"> of population between the ages 15-49 having HIV increases by 1 </w:t>
      </w:r>
      <w:r w:rsidR="00723171" w:rsidRPr="00A52008">
        <w:rPr>
          <w:rFonts w:ascii="Times New Roman" w:eastAsia="Times New Roman" w:hAnsi="Times New Roman" w:cs="Times New Roman"/>
          <w:color w:val="000000"/>
          <w:lang w:val="en-IN"/>
        </w:rPr>
        <w:t>unit,</w:t>
      </w:r>
      <w:r w:rsidRPr="00A52008">
        <w:rPr>
          <w:rFonts w:ascii="Times New Roman" w:eastAsia="Times New Roman" w:hAnsi="Times New Roman" w:cs="Times New Roman"/>
          <w:color w:val="000000"/>
          <w:lang w:val="en-IN"/>
        </w:rPr>
        <w:t xml:space="preserve"> then life expectancy will decrease by 0.0538 units. The result is highly intuitive however it has a very high p-value and thus it is insignificant.</w:t>
      </w:r>
    </w:p>
    <w:p w14:paraId="72316B2C" w14:textId="4AA8B133" w:rsidR="00A52008" w:rsidRPr="00A52008" w:rsidRDefault="00A52008" w:rsidP="00A52008">
      <w:pPr>
        <w:pStyle w:val="ListParagraph"/>
        <w:numPr>
          <w:ilvl w:val="0"/>
          <w:numId w:val="4"/>
        </w:numPr>
        <w:spacing w:before="240"/>
        <w:ind w:right="1240"/>
        <w:jc w:val="both"/>
        <w:rPr>
          <w:rFonts w:ascii="Times New Roman" w:hAnsi="Times New Roman" w:cs="Times New Roman"/>
        </w:rPr>
      </w:pPr>
      <w:proofErr w:type="spellStart"/>
      <w:r>
        <w:rPr>
          <w:rFonts w:ascii="Times New Roman" w:eastAsia="Times New Roman" w:hAnsi="Times New Roman" w:cs="Times New Roman"/>
          <w:b/>
          <w:bCs/>
          <w:color w:val="000000"/>
          <w:lang w:val="en-IN"/>
        </w:rPr>
        <w:t>u</w:t>
      </w:r>
      <w:r w:rsidRPr="00A52008">
        <w:rPr>
          <w:rFonts w:ascii="Times New Roman" w:eastAsia="Times New Roman" w:hAnsi="Times New Roman" w:cs="Times New Roman"/>
          <w:b/>
          <w:bCs/>
          <w:color w:val="000000"/>
          <w:lang w:val="en-IN"/>
        </w:rPr>
        <w:t>ne_edu_</w:t>
      </w:r>
      <w:r w:rsidR="006F4EFF" w:rsidRPr="00A52008">
        <w:rPr>
          <w:rFonts w:ascii="Times New Roman" w:eastAsia="Times New Roman" w:hAnsi="Times New Roman" w:cs="Times New Roman"/>
          <w:b/>
          <w:bCs/>
          <w:color w:val="000000"/>
          <w:lang w:val="en-IN"/>
        </w:rPr>
        <w:t>spend</w:t>
      </w:r>
      <w:proofErr w:type="spellEnd"/>
      <w:r w:rsidR="006F4EFF" w:rsidRPr="00A52008">
        <w:rPr>
          <w:rFonts w:ascii="Times New Roman" w:eastAsia="Times New Roman" w:hAnsi="Times New Roman" w:cs="Times New Roman"/>
          <w:b/>
          <w:bCs/>
          <w:color w:val="000000"/>
          <w:lang w:val="en-IN"/>
        </w:rPr>
        <w:t>:</w:t>
      </w:r>
      <w:r w:rsidRPr="00A52008">
        <w:rPr>
          <w:rFonts w:ascii="Times New Roman" w:eastAsia="Times New Roman" w:hAnsi="Times New Roman" w:cs="Times New Roman"/>
          <w:b/>
          <w:bCs/>
          <w:color w:val="000000"/>
          <w:lang w:val="en-IN"/>
        </w:rPr>
        <w:t xml:space="preserve"> </w:t>
      </w:r>
      <w:r w:rsidRPr="00A52008">
        <w:rPr>
          <w:rFonts w:ascii="Times New Roman" w:eastAsia="Times New Roman" w:hAnsi="Times New Roman" w:cs="Times New Roman"/>
          <w:color w:val="000000"/>
          <w:lang w:val="en-IN"/>
        </w:rPr>
        <w:t xml:space="preserve">If the government’s expenditure on education as a </w:t>
      </w:r>
      <w:r w:rsidR="006F4EFF">
        <w:rPr>
          <w:rFonts w:ascii="Times New Roman" w:eastAsia="Times New Roman" w:hAnsi="Times New Roman" w:cs="Times New Roman"/>
          <w:color w:val="000000"/>
          <w:lang w:val="en-IN"/>
        </w:rPr>
        <w:t>percentage</w:t>
      </w:r>
      <w:r w:rsidRPr="00A52008">
        <w:rPr>
          <w:rFonts w:ascii="Times New Roman" w:eastAsia="Times New Roman" w:hAnsi="Times New Roman" w:cs="Times New Roman"/>
          <w:color w:val="000000"/>
          <w:lang w:val="en-IN"/>
        </w:rPr>
        <w:t xml:space="preserve"> of GDP increases </w:t>
      </w:r>
      <w:r w:rsidR="006F4EFF">
        <w:rPr>
          <w:rFonts w:ascii="Times New Roman" w:eastAsia="Times New Roman" w:hAnsi="Times New Roman" w:cs="Times New Roman"/>
          <w:color w:val="000000"/>
          <w:lang w:val="en-IN"/>
        </w:rPr>
        <w:t>b</w:t>
      </w:r>
      <w:r w:rsidRPr="00A52008">
        <w:rPr>
          <w:rFonts w:ascii="Times New Roman" w:eastAsia="Times New Roman" w:hAnsi="Times New Roman" w:cs="Times New Roman"/>
          <w:color w:val="000000"/>
          <w:lang w:val="en-IN"/>
        </w:rPr>
        <w:t>y 1 unit, then life expectancy will increase by 0.0391 units which is a highly intuitive result. However, it also has a high p-value of 0.124 and is thus insignificant.</w:t>
      </w:r>
    </w:p>
    <w:p w14:paraId="0C61DF73" w14:textId="01998AE3" w:rsidR="00672CD1" w:rsidRDefault="007C744A" w:rsidP="00407758">
      <w:pPr>
        <w:pStyle w:val="Heading2"/>
        <w:numPr>
          <w:ilvl w:val="0"/>
          <w:numId w:val="0"/>
        </w:numPr>
        <w:ind w:left="720" w:hanging="720"/>
      </w:pPr>
      <w:bookmarkStart w:id="18" w:name="_wezpkqufwmv2" w:colFirst="0" w:colLast="0"/>
      <w:bookmarkStart w:id="19" w:name="_Toc101090781"/>
      <w:bookmarkEnd w:id="18"/>
      <w:r w:rsidRPr="00F057FC">
        <w:t>Checking for the assumption of OLS</w:t>
      </w:r>
      <w:bookmarkEnd w:id="19"/>
    </w:p>
    <w:p w14:paraId="6B18E7A8" w14:textId="77777777" w:rsidR="00E533C1" w:rsidRPr="00E533C1" w:rsidRDefault="00E533C1" w:rsidP="00E533C1"/>
    <w:p w14:paraId="712846F2" w14:textId="320557C4" w:rsidR="0017495F" w:rsidRDefault="007C744A" w:rsidP="00053422">
      <w:pPr>
        <w:pStyle w:val="ListParagraph"/>
        <w:numPr>
          <w:ilvl w:val="0"/>
          <w:numId w:val="7"/>
        </w:numPr>
        <w:ind w:right="1240"/>
        <w:jc w:val="both"/>
        <w:rPr>
          <w:rFonts w:ascii="Times New Roman" w:hAnsi="Times New Roman" w:cs="Times New Roman"/>
        </w:rPr>
      </w:pPr>
      <w:r w:rsidRPr="00BD4C86">
        <w:rPr>
          <w:rFonts w:ascii="Times New Roman" w:hAnsi="Times New Roman" w:cs="Times New Roman"/>
          <w:b/>
        </w:rPr>
        <w:t>Linear in parameters</w:t>
      </w:r>
      <w:r w:rsidRPr="00BD4C86">
        <w:rPr>
          <w:rFonts w:ascii="Times New Roman" w:hAnsi="Times New Roman" w:cs="Times New Roman"/>
        </w:rPr>
        <w:t xml:space="preserve">: Since the assumed model has only a single </w:t>
      </w:r>
      <w:proofErr w:type="spellStart"/>
      <w:r w:rsidRPr="00BD4C86">
        <w:rPr>
          <w:rFonts w:ascii="Times New Roman" w:hAnsi="Times New Roman" w:cs="Times New Roman"/>
        </w:rPr>
        <w:t>ßi</w:t>
      </w:r>
      <w:proofErr w:type="spellEnd"/>
      <w:r w:rsidRPr="00BD4C86">
        <w:rPr>
          <w:rFonts w:ascii="Times New Roman" w:hAnsi="Times New Roman" w:cs="Times New Roman"/>
        </w:rPr>
        <w:t xml:space="preserve"> term for every explanatory variable/dummy variable, there is no product division or exponential form of the coefficient is present. Hence, it is linear in parameters.</w:t>
      </w:r>
    </w:p>
    <w:p w14:paraId="1204BD7E" w14:textId="77777777" w:rsidR="00AE24DA" w:rsidRPr="00AE24DA" w:rsidRDefault="00AE24DA" w:rsidP="00AE24DA">
      <w:pPr>
        <w:pStyle w:val="ListParagraph"/>
        <w:ind w:right="1240"/>
        <w:jc w:val="both"/>
        <w:rPr>
          <w:rFonts w:ascii="Times New Roman" w:hAnsi="Times New Roman" w:cs="Times New Roman"/>
        </w:rPr>
      </w:pPr>
    </w:p>
    <w:p w14:paraId="000CC495" w14:textId="4AA22CB6" w:rsidR="00BD4C86" w:rsidRPr="00BD4C86" w:rsidRDefault="007C744A" w:rsidP="00053422">
      <w:pPr>
        <w:pStyle w:val="ListParagraph"/>
        <w:numPr>
          <w:ilvl w:val="0"/>
          <w:numId w:val="7"/>
        </w:numPr>
        <w:spacing w:before="240" w:after="240"/>
        <w:ind w:right="1240"/>
        <w:jc w:val="both"/>
        <w:rPr>
          <w:rFonts w:ascii="Times New Roman" w:hAnsi="Times New Roman" w:cs="Times New Roman"/>
        </w:rPr>
      </w:pPr>
      <w:r w:rsidRPr="00BD4C86">
        <w:rPr>
          <w:rFonts w:ascii="Times New Roman" w:hAnsi="Times New Roman" w:cs="Times New Roman"/>
          <w:b/>
        </w:rPr>
        <w:t>Random sampling of the data</w:t>
      </w:r>
      <w:r w:rsidRPr="00BD4C86">
        <w:rPr>
          <w:rFonts w:ascii="Times New Roman" w:hAnsi="Times New Roman" w:cs="Times New Roman"/>
        </w:rPr>
        <w:t>: The data was collected from Kaggle which was sourced by W</w:t>
      </w:r>
      <w:r w:rsidR="0017495F" w:rsidRPr="00BD4C86">
        <w:rPr>
          <w:rFonts w:ascii="Times New Roman" w:hAnsi="Times New Roman" w:cs="Times New Roman"/>
        </w:rPr>
        <w:t>.</w:t>
      </w:r>
      <w:r w:rsidRPr="00BD4C86">
        <w:rPr>
          <w:rFonts w:ascii="Times New Roman" w:hAnsi="Times New Roman" w:cs="Times New Roman"/>
        </w:rPr>
        <w:t>H</w:t>
      </w:r>
      <w:r w:rsidR="0017495F" w:rsidRPr="00BD4C86">
        <w:rPr>
          <w:rFonts w:ascii="Times New Roman" w:hAnsi="Times New Roman" w:cs="Times New Roman"/>
        </w:rPr>
        <w:t>.</w:t>
      </w:r>
      <w:r w:rsidRPr="00BD4C86">
        <w:rPr>
          <w:rFonts w:ascii="Times New Roman" w:hAnsi="Times New Roman" w:cs="Times New Roman"/>
        </w:rPr>
        <w:t>O</w:t>
      </w:r>
      <w:r w:rsidR="0017495F" w:rsidRPr="00BD4C86">
        <w:rPr>
          <w:rFonts w:ascii="Times New Roman" w:hAnsi="Times New Roman" w:cs="Times New Roman"/>
        </w:rPr>
        <w:t xml:space="preserve">. </w:t>
      </w:r>
      <w:r w:rsidRPr="00BD4C86">
        <w:rPr>
          <w:rFonts w:ascii="Times New Roman" w:hAnsi="Times New Roman" w:cs="Times New Roman"/>
        </w:rPr>
        <w:t>(World Health Organization) and World Bank databases. It covers a wide range of factors like HIV and various other diseases, literacy, alcohol, mortality, and spending on education in Sub-Saharan African countries. Hence, it can be concluded that the data were randomly sampled.</w:t>
      </w:r>
    </w:p>
    <w:p w14:paraId="0D689445" w14:textId="77777777" w:rsidR="00BD4C86" w:rsidRPr="00BD4C86" w:rsidRDefault="00BD4C86" w:rsidP="00BD4C86">
      <w:pPr>
        <w:pStyle w:val="ListParagraph"/>
        <w:spacing w:before="240" w:after="240"/>
        <w:ind w:right="1240"/>
        <w:jc w:val="both"/>
        <w:rPr>
          <w:rFonts w:ascii="Times New Roman" w:hAnsi="Times New Roman" w:cs="Times New Roman"/>
        </w:rPr>
      </w:pPr>
    </w:p>
    <w:p w14:paraId="3B2704EB" w14:textId="5CB9D8A7" w:rsidR="00672CD1" w:rsidRPr="00BD4C86" w:rsidRDefault="00AE24DA" w:rsidP="00706099">
      <w:pPr>
        <w:pStyle w:val="ListParagraph"/>
        <w:numPr>
          <w:ilvl w:val="0"/>
          <w:numId w:val="7"/>
        </w:numPr>
        <w:spacing w:before="60"/>
        <w:ind w:right="1280"/>
        <w:jc w:val="both"/>
        <w:rPr>
          <w:rFonts w:ascii="Times New Roman" w:hAnsi="Times New Roman" w:cs="Times New Roman"/>
        </w:rPr>
      </w:pPr>
      <w:r w:rsidRPr="00F057FC">
        <w:rPr>
          <w:rFonts w:ascii="Times New Roman" w:hAnsi="Times New Roman" w:cs="Times New Roman"/>
          <w:noProof/>
          <w:sz w:val="20"/>
          <w:szCs w:val="20"/>
        </w:rPr>
        <w:drawing>
          <wp:anchor distT="0" distB="0" distL="114300" distR="114300" simplePos="0" relativeHeight="251670528" behindDoc="0" locked="0" layoutInCell="1" allowOverlap="1" wp14:anchorId="7AFAA04E" wp14:editId="0EEC7A9B">
            <wp:simplePos x="0" y="0"/>
            <wp:positionH relativeFrom="column">
              <wp:posOffset>372110</wp:posOffset>
            </wp:positionH>
            <wp:positionV relativeFrom="paragraph">
              <wp:posOffset>444289</wp:posOffset>
            </wp:positionV>
            <wp:extent cx="5096510" cy="3937000"/>
            <wp:effectExtent l="0" t="0" r="8890" b="6350"/>
            <wp:wrapTopAndBottom/>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5096510" cy="3937000"/>
                    </a:xfrm>
                    <a:prstGeom prst="rect">
                      <a:avLst/>
                    </a:prstGeom>
                    <a:ln/>
                  </pic:spPr>
                </pic:pic>
              </a:graphicData>
            </a:graphic>
            <wp14:sizeRelH relativeFrom="margin">
              <wp14:pctWidth>0</wp14:pctWidth>
            </wp14:sizeRelH>
            <wp14:sizeRelV relativeFrom="margin">
              <wp14:pctHeight>0</wp14:pctHeight>
            </wp14:sizeRelV>
          </wp:anchor>
        </w:drawing>
      </w:r>
      <w:r w:rsidR="007C744A" w:rsidRPr="00BD4C86">
        <w:rPr>
          <w:rFonts w:ascii="Times New Roman" w:hAnsi="Times New Roman" w:cs="Times New Roman"/>
          <w:b/>
        </w:rPr>
        <w:t xml:space="preserve">Zero Conditional Mean </w:t>
      </w:r>
      <w:r w:rsidR="007C744A" w:rsidRPr="00BD4C86">
        <w:rPr>
          <w:rFonts w:ascii="Times New Roman" w:hAnsi="Times New Roman" w:cs="Times New Roman"/>
        </w:rPr>
        <w:t>(E(</w:t>
      </w:r>
      <w:proofErr w:type="spellStart"/>
      <w:r w:rsidR="007C744A" w:rsidRPr="00BD4C86">
        <w:rPr>
          <w:rFonts w:ascii="Times New Roman" w:hAnsi="Times New Roman" w:cs="Times New Roman"/>
        </w:rPr>
        <w:t>ui|xi</w:t>
      </w:r>
      <w:proofErr w:type="spellEnd"/>
      <w:r w:rsidR="007C744A" w:rsidRPr="00BD4C86">
        <w:rPr>
          <w:rFonts w:ascii="Times New Roman" w:hAnsi="Times New Roman" w:cs="Times New Roman"/>
        </w:rPr>
        <w:t>) = 0): This will be shown using kernel density plots.</w:t>
      </w:r>
    </w:p>
    <w:p w14:paraId="1C5364A9" w14:textId="389C3C16" w:rsidR="00106ACB" w:rsidRPr="0083173E" w:rsidRDefault="00106ACB" w:rsidP="000452A5">
      <w:pPr>
        <w:spacing w:before="240" w:after="240"/>
        <w:jc w:val="center"/>
        <w:rPr>
          <w:rFonts w:ascii="Times New Roman" w:hAnsi="Times New Roman" w:cs="Times New Roman"/>
          <w:i/>
          <w:iCs/>
          <w:sz w:val="20"/>
          <w:szCs w:val="20"/>
        </w:rPr>
      </w:pPr>
      <w:r w:rsidRPr="0083173E">
        <w:rPr>
          <w:rFonts w:ascii="Times New Roman" w:hAnsi="Times New Roman" w:cs="Times New Roman"/>
          <w:i/>
          <w:iCs/>
          <w:sz w:val="20"/>
          <w:szCs w:val="20"/>
        </w:rPr>
        <w:t>Figure 2</w:t>
      </w:r>
      <w:r w:rsidR="0083173E" w:rsidRPr="0083173E">
        <w:rPr>
          <w:rFonts w:ascii="Times New Roman" w:hAnsi="Times New Roman" w:cs="Times New Roman"/>
          <w:i/>
          <w:iCs/>
          <w:sz w:val="20"/>
          <w:szCs w:val="20"/>
        </w:rPr>
        <w:t>: K-density plot of the residuals</w:t>
      </w:r>
    </w:p>
    <w:p w14:paraId="6049DD4C" w14:textId="0D981C2B" w:rsidR="00672CD1" w:rsidRPr="00053422" w:rsidRDefault="00753B3C" w:rsidP="00053422">
      <w:pPr>
        <w:spacing w:after="240"/>
        <w:ind w:left="720"/>
        <w:rPr>
          <w:rFonts w:ascii="Times New Roman" w:hAnsi="Times New Roman" w:cs="Times New Roman"/>
        </w:rPr>
      </w:pPr>
      <w:r>
        <w:rPr>
          <w:rFonts w:ascii="Times New Roman" w:hAnsi="Times New Roman" w:cs="Times New Roman"/>
        </w:rPr>
        <w:t xml:space="preserve">As shown in Figure </w:t>
      </w:r>
      <w:r w:rsidR="00401366">
        <w:rPr>
          <w:rFonts w:ascii="Times New Roman" w:hAnsi="Times New Roman" w:cs="Times New Roman"/>
        </w:rPr>
        <w:t>2</w:t>
      </w:r>
      <w:r>
        <w:rPr>
          <w:rFonts w:ascii="Times New Roman" w:hAnsi="Times New Roman" w:cs="Times New Roman"/>
        </w:rPr>
        <w:t>,</w:t>
      </w:r>
      <w:r w:rsidR="007C744A" w:rsidRPr="00F057FC">
        <w:rPr>
          <w:rFonts w:ascii="Times New Roman" w:hAnsi="Times New Roman" w:cs="Times New Roman"/>
        </w:rPr>
        <w:t xml:space="preserve"> the plot of the residuals is approximately centered at mean = 0 and is constant, hence </w:t>
      </w:r>
      <w:r>
        <w:rPr>
          <w:rFonts w:ascii="Times New Roman" w:hAnsi="Times New Roman" w:cs="Times New Roman"/>
        </w:rPr>
        <w:t>it</w:t>
      </w:r>
      <w:r w:rsidR="007C744A" w:rsidRPr="00F057FC">
        <w:rPr>
          <w:rFonts w:ascii="Times New Roman" w:hAnsi="Times New Roman" w:cs="Times New Roman"/>
        </w:rPr>
        <w:t xml:space="preserve"> </w:t>
      </w:r>
      <w:r>
        <w:rPr>
          <w:rFonts w:ascii="Times New Roman" w:hAnsi="Times New Roman" w:cs="Times New Roman"/>
        </w:rPr>
        <w:t xml:space="preserve">can be </w:t>
      </w:r>
      <w:r w:rsidR="007C744A" w:rsidRPr="00F057FC">
        <w:rPr>
          <w:rFonts w:ascii="Times New Roman" w:hAnsi="Times New Roman" w:cs="Times New Roman"/>
        </w:rPr>
        <w:t>conclude</w:t>
      </w:r>
      <w:r>
        <w:rPr>
          <w:rFonts w:ascii="Times New Roman" w:hAnsi="Times New Roman" w:cs="Times New Roman"/>
        </w:rPr>
        <w:t>d that</w:t>
      </w:r>
      <w:r w:rsidR="007C744A" w:rsidRPr="00F057FC">
        <w:rPr>
          <w:rFonts w:ascii="Times New Roman" w:hAnsi="Times New Roman" w:cs="Times New Roman"/>
        </w:rPr>
        <w:t xml:space="preserve"> it has a zero conditional mean.</w:t>
      </w:r>
    </w:p>
    <w:p w14:paraId="06B0479A" w14:textId="3DDF5DE4" w:rsidR="00053422" w:rsidRDefault="007C744A" w:rsidP="00706099">
      <w:pPr>
        <w:pStyle w:val="ListParagraph"/>
        <w:numPr>
          <w:ilvl w:val="0"/>
          <w:numId w:val="7"/>
        </w:numPr>
        <w:ind w:right="571"/>
        <w:jc w:val="both"/>
        <w:rPr>
          <w:rFonts w:ascii="Times New Roman" w:hAnsi="Times New Roman" w:cs="Times New Roman"/>
        </w:rPr>
      </w:pPr>
      <w:r w:rsidRPr="00053422">
        <w:rPr>
          <w:rFonts w:ascii="Times New Roman" w:hAnsi="Times New Roman" w:cs="Times New Roman"/>
        </w:rPr>
        <w:t xml:space="preserve"> </w:t>
      </w:r>
      <w:r w:rsidRPr="00053422">
        <w:rPr>
          <w:rFonts w:ascii="Times New Roman" w:hAnsi="Times New Roman" w:cs="Times New Roman"/>
          <w:b/>
        </w:rPr>
        <w:t>Homoscedasticity of error term</w:t>
      </w:r>
      <w:r w:rsidRPr="00053422">
        <w:rPr>
          <w:rFonts w:ascii="Times New Roman" w:hAnsi="Times New Roman" w:cs="Times New Roman"/>
        </w:rPr>
        <w:t>: The error term should have a constant variance over the interval of values of xi. This can be checked via:</w:t>
      </w:r>
    </w:p>
    <w:p w14:paraId="00017449" w14:textId="3D6EFD1E" w:rsidR="002D6805" w:rsidRPr="00AE24DA" w:rsidRDefault="002D6805" w:rsidP="00AE24DA">
      <w:pPr>
        <w:ind w:right="1240"/>
        <w:rPr>
          <w:rFonts w:ascii="Times New Roman" w:hAnsi="Times New Roman" w:cs="Times New Roman"/>
        </w:rPr>
      </w:pPr>
    </w:p>
    <w:p w14:paraId="37F7B1BB" w14:textId="04DFDF18" w:rsidR="00053422" w:rsidRDefault="000452A5" w:rsidP="00053422">
      <w:pPr>
        <w:pStyle w:val="ListParagraph"/>
        <w:numPr>
          <w:ilvl w:val="0"/>
          <w:numId w:val="8"/>
        </w:numPr>
        <w:ind w:right="1240"/>
        <w:rPr>
          <w:rFonts w:ascii="Times New Roman" w:hAnsi="Times New Roman" w:cs="Times New Roman"/>
        </w:rPr>
      </w:pPr>
      <w:r w:rsidRPr="00F057FC">
        <w:rPr>
          <w:rFonts w:ascii="Times New Roman" w:hAnsi="Times New Roman" w:cs="Times New Roman"/>
          <w:noProof/>
          <w:sz w:val="24"/>
          <w:szCs w:val="24"/>
        </w:rPr>
        <w:lastRenderedPageBreak/>
        <w:drawing>
          <wp:anchor distT="0" distB="0" distL="114300" distR="114300" simplePos="0" relativeHeight="251671552" behindDoc="0" locked="0" layoutInCell="1" allowOverlap="1" wp14:anchorId="1440AE89" wp14:editId="1C95D957">
            <wp:simplePos x="0" y="0"/>
            <wp:positionH relativeFrom="column">
              <wp:posOffset>635000</wp:posOffset>
            </wp:positionH>
            <wp:positionV relativeFrom="paragraph">
              <wp:posOffset>304377</wp:posOffset>
            </wp:positionV>
            <wp:extent cx="4986655" cy="3589655"/>
            <wp:effectExtent l="0" t="0" r="4445" b="0"/>
            <wp:wrapTopAndBottom/>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4986655" cy="3589655"/>
                    </a:xfrm>
                    <a:prstGeom prst="rect">
                      <a:avLst/>
                    </a:prstGeom>
                    <a:ln/>
                  </pic:spPr>
                </pic:pic>
              </a:graphicData>
            </a:graphic>
            <wp14:sizeRelH relativeFrom="margin">
              <wp14:pctWidth>0</wp14:pctWidth>
            </wp14:sizeRelH>
            <wp14:sizeRelV relativeFrom="margin">
              <wp14:pctHeight>0</wp14:pctHeight>
            </wp14:sizeRelV>
          </wp:anchor>
        </w:drawing>
      </w:r>
      <w:r w:rsidR="00053422">
        <w:rPr>
          <w:rFonts w:ascii="Times New Roman" w:hAnsi="Times New Roman" w:cs="Times New Roman"/>
        </w:rPr>
        <w:t>A s</w:t>
      </w:r>
      <w:r w:rsidR="007C744A" w:rsidRPr="00053422">
        <w:rPr>
          <w:rFonts w:ascii="Times New Roman" w:hAnsi="Times New Roman" w:cs="Times New Roman"/>
        </w:rPr>
        <w:t>catter plot of residuals vs true values of dependent variable</w:t>
      </w:r>
      <w:r w:rsidR="00053422">
        <w:rPr>
          <w:rFonts w:ascii="Times New Roman" w:hAnsi="Times New Roman" w:cs="Times New Roman"/>
        </w:rPr>
        <w:t>:</w:t>
      </w:r>
    </w:p>
    <w:p w14:paraId="3C0DFF6C" w14:textId="02BA863D" w:rsidR="002D6805" w:rsidRPr="000452A5" w:rsidRDefault="000452A5" w:rsidP="000452A5">
      <w:pPr>
        <w:spacing w:before="240" w:after="240"/>
        <w:jc w:val="center"/>
        <w:rPr>
          <w:rFonts w:ascii="Times New Roman" w:hAnsi="Times New Roman" w:cs="Times New Roman"/>
          <w:sz w:val="24"/>
          <w:szCs w:val="24"/>
        </w:rPr>
      </w:pPr>
      <w:r w:rsidRPr="000452A5">
        <w:rPr>
          <w:rFonts w:ascii="Times New Roman" w:hAnsi="Times New Roman" w:cs="Times New Roman"/>
          <w:i/>
          <w:iCs/>
          <w:sz w:val="20"/>
          <w:szCs w:val="20"/>
        </w:rPr>
        <w:t xml:space="preserve">Figure 3: Scatterplot of </w:t>
      </w:r>
      <w:proofErr w:type="spellStart"/>
      <w:r w:rsidRPr="000452A5">
        <w:rPr>
          <w:rFonts w:ascii="Times New Roman" w:hAnsi="Times New Roman" w:cs="Times New Roman"/>
          <w:i/>
          <w:iCs/>
          <w:sz w:val="20"/>
          <w:szCs w:val="20"/>
        </w:rPr>
        <w:t>y_hat</w:t>
      </w:r>
      <w:proofErr w:type="spellEnd"/>
      <w:r w:rsidRPr="000452A5">
        <w:rPr>
          <w:rFonts w:ascii="Times New Roman" w:hAnsi="Times New Roman" w:cs="Times New Roman"/>
          <w:i/>
          <w:iCs/>
          <w:sz w:val="20"/>
          <w:szCs w:val="20"/>
        </w:rPr>
        <w:t xml:space="preserve"> vs </w:t>
      </w:r>
      <w:proofErr w:type="spellStart"/>
      <w:r w:rsidRPr="000452A5">
        <w:rPr>
          <w:rFonts w:ascii="Times New Roman" w:hAnsi="Times New Roman" w:cs="Times New Roman"/>
          <w:i/>
          <w:iCs/>
          <w:sz w:val="20"/>
          <w:szCs w:val="20"/>
        </w:rPr>
        <w:t>u_hat</w:t>
      </w:r>
      <w:proofErr w:type="spellEnd"/>
    </w:p>
    <w:p w14:paraId="255DF77C" w14:textId="5E2C0791" w:rsidR="00053422" w:rsidRDefault="00053422" w:rsidP="002A661D">
      <w:pPr>
        <w:pStyle w:val="ListParagraph"/>
        <w:ind w:left="1843" w:right="571"/>
        <w:jc w:val="both"/>
        <w:rPr>
          <w:rFonts w:ascii="Times New Roman" w:hAnsi="Times New Roman" w:cs="Times New Roman"/>
        </w:rPr>
      </w:pPr>
      <w:r w:rsidRPr="00F057FC">
        <w:rPr>
          <w:rFonts w:ascii="Times New Roman" w:hAnsi="Times New Roman" w:cs="Times New Roman"/>
        </w:rPr>
        <w:t>A funnel shape in the scatter plot signifies that variation is greater for lesser values of dependent variable and decreases for higher values</w:t>
      </w:r>
      <w:r>
        <w:rPr>
          <w:rFonts w:ascii="Times New Roman" w:hAnsi="Times New Roman" w:cs="Times New Roman"/>
        </w:rPr>
        <w:t xml:space="preserve">, as shown in Figure 3. </w:t>
      </w:r>
      <w:r w:rsidRPr="00F057FC">
        <w:rPr>
          <w:rFonts w:ascii="Times New Roman" w:hAnsi="Times New Roman" w:cs="Times New Roman"/>
        </w:rPr>
        <w:t>Hence, the model suffers from heteroscedasticity</w:t>
      </w:r>
      <w:r w:rsidR="000452A5">
        <w:rPr>
          <w:rFonts w:ascii="Times New Roman" w:hAnsi="Times New Roman" w:cs="Times New Roman"/>
        </w:rPr>
        <w:t>.</w:t>
      </w:r>
    </w:p>
    <w:p w14:paraId="2000EA5F" w14:textId="77777777" w:rsidR="000452A5" w:rsidRPr="00053422" w:rsidRDefault="000452A5" w:rsidP="00706099">
      <w:pPr>
        <w:pStyle w:val="ListParagraph"/>
        <w:ind w:left="1800" w:right="571"/>
        <w:jc w:val="both"/>
        <w:rPr>
          <w:rFonts w:ascii="Times New Roman" w:hAnsi="Times New Roman" w:cs="Times New Roman"/>
        </w:rPr>
      </w:pPr>
    </w:p>
    <w:p w14:paraId="72D8D2E1" w14:textId="5E0B3981" w:rsidR="00672CD1" w:rsidRPr="002D6805" w:rsidRDefault="002D6805" w:rsidP="00706099">
      <w:pPr>
        <w:pStyle w:val="ListParagraph"/>
        <w:numPr>
          <w:ilvl w:val="0"/>
          <w:numId w:val="8"/>
        </w:numPr>
        <w:spacing w:after="240"/>
        <w:ind w:right="1280"/>
        <w:rPr>
          <w:rFonts w:ascii="Times New Roman" w:hAnsi="Times New Roman" w:cs="Times New Roman"/>
        </w:rPr>
      </w:pPr>
      <w:r w:rsidRPr="00F057FC">
        <w:rPr>
          <w:rFonts w:ascii="Times New Roman" w:hAnsi="Times New Roman" w:cs="Times New Roman"/>
          <w:noProof/>
          <w:sz w:val="20"/>
          <w:szCs w:val="20"/>
        </w:rPr>
        <w:drawing>
          <wp:anchor distT="0" distB="0" distL="114300" distR="114300" simplePos="0" relativeHeight="251663360" behindDoc="0" locked="0" layoutInCell="1" allowOverlap="1" wp14:anchorId="5F26442D" wp14:editId="441B63EA">
            <wp:simplePos x="0" y="0"/>
            <wp:positionH relativeFrom="column">
              <wp:posOffset>871739</wp:posOffset>
            </wp:positionH>
            <wp:positionV relativeFrom="paragraph">
              <wp:posOffset>482600</wp:posOffset>
            </wp:positionV>
            <wp:extent cx="4557395" cy="1656080"/>
            <wp:effectExtent l="0" t="0" r="0" b="1270"/>
            <wp:wrapSquare wrapText="bothSides"/>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7">
                      <a:extLst>
                        <a:ext uri="{28A0092B-C50C-407E-A947-70E740481C1C}">
                          <a14:useLocalDpi xmlns:a14="http://schemas.microsoft.com/office/drawing/2010/main" val="0"/>
                        </a:ext>
                      </a:extLst>
                    </a:blip>
                    <a:srcRect l="1053"/>
                    <a:stretch/>
                  </pic:blipFill>
                  <pic:spPr bwMode="auto">
                    <a:xfrm>
                      <a:off x="0" y="0"/>
                      <a:ext cx="4557395" cy="1656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744A" w:rsidRPr="002D6805">
        <w:rPr>
          <w:rFonts w:ascii="Times New Roman" w:hAnsi="Times New Roman" w:cs="Times New Roman"/>
        </w:rPr>
        <w:t xml:space="preserve">Modified Wald </w:t>
      </w:r>
      <w:r w:rsidRPr="002D6805">
        <w:rPr>
          <w:rFonts w:ascii="Times New Roman" w:hAnsi="Times New Roman" w:cs="Times New Roman"/>
        </w:rPr>
        <w:t>T</w:t>
      </w:r>
      <w:r w:rsidR="007C744A" w:rsidRPr="002D6805">
        <w:rPr>
          <w:rFonts w:ascii="Times New Roman" w:hAnsi="Times New Roman" w:cs="Times New Roman"/>
        </w:rPr>
        <w:t>est for group wise heteroscedasticity in fixed effect regression model</w:t>
      </w:r>
      <w:r>
        <w:rPr>
          <w:rFonts w:ascii="Times New Roman" w:hAnsi="Times New Roman" w:cs="Times New Roman"/>
        </w:rPr>
        <w:t>:</w:t>
      </w:r>
    </w:p>
    <w:p w14:paraId="5AE9141B" w14:textId="2FC2C4F8" w:rsidR="002D6805" w:rsidRDefault="002D6805">
      <w:pPr>
        <w:spacing w:before="240" w:after="240"/>
        <w:rPr>
          <w:rFonts w:ascii="Times New Roman" w:hAnsi="Times New Roman" w:cs="Times New Roman"/>
          <w:noProof/>
          <w:sz w:val="20"/>
          <w:szCs w:val="20"/>
        </w:rPr>
      </w:pPr>
    </w:p>
    <w:p w14:paraId="031EFF3F" w14:textId="6216AEF1" w:rsidR="00672CD1" w:rsidRPr="00F057FC" w:rsidRDefault="007C744A">
      <w:pPr>
        <w:spacing w:before="240" w:after="240"/>
        <w:rPr>
          <w:rFonts w:ascii="Times New Roman" w:hAnsi="Times New Roman" w:cs="Times New Roman"/>
          <w:sz w:val="20"/>
          <w:szCs w:val="20"/>
        </w:rPr>
      </w:pPr>
      <w:r w:rsidRPr="00F057FC">
        <w:rPr>
          <w:rFonts w:ascii="Times New Roman" w:hAnsi="Times New Roman" w:cs="Times New Roman"/>
          <w:sz w:val="20"/>
          <w:szCs w:val="20"/>
        </w:rPr>
        <w:t xml:space="preserve"> </w:t>
      </w:r>
    </w:p>
    <w:p w14:paraId="5732D0F4" w14:textId="42AB00AA" w:rsidR="00672CD1" w:rsidRPr="00F057FC" w:rsidRDefault="007C744A">
      <w:pPr>
        <w:spacing w:before="240" w:after="240"/>
        <w:rPr>
          <w:rFonts w:ascii="Times New Roman" w:hAnsi="Times New Roman" w:cs="Times New Roman"/>
          <w:sz w:val="26"/>
          <w:szCs w:val="26"/>
        </w:rPr>
      </w:pPr>
      <w:r w:rsidRPr="00F057FC">
        <w:rPr>
          <w:rFonts w:ascii="Times New Roman" w:hAnsi="Times New Roman" w:cs="Times New Roman"/>
          <w:sz w:val="26"/>
          <w:szCs w:val="26"/>
        </w:rPr>
        <w:t xml:space="preserve"> </w:t>
      </w:r>
    </w:p>
    <w:p w14:paraId="5386FBE8" w14:textId="6E8253D1" w:rsidR="00672CD1" w:rsidRPr="00F057FC" w:rsidRDefault="007C744A">
      <w:pPr>
        <w:spacing w:before="20" w:after="240"/>
        <w:rPr>
          <w:rFonts w:ascii="Times New Roman" w:hAnsi="Times New Roman" w:cs="Times New Roman"/>
          <w:sz w:val="27"/>
          <w:szCs w:val="27"/>
        </w:rPr>
      </w:pPr>
      <w:r w:rsidRPr="00F057FC">
        <w:rPr>
          <w:rFonts w:ascii="Times New Roman" w:hAnsi="Times New Roman" w:cs="Times New Roman"/>
          <w:sz w:val="27"/>
          <w:szCs w:val="27"/>
        </w:rPr>
        <w:t xml:space="preserve"> </w:t>
      </w:r>
    </w:p>
    <w:p w14:paraId="2EC95BA8" w14:textId="062AE431" w:rsidR="002D6805" w:rsidRPr="007E2668" w:rsidRDefault="007E2668" w:rsidP="00B23B81">
      <w:pPr>
        <w:spacing w:line="355" w:lineRule="auto"/>
        <w:ind w:left="2580" w:right="2839" w:firstLine="300"/>
        <w:jc w:val="center"/>
        <w:rPr>
          <w:rFonts w:ascii="Times New Roman" w:hAnsi="Times New Roman" w:cs="Times New Roman"/>
          <w:i/>
          <w:iCs/>
          <w:sz w:val="20"/>
          <w:szCs w:val="20"/>
        </w:rPr>
      </w:pPr>
      <w:r w:rsidRPr="007E2668">
        <w:rPr>
          <w:rFonts w:ascii="Times New Roman" w:hAnsi="Times New Roman" w:cs="Times New Roman"/>
          <w:i/>
          <w:iCs/>
          <w:sz w:val="20"/>
          <w:szCs w:val="20"/>
        </w:rPr>
        <w:t>Figure 4: Results of Heteroskedasticity Test</w:t>
      </w:r>
    </w:p>
    <w:p w14:paraId="1A2A060B" w14:textId="77777777" w:rsidR="008B51B4" w:rsidRDefault="008B51B4">
      <w:pPr>
        <w:spacing w:line="355" w:lineRule="auto"/>
        <w:ind w:left="2580" w:right="3160"/>
        <w:rPr>
          <w:rFonts w:ascii="Times New Roman" w:hAnsi="Times New Roman" w:cs="Times New Roman"/>
        </w:rPr>
      </w:pPr>
    </w:p>
    <w:p w14:paraId="110B0966" w14:textId="0C0E42EC" w:rsidR="007E2668" w:rsidRDefault="008B51B4" w:rsidP="008B51B4">
      <w:pPr>
        <w:spacing w:line="355" w:lineRule="auto"/>
        <w:ind w:left="2580" w:right="3160"/>
        <w:jc w:val="center"/>
        <w:rPr>
          <w:rFonts w:ascii="Times New Roman" w:hAnsi="Times New Roman" w:cs="Times New Roman"/>
        </w:rPr>
      </w:pPr>
      <w:r>
        <w:rPr>
          <w:rFonts w:ascii="Times New Roman" w:hAnsi="Times New Roman" w:cs="Times New Roman"/>
        </w:rPr>
        <w:t>Ho: Homoskedasticity</w:t>
      </w:r>
    </w:p>
    <w:p w14:paraId="1FFC285E" w14:textId="6268DB31" w:rsidR="00672CD1" w:rsidRPr="00924E73" w:rsidRDefault="008B51B4" w:rsidP="00924E73">
      <w:pPr>
        <w:spacing w:line="355" w:lineRule="auto"/>
        <w:ind w:left="2580" w:right="3160"/>
        <w:jc w:val="center"/>
        <w:rPr>
          <w:rFonts w:ascii="Times New Roman" w:hAnsi="Times New Roman" w:cs="Times New Roman"/>
        </w:rPr>
      </w:pPr>
      <w:r>
        <w:rPr>
          <w:rFonts w:ascii="Times New Roman" w:hAnsi="Times New Roman" w:cs="Times New Roman"/>
        </w:rPr>
        <w:t>Ha: Heteroskedasticity</w:t>
      </w:r>
    </w:p>
    <w:p w14:paraId="0C9DD446" w14:textId="2C5EB26D" w:rsidR="00672CD1" w:rsidRDefault="008B51B4" w:rsidP="00EA5547">
      <w:pPr>
        <w:spacing w:before="60" w:line="360" w:lineRule="auto"/>
        <w:ind w:left="1843" w:right="571"/>
        <w:jc w:val="both"/>
        <w:rPr>
          <w:rFonts w:ascii="Times New Roman" w:hAnsi="Times New Roman" w:cs="Times New Roman"/>
        </w:rPr>
      </w:pPr>
      <w:r>
        <w:rPr>
          <w:rFonts w:ascii="Times New Roman" w:hAnsi="Times New Roman" w:cs="Times New Roman"/>
        </w:rPr>
        <w:lastRenderedPageBreak/>
        <w:t>As shown in Figure</w:t>
      </w:r>
      <w:r w:rsidR="00403A11">
        <w:rPr>
          <w:rFonts w:ascii="Times New Roman" w:hAnsi="Times New Roman" w:cs="Times New Roman"/>
        </w:rPr>
        <w:t xml:space="preserve"> </w:t>
      </w:r>
      <w:r>
        <w:rPr>
          <w:rFonts w:ascii="Times New Roman" w:hAnsi="Times New Roman" w:cs="Times New Roman"/>
        </w:rPr>
        <w:t>4,</w:t>
      </w:r>
      <w:r w:rsidR="007C744A" w:rsidRPr="00F057FC">
        <w:rPr>
          <w:rFonts w:ascii="Times New Roman" w:hAnsi="Times New Roman" w:cs="Times New Roman"/>
        </w:rPr>
        <w:t xml:space="preserve"> the p-value in the test results is very close to 0, the null hypothesis of the Modified Wald test is rejected. Thus, heteroscedasticity exists in the model.</w:t>
      </w:r>
    </w:p>
    <w:p w14:paraId="477E4399" w14:textId="77777777" w:rsidR="00403A11" w:rsidRPr="00403A11" w:rsidRDefault="00403A11" w:rsidP="004C6ED8">
      <w:pPr>
        <w:spacing w:line="360" w:lineRule="auto"/>
        <w:ind w:left="1843" w:right="1080"/>
        <w:rPr>
          <w:rFonts w:ascii="Times New Roman" w:hAnsi="Times New Roman" w:cs="Times New Roman"/>
        </w:rPr>
      </w:pPr>
    </w:p>
    <w:p w14:paraId="1DE53DAD" w14:textId="7D3147AC" w:rsidR="00672CD1" w:rsidRPr="00403A11" w:rsidRDefault="007C744A" w:rsidP="00693F98">
      <w:pPr>
        <w:pStyle w:val="ListParagraph"/>
        <w:numPr>
          <w:ilvl w:val="0"/>
          <w:numId w:val="7"/>
        </w:numPr>
        <w:ind w:right="571"/>
        <w:jc w:val="both"/>
        <w:rPr>
          <w:rFonts w:ascii="Times New Roman" w:hAnsi="Times New Roman" w:cs="Times New Roman"/>
        </w:rPr>
      </w:pPr>
      <w:r w:rsidRPr="00403A11">
        <w:rPr>
          <w:rFonts w:ascii="Times New Roman" w:hAnsi="Times New Roman" w:cs="Times New Roman"/>
          <w:b/>
        </w:rPr>
        <w:t>Normality of Residuals</w:t>
      </w:r>
      <w:r w:rsidRPr="00403A11">
        <w:rPr>
          <w:rFonts w:ascii="Times New Roman" w:hAnsi="Times New Roman" w:cs="Times New Roman"/>
        </w:rPr>
        <w:t>: It means that the population error is independent of independent variables and normally distributed with zero mean and variance sigma squared. This is one of the key assumptions of multiple regression model. The Shapiro-Wilk Test can be used to verify this:</w:t>
      </w:r>
    </w:p>
    <w:p w14:paraId="7E7BCAD2" w14:textId="65E2CFFB" w:rsidR="00672CD1" w:rsidRPr="00F057FC" w:rsidRDefault="00403A11">
      <w:pPr>
        <w:spacing w:after="240"/>
        <w:rPr>
          <w:rFonts w:ascii="Times New Roman" w:hAnsi="Times New Roman" w:cs="Times New Roman"/>
          <w:sz w:val="25"/>
          <w:szCs w:val="25"/>
        </w:rPr>
      </w:pPr>
      <w:r w:rsidRPr="00F057FC">
        <w:rPr>
          <w:rFonts w:ascii="Times New Roman" w:hAnsi="Times New Roman" w:cs="Times New Roman"/>
          <w:noProof/>
          <w:sz w:val="26"/>
          <w:szCs w:val="26"/>
        </w:rPr>
        <w:drawing>
          <wp:anchor distT="0" distB="0" distL="114300" distR="114300" simplePos="0" relativeHeight="251664384" behindDoc="0" locked="0" layoutInCell="1" allowOverlap="1" wp14:anchorId="0E153BAD" wp14:editId="2F2EC04D">
            <wp:simplePos x="0" y="0"/>
            <wp:positionH relativeFrom="column">
              <wp:posOffset>428625</wp:posOffset>
            </wp:positionH>
            <wp:positionV relativeFrom="paragraph">
              <wp:posOffset>86879</wp:posOffset>
            </wp:positionV>
            <wp:extent cx="5118100" cy="1297305"/>
            <wp:effectExtent l="0" t="0" r="6350" b="0"/>
            <wp:wrapSquare wrapText="bothSides"/>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118100" cy="1297305"/>
                    </a:xfrm>
                    <a:prstGeom prst="rect">
                      <a:avLst/>
                    </a:prstGeom>
                    <a:ln/>
                  </pic:spPr>
                </pic:pic>
              </a:graphicData>
            </a:graphic>
          </wp:anchor>
        </w:drawing>
      </w:r>
    </w:p>
    <w:p w14:paraId="6E20C43C" w14:textId="11F35E65" w:rsidR="00672CD1" w:rsidRPr="00F057FC" w:rsidRDefault="007C744A">
      <w:pPr>
        <w:spacing w:before="240" w:after="240"/>
        <w:rPr>
          <w:rFonts w:ascii="Times New Roman" w:hAnsi="Times New Roman" w:cs="Times New Roman"/>
          <w:sz w:val="26"/>
          <w:szCs w:val="26"/>
        </w:rPr>
      </w:pPr>
      <w:r w:rsidRPr="00F057FC">
        <w:rPr>
          <w:rFonts w:ascii="Times New Roman" w:hAnsi="Times New Roman" w:cs="Times New Roman"/>
          <w:sz w:val="26"/>
          <w:szCs w:val="26"/>
        </w:rPr>
        <w:t xml:space="preserve"> </w:t>
      </w:r>
    </w:p>
    <w:p w14:paraId="19460618" w14:textId="5D9C9D5C" w:rsidR="00672CD1" w:rsidRPr="00F057FC" w:rsidRDefault="007C744A">
      <w:pPr>
        <w:spacing w:after="240"/>
        <w:rPr>
          <w:rFonts w:ascii="Times New Roman" w:hAnsi="Times New Roman" w:cs="Times New Roman"/>
          <w:sz w:val="29"/>
          <w:szCs w:val="29"/>
        </w:rPr>
      </w:pPr>
      <w:r w:rsidRPr="00F057FC">
        <w:rPr>
          <w:rFonts w:ascii="Times New Roman" w:hAnsi="Times New Roman" w:cs="Times New Roman"/>
          <w:sz w:val="29"/>
          <w:szCs w:val="29"/>
        </w:rPr>
        <w:t xml:space="preserve"> </w:t>
      </w:r>
    </w:p>
    <w:p w14:paraId="2E649791" w14:textId="34D9E95D" w:rsidR="00672CD1" w:rsidRDefault="00403A11" w:rsidP="004C6ED8">
      <w:pPr>
        <w:jc w:val="center"/>
        <w:rPr>
          <w:rFonts w:ascii="Times New Roman" w:hAnsi="Times New Roman" w:cs="Times New Roman"/>
          <w:i/>
          <w:iCs/>
          <w:sz w:val="20"/>
          <w:szCs w:val="20"/>
        </w:rPr>
      </w:pPr>
      <w:r>
        <w:rPr>
          <w:rFonts w:ascii="Times New Roman" w:hAnsi="Times New Roman" w:cs="Times New Roman"/>
          <w:i/>
          <w:iCs/>
          <w:sz w:val="20"/>
          <w:szCs w:val="20"/>
        </w:rPr>
        <w:t>Figure 5: Results of test for normality</w:t>
      </w:r>
    </w:p>
    <w:p w14:paraId="26DA6616" w14:textId="77777777" w:rsidR="004C6ED8" w:rsidRPr="00403A11" w:rsidRDefault="004C6ED8" w:rsidP="004C6ED8">
      <w:pPr>
        <w:jc w:val="center"/>
        <w:rPr>
          <w:rFonts w:ascii="Times New Roman" w:hAnsi="Times New Roman" w:cs="Times New Roman"/>
          <w:i/>
          <w:iCs/>
          <w:sz w:val="20"/>
          <w:szCs w:val="20"/>
        </w:rPr>
      </w:pPr>
    </w:p>
    <w:p w14:paraId="3B27E1DE" w14:textId="77777777" w:rsidR="00403A11" w:rsidRDefault="00403A11" w:rsidP="004C6ED8">
      <w:pPr>
        <w:jc w:val="center"/>
        <w:rPr>
          <w:rFonts w:ascii="Times New Roman" w:hAnsi="Times New Roman" w:cs="Times New Roman"/>
        </w:rPr>
      </w:pPr>
      <w:r>
        <w:rPr>
          <w:rFonts w:ascii="Times New Roman" w:hAnsi="Times New Roman" w:cs="Times New Roman"/>
        </w:rPr>
        <w:t>Ho: The error term is normally distributed</w:t>
      </w:r>
    </w:p>
    <w:p w14:paraId="230FF82B" w14:textId="53DCC745" w:rsidR="00672CD1" w:rsidRDefault="00403A11" w:rsidP="004C6ED8">
      <w:pPr>
        <w:jc w:val="center"/>
        <w:rPr>
          <w:rFonts w:ascii="Times New Roman" w:hAnsi="Times New Roman" w:cs="Times New Roman"/>
        </w:rPr>
      </w:pPr>
      <w:r>
        <w:rPr>
          <w:rFonts w:ascii="Times New Roman" w:hAnsi="Times New Roman" w:cs="Times New Roman"/>
        </w:rPr>
        <w:t>Ha: The error term is not normally distributed</w:t>
      </w:r>
    </w:p>
    <w:p w14:paraId="57D57636" w14:textId="77777777" w:rsidR="004C6ED8" w:rsidRPr="00D46D49" w:rsidRDefault="004C6ED8" w:rsidP="004C6ED8">
      <w:pPr>
        <w:jc w:val="center"/>
        <w:rPr>
          <w:rFonts w:ascii="Times New Roman" w:hAnsi="Times New Roman" w:cs="Times New Roman"/>
        </w:rPr>
      </w:pPr>
    </w:p>
    <w:p w14:paraId="1B4B899B" w14:textId="4BDEF2BE" w:rsidR="00D46D49" w:rsidRPr="00D46D49" w:rsidRDefault="007C744A" w:rsidP="00693F98">
      <w:pPr>
        <w:ind w:left="709" w:right="571"/>
        <w:jc w:val="both"/>
        <w:rPr>
          <w:rFonts w:ascii="Times New Roman" w:hAnsi="Times New Roman" w:cs="Times New Roman"/>
        </w:rPr>
      </w:pPr>
      <w:r w:rsidRPr="00F057FC">
        <w:rPr>
          <w:rFonts w:ascii="Times New Roman" w:hAnsi="Times New Roman" w:cs="Times New Roman"/>
        </w:rPr>
        <w:t>Since the p-value of the test result is very close to 0, the null hypothesis of Shapiro-Wilk Test is rejected. Thus, error term is not normally distributed.</w:t>
      </w:r>
    </w:p>
    <w:p w14:paraId="39F7AE9E" w14:textId="4DA9B5B4" w:rsidR="00672CD1" w:rsidRDefault="004C6ED8" w:rsidP="00693F98">
      <w:pPr>
        <w:pStyle w:val="ListParagraph"/>
        <w:numPr>
          <w:ilvl w:val="0"/>
          <w:numId w:val="7"/>
        </w:numPr>
        <w:spacing w:before="220"/>
        <w:ind w:right="571"/>
        <w:jc w:val="both"/>
        <w:rPr>
          <w:rFonts w:ascii="Times New Roman" w:hAnsi="Times New Roman" w:cs="Times New Roman"/>
        </w:rPr>
      </w:pPr>
      <w:r>
        <w:rPr>
          <w:noProof/>
        </w:rPr>
        <w:drawing>
          <wp:anchor distT="0" distB="0" distL="114300" distR="114300" simplePos="0" relativeHeight="251666432" behindDoc="0" locked="0" layoutInCell="1" allowOverlap="1" wp14:anchorId="4CE80149" wp14:editId="64E34D96">
            <wp:simplePos x="0" y="0"/>
            <wp:positionH relativeFrom="column">
              <wp:posOffset>3358515</wp:posOffset>
            </wp:positionH>
            <wp:positionV relativeFrom="paragraph">
              <wp:posOffset>1069859</wp:posOffset>
            </wp:positionV>
            <wp:extent cx="2549525" cy="2498725"/>
            <wp:effectExtent l="0" t="0" r="3175" b="0"/>
            <wp:wrapTopAndBottom/>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49525" cy="24987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63D57B8D" wp14:editId="0C75D070">
            <wp:simplePos x="0" y="0"/>
            <wp:positionH relativeFrom="column">
              <wp:posOffset>27478</wp:posOffset>
            </wp:positionH>
            <wp:positionV relativeFrom="paragraph">
              <wp:posOffset>1230630</wp:posOffset>
            </wp:positionV>
            <wp:extent cx="3144520" cy="2024380"/>
            <wp:effectExtent l="0" t="0" r="0" b="0"/>
            <wp:wrapSquare wrapText="bothSides"/>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44520" cy="2024380"/>
                    </a:xfrm>
                    <a:prstGeom prst="rect">
                      <a:avLst/>
                    </a:prstGeom>
                  </pic:spPr>
                </pic:pic>
              </a:graphicData>
            </a:graphic>
            <wp14:sizeRelH relativeFrom="margin">
              <wp14:pctWidth>0</wp14:pctWidth>
            </wp14:sizeRelH>
            <wp14:sizeRelV relativeFrom="margin">
              <wp14:pctHeight>0</wp14:pctHeight>
            </wp14:sizeRelV>
          </wp:anchor>
        </w:drawing>
      </w:r>
      <w:r w:rsidR="007C744A" w:rsidRPr="00D46D49">
        <w:rPr>
          <w:rFonts w:ascii="Times New Roman" w:hAnsi="Times New Roman" w:cs="Times New Roman"/>
          <w:b/>
        </w:rPr>
        <w:t>Multicollinearity</w:t>
      </w:r>
      <w:r w:rsidR="007C744A" w:rsidRPr="00D46D49">
        <w:rPr>
          <w:rFonts w:ascii="Times New Roman" w:hAnsi="Times New Roman" w:cs="Times New Roman"/>
        </w:rPr>
        <w:t>: Multicollinearity occurs when the independent variables are correlated with each other in the model. In OLS estimation of coefficients, there should be no perfect correlation between two independent variables, partial correlations are allowed. To verify this the Variance Inflation Factor</w:t>
      </w:r>
      <w:r>
        <w:rPr>
          <w:rFonts w:ascii="Times New Roman" w:hAnsi="Times New Roman" w:cs="Times New Roman"/>
        </w:rPr>
        <w:t xml:space="preserve"> </w:t>
      </w:r>
      <w:r w:rsidR="007C744A" w:rsidRPr="00D46D49">
        <w:rPr>
          <w:rFonts w:ascii="Times New Roman" w:hAnsi="Times New Roman" w:cs="Times New Roman"/>
        </w:rPr>
        <w:t>(VIF) test is performed</w:t>
      </w:r>
      <w:r>
        <w:rPr>
          <w:rFonts w:ascii="Times New Roman" w:hAnsi="Times New Roman" w:cs="Times New Roman"/>
        </w:rPr>
        <w:t>.</w:t>
      </w:r>
    </w:p>
    <w:p w14:paraId="2BB0CE2F" w14:textId="419CABB7" w:rsidR="004C6ED8" w:rsidRPr="004C6ED8" w:rsidRDefault="004C6ED8" w:rsidP="004C6ED8">
      <w:pPr>
        <w:spacing w:before="220"/>
        <w:ind w:left="360" w:right="1240"/>
        <w:jc w:val="center"/>
        <w:rPr>
          <w:rFonts w:ascii="Times New Roman" w:hAnsi="Times New Roman" w:cs="Times New Roman"/>
          <w:i/>
          <w:iCs/>
          <w:sz w:val="20"/>
          <w:szCs w:val="20"/>
        </w:rPr>
      </w:pPr>
      <w:r w:rsidRPr="004C6ED8">
        <w:rPr>
          <w:rFonts w:ascii="Times New Roman" w:hAnsi="Times New Roman" w:cs="Times New Roman"/>
          <w:i/>
          <w:iCs/>
          <w:sz w:val="20"/>
          <w:szCs w:val="20"/>
        </w:rPr>
        <w:t>Figure 6: Results of VIF test</w:t>
      </w:r>
    </w:p>
    <w:p w14:paraId="6CBDCA4A" w14:textId="1A33C8DB" w:rsidR="00672CD1" w:rsidRPr="00A2090E" w:rsidRDefault="007C744A" w:rsidP="00693F98">
      <w:pPr>
        <w:spacing w:before="240"/>
        <w:ind w:left="709" w:right="571"/>
        <w:jc w:val="both"/>
        <w:rPr>
          <w:rFonts w:ascii="Times New Roman" w:hAnsi="Times New Roman" w:cs="Times New Roman"/>
          <w:sz w:val="20"/>
          <w:szCs w:val="20"/>
        </w:rPr>
      </w:pPr>
      <w:r w:rsidRPr="00F057FC">
        <w:rPr>
          <w:rFonts w:ascii="Times New Roman" w:hAnsi="Times New Roman" w:cs="Times New Roman"/>
        </w:rPr>
        <w:lastRenderedPageBreak/>
        <w:t>Rule of thumb for the VIF test is that if VIF &gt; 10, then the model suffers from multicollinearity.</w:t>
      </w:r>
    </w:p>
    <w:p w14:paraId="48066A2D" w14:textId="0FDD123B" w:rsidR="00672CD1" w:rsidRPr="00F057FC" w:rsidRDefault="007C744A" w:rsidP="00693F98">
      <w:pPr>
        <w:spacing w:before="220"/>
        <w:ind w:left="709" w:right="571"/>
        <w:jc w:val="both"/>
        <w:rPr>
          <w:rFonts w:ascii="Times New Roman" w:hAnsi="Times New Roman" w:cs="Times New Roman"/>
        </w:rPr>
      </w:pPr>
      <w:r w:rsidRPr="00F057FC">
        <w:rPr>
          <w:rFonts w:ascii="Times New Roman" w:hAnsi="Times New Roman" w:cs="Times New Roman"/>
        </w:rPr>
        <w:t xml:space="preserve">The above table shows the VIF values for all the explanatory variables. All the </w:t>
      </w:r>
      <w:r w:rsidR="00A2090E">
        <w:rPr>
          <w:rFonts w:ascii="Times New Roman" w:hAnsi="Times New Roman" w:cs="Times New Roman"/>
        </w:rPr>
        <w:t>v</w:t>
      </w:r>
      <w:r w:rsidRPr="00F057FC">
        <w:rPr>
          <w:rFonts w:ascii="Times New Roman" w:hAnsi="Times New Roman" w:cs="Times New Roman"/>
        </w:rPr>
        <w:t xml:space="preserve">ariables except alcohol, </w:t>
      </w:r>
      <w:proofErr w:type="spellStart"/>
      <w:r w:rsidRPr="00F057FC">
        <w:rPr>
          <w:rFonts w:ascii="Times New Roman" w:hAnsi="Times New Roman" w:cs="Times New Roman"/>
        </w:rPr>
        <w:t>gni_capita</w:t>
      </w:r>
      <w:proofErr w:type="spellEnd"/>
      <w:r w:rsidRPr="00F057FC">
        <w:rPr>
          <w:rFonts w:ascii="Times New Roman" w:hAnsi="Times New Roman" w:cs="Times New Roman"/>
        </w:rPr>
        <w:t xml:space="preserve">, </w:t>
      </w:r>
      <w:proofErr w:type="spellStart"/>
      <w:r w:rsidRPr="00F057FC">
        <w:rPr>
          <w:rFonts w:ascii="Times New Roman" w:hAnsi="Times New Roman" w:cs="Times New Roman"/>
        </w:rPr>
        <w:t>une_pop</w:t>
      </w:r>
      <w:proofErr w:type="spellEnd"/>
      <w:r w:rsidRPr="00F057FC">
        <w:rPr>
          <w:rFonts w:ascii="Times New Roman" w:hAnsi="Times New Roman" w:cs="Times New Roman"/>
        </w:rPr>
        <w:t xml:space="preserve">, </w:t>
      </w:r>
      <w:proofErr w:type="spellStart"/>
      <w:r w:rsidRPr="00F057FC">
        <w:rPr>
          <w:rFonts w:ascii="Times New Roman" w:hAnsi="Times New Roman" w:cs="Times New Roman"/>
        </w:rPr>
        <w:t>une_hiv</w:t>
      </w:r>
      <w:proofErr w:type="spellEnd"/>
      <w:r w:rsidRPr="00F057FC">
        <w:rPr>
          <w:rFonts w:ascii="Times New Roman" w:hAnsi="Times New Roman" w:cs="Times New Roman"/>
        </w:rPr>
        <w:t xml:space="preserve"> and all year-dummy variables have VIF value &lt; 10 hence, those variables don’t have multicollinearity among them.</w:t>
      </w:r>
    </w:p>
    <w:p w14:paraId="3924237B" w14:textId="337CBBDA" w:rsidR="00672CD1" w:rsidRPr="00F057FC" w:rsidRDefault="007C744A" w:rsidP="00693F98">
      <w:pPr>
        <w:spacing w:before="220"/>
        <w:ind w:left="709" w:right="571"/>
        <w:jc w:val="both"/>
        <w:rPr>
          <w:rFonts w:ascii="Times New Roman" w:hAnsi="Times New Roman" w:cs="Times New Roman"/>
        </w:rPr>
      </w:pPr>
      <w:r w:rsidRPr="00F057FC">
        <w:rPr>
          <w:rFonts w:ascii="Times New Roman" w:hAnsi="Times New Roman" w:cs="Times New Roman"/>
        </w:rPr>
        <w:t xml:space="preserve">The high VIF value in factors like diphtheria, polio, measles, </w:t>
      </w:r>
      <w:r w:rsidR="0029575F" w:rsidRPr="00F057FC">
        <w:rPr>
          <w:rFonts w:ascii="Times New Roman" w:hAnsi="Times New Roman" w:cs="Times New Roman"/>
        </w:rPr>
        <w:t>hepatitis,</w:t>
      </w:r>
      <w:r w:rsidRPr="00F057FC">
        <w:rPr>
          <w:rFonts w:ascii="Times New Roman" w:hAnsi="Times New Roman" w:cs="Times New Roman"/>
        </w:rPr>
        <w:t xml:space="preserve"> and BMI is because they all are highly dependent on availability of water which is </w:t>
      </w:r>
      <w:proofErr w:type="gramStart"/>
      <w:r w:rsidRPr="00F057FC">
        <w:rPr>
          <w:rFonts w:ascii="Times New Roman" w:hAnsi="Times New Roman" w:cs="Times New Roman"/>
        </w:rPr>
        <w:t>a basic necessity</w:t>
      </w:r>
      <w:proofErr w:type="gramEnd"/>
      <w:r w:rsidRPr="00F057FC">
        <w:rPr>
          <w:rFonts w:ascii="Times New Roman" w:hAnsi="Times New Roman" w:cs="Times New Roman"/>
        </w:rPr>
        <w:t xml:space="preserve"> and is denoted by </w:t>
      </w:r>
      <w:proofErr w:type="spellStart"/>
      <w:r w:rsidRPr="00F057FC">
        <w:rPr>
          <w:rFonts w:ascii="Times New Roman" w:hAnsi="Times New Roman" w:cs="Times New Roman"/>
        </w:rPr>
        <w:t>basic_water</w:t>
      </w:r>
      <w:proofErr w:type="spellEnd"/>
      <w:r w:rsidRPr="00F057FC">
        <w:rPr>
          <w:rFonts w:ascii="Times New Roman" w:hAnsi="Times New Roman" w:cs="Times New Roman"/>
        </w:rPr>
        <w:t>. All the mortality factors are also interrelated with each other hence, they have VIF&gt;10.</w:t>
      </w:r>
    </w:p>
    <w:p w14:paraId="613F51A4" w14:textId="3ADC2B99" w:rsidR="00672CD1" w:rsidRDefault="007C744A" w:rsidP="00693F98">
      <w:pPr>
        <w:spacing w:before="220"/>
        <w:ind w:left="709" w:right="571"/>
        <w:jc w:val="both"/>
        <w:rPr>
          <w:rFonts w:ascii="Times New Roman" w:hAnsi="Times New Roman" w:cs="Times New Roman"/>
        </w:rPr>
      </w:pPr>
      <w:r w:rsidRPr="00F057FC">
        <w:rPr>
          <w:rFonts w:ascii="Times New Roman" w:hAnsi="Times New Roman" w:cs="Times New Roman"/>
        </w:rPr>
        <w:t>Gghe-d</w:t>
      </w:r>
      <w:r w:rsidR="0029575F">
        <w:rPr>
          <w:rFonts w:ascii="Times New Roman" w:hAnsi="Times New Roman" w:cs="Times New Roman"/>
        </w:rPr>
        <w:t xml:space="preserve"> </w:t>
      </w:r>
      <w:r w:rsidRPr="00F057FC">
        <w:rPr>
          <w:rFonts w:ascii="Times New Roman" w:hAnsi="Times New Roman" w:cs="Times New Roman"/>
        </w:rPr>
        <w:t xml:space="preserve">(Government Health Expenditure as a % of GDP), </w:t>
      </w:r>
      <w:proofErr w:type="spellStart"/>
      <w:r w:rsidRPr="00F057FC">
        <w:rPr>
          <w:rFonts w:ascii="Times New Roman" w:hAnsi="Times New Roman" w:cs="Times New Roman"/>
        </w:rPr>
        <w:t>che_gdp</w:t>
      </w:r>
      <w:proofErr w:type="spellEnd"/>
      <w:r w:rsidR="0029575F">
        <w:rPr>
          <w:rFonts w:ascii="Times New Roman" w:hAnsi="Times New Roman" w:cs="Times New Roman"/>
        </w:rPr>
        <w:t xml:space="preserve"> </w:t>
      </w:r>
      <w:r w:rsidRPr="00F057FC">
        <w:rPr>
          <w:rFonts w:ascii="Times New Roman" w:hAnsi="Times New Roman" w:cs="Times New Roman"/>
        </w:rPr>
        <w:t xml:space="preserve">(Private Current Health Expenditure as a % of GDP) and </w:t>
      </w:r>
      <w:proofErr w:type="spellStart"/>
      <w:r w:rsidRPr="00F057FC">
        <w:rPr>
          <w:rFonts w:ascii="Times New Roman" w:hAnsi="Times New Roman" w:cs="Times New Roman"/>
        </w:rPr>
        <w:t>une_edu_spend</w:t>
      </w:r>
      <w:proofErr w:type="spellEnd"/>
      <w:r w:rsidR="0029575F">
        <w:rPr>
          <w:rFonts w:ascii="Times New Roman" w:hAnsi="Times New Roman" w:cs="Times New Roman"/>
        </w:rPr>
        <w:t xml:space="preserve"> </w:t>
      </w:r>
      <w:r w:rsidRPr="00F057FC">
        <w:rPr>
          <w:rFonts w:ascii="Times New Roman" w:hAnsi="Times New Roman" w:cs="Times New Roman"/>
        </w:rPr>
        <w:t>(Total government spending on education) are correlated because an individual’s private expenditure on health highly depends on the amount the government is spending on health. Similarly, the government’s expenditure on education is also correlated with their expenditure on health.</w:t>
      </w:r>
    </w:p>
    <w:p w14:paraId="2B8163CD" w14:textId="77777777" w:rsidR="0060569E" w:rsidRDefault="0060569E" w:rsidP="00693F98">
      <w:pPr>
        <w:spacing w:before="220"/>
        <w:ind w:left="709" w:right="571"/>
        <w:jc w:val="both"/>
        <w:rPr>
          <w:rFonts w:ascii="Times New Roman" w:hAnsi="Times New Roman" w:cs="Times New Roman"/>
        </w:rPr>
      </w:pPr>
      <w:r>
        <w:rPr>
          <w:rFonts w:ascii="Times New Roman" w:hAnsi="Times New Roman" w:cs="Times New Roman"/>
        </w:rPr>
        <w:t>It has been reported that the VIF function in Stata (as used for this research) gives abnormally large values for fixed effect models. To verify the inferences of multicollinearity, a Pearson Correlation matrix was also calculated as shown below.</w:t>
      </w:r>
    </w:p>
    <w:p w14:paraId="51873A96" w14:textId="6F926DC0" w:rsidR="0060569E" w:rsidRDefault="0060569E" w:rsidP="00693F98">
      <w:pPr>
        <w:spacing w:before="220"/>
        <w:ind w:left="709" w:right="571"/>
        <w:jc w:val="both"/>
        <w:rPr>
          <w:noProof/>
        </w:rPr>
      </w:pPr>
      <w:r>
        <w:rPr>
          <w:noProof/>
        </w:rPr>
        <w:drawing>
          <wp:anchor distT="0" distB="0" distL="114300" distR="114300" simplePos="0" relativeHeight="251668480" behindDoc="0" locked="0" layoutInCell="1" allowOverlap="1" wp14:anchorId="2E27EF33" wp14:editId="445BF544">
            <wp:simplePos x="0" y="0"/>
            <wp:positionH relativeFrom="column">
              <wp:posOffset>490855</wp:posOffset>
            </wp:positionH>
            <wp:positionV relativeFrom="paragraph">
              <wp:posOffset>161290</wp:posOffset>
            </wp:positionV>
            <wp:extent cx="4318000" cy="4363085"/>
            <wp:effectExtent l="0" t="0" r="6350" b="0"/>
            <wp:wrapSquare wrapText="bothSides"/>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xcel&#10;&#10;Description automatically generated"/>
                    <pic:cNvPicPr/>
                  </pic:nvPicPr>
                  <pic:blipFill rotWithShape="1">
                    <a:blip r:embed="rId21">
                      <a:extLst>
                        <a:ext uri="{28A0092B-C50C-407E-A947-70E740481C1C}">
                          <a14:useLocalDpi xmlns:a14="http://schemas.microsoft.com/office/drawing/2010/main" val="0"/>
                        </a:ext>
                      </a:extLst>
                    </a:blip>
                    <a:srcRect t="4924" r="13148"/>
                    <a:stretch/>
                  </pic:blipFill>
                  <pic:spPr bwMode="auto">
                    <a:xfrm>
                      <a:off x="0" y="0"/>
                      <a:ext cx="4318000" cy="4363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8DD500" w14:textId="42A40077" w:rsidR="0060569E" w:rsidRDefault="0060569E" w:rsidP="00693F98">
      <w:pPr>
        <w:spacing w:before="220"/>
        <w:ind w:left="709" w:right="571"/>
        <w:jc w:val="both"/>
        <w:rPr>
          <w:noProof/>
        </w:rPr>
      </w:pPr>
    </w:p>
    <w:p w14:paraId="6E54CE5F" w14:textId="36853ADC" w:rsidR="0060569E" w:rsidRPr="003353BD" w:rsidRDefault="0060569E" w:rsidP="00693F98">
      <w:pPr>
        <w:spacing w:before="220"/>
        <w:ind w:left="709" w:right="571"/>
        <w:jc w:val="both"/>
        <w:rPr>
          <w:rFonts w:ascii="Times New Roman" w:hAnsi="Times New Roman" w:cs="Times New Roman"/>
        </w:rPr>
      </w:pPr>
    </w:p>
    <w:p w14:paraId="3CE5DB6D" w14:textId="77777777" w:rsidR="0060569E" w:rsidRDefault="0060569E" w:rsidP="00892543">
      <w:pPr>
        <w:pStyle w:val="Heading2"/>
        <w:numPr>
          <w:ilvl w:val="0"/>
          <w:numId w:val="0"/>
        </w:numPr>
      </w:pPr>
      <w:bookmarkStart w:id="20" w:name="_73b8mhl2pzhv" w:colFirst="0" w:colLast="0"/>
      <w:bookmarkStart w:id="21" w:name="_Toc101090782"/>
      <w:bookmarkEnd w:id="20"/>
      <w:bookmarkEnd w:id="21"/>
    </w:p>
    <w:p w14:paraId="2EEB621D" w14:textId="77777777" w:rsidR="0060569E" w:rsidRDefault="0060569E" w:rsidP="00892543">
      <w:pPr>
        <w:pStyle w:val="Heading2"/>
        <w:numPr>
          <w:ilvl w:val="0"/>
          <w:numId w:val="0"/>
        </w:numPr>
        <w:ind w:left="720"/>
      </w:pPr>
      <w:bookmarkStart w:id="22" w:name="_Toc101090783"/>
      <w:bookmarkEnd w:id="22"/>
    </w:p>
    <w:p w14:paraId="514E6E54" w14:textId="77777777" w:rsidR="00FE5CE4" w:rsidRDefault="00FE5CE4" w:rsidP="00892543">
      <w:pPr>
        <w:pStyle w:val="Heading2"/>
        <w:numPr>
          <w:ilvl w:val="0"/>
          <w:numId w:val="0"/>
        </w:numPr>
      </w:pPr>
      <w:bookmarkStart w:id="23" w:name="_Toc101090784"/>
      <w:bookmarkEnd w:id="23"/>
    </w:p>
    <w:p w14:paraId="07C9BCD1" w14:textId="77777777" w:rsidR="004C0A4D" w:rsidRDefault="004C0A4D" w:rsidP="00FE5CE4">
      <w:pPr>
        <w:jc w:val="both"/>
        <w:rPr>
          <w:rFonts w:ascii="Times New Roman" w:hAnsi="Times New Roman" w:cs="Times New Roman"/>
        </w:rPr>
      </w:pPr>
    </w:p>
    <w:p w14:paraId="2190B7FE" w14:textId="77777777" w:rsidR="004C0A4D" w:rsidRDefault="004C0A4D" w:rsidP="004C0A4D">
      <w:pPr>
        <w:ind w:left="720" w:right="571"/>
        <w:jc w:val="both"/>
        <w:rPr>
          <w:rFonts w:ascii="Times New Roman" w:hAnsi="Times New Roman" w:cs="Times New Roman"/>
        </w:rPr>
      </w:pPr>
    </w:p>
    <w:p w14:paraId="72FE35EA" w14:textId="4887ECB5" w:rsidR="00FE5CE4" w:rsidRDefault="0060569E" w:rsidP="004C0A4D">
      <w:pPr>
        <w:spacing w:before="240"/>
        <w:ind w:left="720" w:right="571"/>
        <w:jc w:val="both"/>
        <w:rPr>
          <w:rFonts w:ascii="Times New Roman" w:hAnsi="Times New Roman" w:cs="Times New Roman"/>
        </w:rPr>
      </w:pPr>
      <w:r>
        <w:rPr>
          <w:noProof/>
        </w:rPr>
        <w:lastRenderedPageBreak/>
        <w:drawing>
          <wp:anchor distT="0" distB="0" distL="114300" distR="114300" simplePos="0" relativeHeight="251669504" behindDoc="0" locked="0" layoutInCell="1" allowOverlap="1" wp14:anchorId="735279C0" wp14:editId="43E6CDF6">
            <wp:simplePos x="0" y="0"/>
            <wp:positionH relativeFrom="column">
              <wp:posOffset>603299</wp:posOffset>
            </wp:positionH>
            <wp:positionV relativeFrom="paragraph">
              <wp:posOffset>342</wp:posOffset>
            </wp:positionV>
            <wp:extent cx="4232910" cy="3557270"/>
            <wp:effectExtent l="0" t="0" r="0" b="5080"/>
            <wp:wrapTopAndBottom/>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232910" cy="3557270"/>
                    </a:xfrm>
                    <a:prstGeom prst="rect">
                      <a:avLst/>
                    </a:prstGeom>
                  </pic:spPr>
                </pic:pic>
              </a:graphicData>
            </a:graphic>
            <wp14:sizeRelH relativeFrom="margin">
              <wp14:pctWidth>0</wp14:pctWidth>
            </wp14:sizeRelH>
            <wp14:sizeRelV relativeFrom="margin">
              <wp14:pctHeight>0</wp14:pctHeight>
            </wp14:sizeRelV>
          </wp:anchor>
        </w:drawing>
      </w:r>
      <w:r w:rsidR="00FE5CE4">
        <w:rPr>
          <w:rFonts w:ascii="Times New Roman" w:hAnsi="Times New Roman" w:cs="Times New Roman"/>
        </w:rPr>
        <w:t xml:space="preserve">Therefore, from the above matrix, </w:t>
      </w:r>
      <w:r w:rsidR="004C0A4D">
        <w:rPr>
          <w:rFonts w:ascii="Times New Roman" w:hAnsi="Times New Roman" w:cs="Times New Roman"/>
        </w:rPr>
        <w:t>a</w:t>
      </w:r>
      <w:r w:rsidR="00E26B58">
        <w:rPr>
          <w:rFonts w:ascii="Times New Roman" w:hAnsi="Times New Roman" w:cs="Times New Roman"/>
        </w:rPr>
        <w:t xml:space="preserve"> lot of the variables are highly correlated with each other. This may explain why </w:t>
      </w:r>
      <w:proofErr w:type="gramStart"/>
      <w:r w:rsidR="00E26B58">
        <w:rPr>
          <w:rFonts w:ascii="Times New Roman" w:hAnsi="Times New Roman" w:cs="Times New Roman"/>
        </w:rPr>
        <w:t>a majority of</w:t>
      </w:r>
      <w:proofErr w:type="gramEnd"/>
      <w:r w:rsidR="00E26B58">
        <w:rPr>
          <w:rFonts w:ascii="Times New Roman" w:hAnsi="Times New Roman" w:cs="Times New Roman"/>
        </w:rPr>
        <w:t xml:space="preserve"> the variables are insignificant, yet all the variables are jointly significant, with a high overall R-squared value.</w:t>
      </w:r>
    </w:p>
    <w:p w14:paraId="0E9DAA17" w14:textId="7A71D6A4" w:rsidR="00672CD1" w:rsidRPr="003353BD" w:rsidRDefault="007C744A" w:rsidP="00407758">
      <w:pPr>
        <w:pStyle w:val="Heading2"/>
        <w:numPr>
          <w:ilvl w:val="0"/>
          <w:numId w:val="0"/>
        </w:numPr>
      </w:pPr>
      <w:bookmarkStart w:id="24" w:name="_Toc101090785"/>
      <w:r w:rsidRPr="00F057FC">
        <w:t>Model Diagnostics</w:t>
      </w:r>
      <w:bookmarkEnd w:id="24"/>
    </w:p>
    <w:p w14:paraId="5192E5CF" w14:textId="3F1E5A8D" w:rsidR="00672CD1" w:rsidRPr="003353BD" w:rsidRDefault="007C744A" w:rsidP="00E66E8A">
      <w:pPr>
        <w:pStyle w:val="Heading3"/>
        <w:ind w:firstLine="280"/>
        <w:rPr>
          <w:color w:val="FF0000"/>
        </w:rPr>
      </w:pPr>
      <w:bookmarkStart w:id="25" w:name="_glx60rsiwhpc" w:colFirst="0" w:colLast="0"/>
      <w:bookmarkStart w:id="26" w:name="_Toc101090786"/>
      <w:bookmarkEnd w:id="25"/>
      <w:r w:rsidRPr="003353BD">
        <w:t>Rectification of Heteroskedasticity</w:t>
      </w:r>
      <w:bookmarkEnd w:id="26"/>
    </w:p>
    <w:p w14:paraId="0B870B8C" w14:textId="52D68765" w:rsidR="00672CD1" w:rsidRDefault="00013CAF" w:rsidP="00E66E8A">
      <w:pPr>
        <w:spacing w:after="240"/>
        <w:ind w:left="280"/>
        <w:jc w:val="both"/>
        <w:rPr>
          <w:rFonts w:ascii="Times New Roman" w:hAnsi="Times New Roman" w:cs="Times New Roman"/>
        </w:rPr>
      </w:pPr>
      <w:r>
        <w:rPr>
          <w:rFonts w:ascii="Times New Roman" w:hAnsi="Times New Roman" w:cs="Times New Roman"/>
        </w:rPr>
        <w:t>Transformation of the dependent variable into logarithmic form was used to attempt to solve the issue of heteroskedasticity. However, on running the modified Wald test again, it still signified that there was heteroskedasticity in the data. Hence, the regression was rerun using robust stand</w:t>
      </w:r>
      <w:r w:rsidR="007041C8">
        <w:rPr>
          <w:rFonts w:ascii="Times New Roman" w:hAnsi="Times New Roman" w:cs="Times New Roman"/>
        </w:rPr>
        <w:t>ard errors, as shown in Figure 7. The significance of the variables is unchanged from before.</w:t>
      </w:r>
    </w:p>
    <w:p w14:paraId="2451A5D1" w14:textId="2E9C755B" w:rsidR="007041C8" w:rsidRPr="00F057FC" w:rsidRDefault="007041C8" w:rsidP="00E66E8A">
      <w:pPr>
        <w:pStyle w:val="Heading3"/>
        <w:ind w:firstLine="280"/>
        <w:rPr>
          <w:color w:val="FF0000"/>
        </w:rPr>
      </w:pPr>
      <w:bookmarkStart w:id="27" w:name="_Toc101090787"/>
      <w:r w:rsidRPr="003353BD">
        <w:t>Rectification of Non-Normality</w:t>
      </w:r>
      <w:bookmarkEnd w:id="27"/>
    </w:p>
    <w:p w14:paraId="7C0308E6" w14:textId="2BFE3456" w:rsidR="001D6FC3" w:rsidRDefault="007041C8" w:rsidP="00E66E8A">
      <w:pPr>
        <w:spacing w:before="140"/>
        <w:ind w:left="280" w:right="4"/>
        <w:jc w:val="both"/>
        <w:rPr>
          <w:rFonts w:ascii="Times New Roman" w:hAnsi="Times New Roman" w:cs="Times New Roman"/>
        </w:rPr>
      </w:pPr>
      <w:r w:rsidRPr="00F057FC">
        <w:rPr>
          <w:rFonts w:ascii="Times New Roman" w:hAnsi="Times New Roman" w:cs="Times New Roman"/>
        </w:rPr>
        <w:t>The Shapiro-</w:t>
      </w:r>
      <w:r w:rsidR="001D6FC3">
        <w:rPr>
          <w:rFonts w:ascii="Times New Roman" w:hAnsi="Times New Roman" w:cs="Times New Roman"/>
        </w:rPr>
        <w:t>W</w:t>
      </w:r>
      <w:r w:rsidRPr="00F057FC">
        <w:rPr>
          <w:rFonts w:ascii="Times New Roman" w:hAnsi="Times New Roman" w:cs="Times New Roman"/>
        </w:rPr>
        <w:t xml:space="preserve">ilk test results indicated that the residuals were not normally distributed. </w:t>
      </w:r>
      <w:r w:rsidR="001D6FC3">
        <w:rPr>
          <w:rFonts w:ascii="Times New Roman" w:hAnsi="Times New Roman" w:cs="Times New Roman"/>
        </w:rPr>
        <w:t xml:space="preserve"> Three transformations were attempted to resolve the issue: logarithm, inverse, and square root of the dependent variable. None of the methods provided a successful Shapiro-Wilk test.</w:t>
      </w:r>
    </w:p>
    <w:p w14:paraId="6B52FB0B" w14:textId="00500746" w:rsidR="007041C8" w:rsidRPr="00F057FC" w:rsidRDefault="007041C8" w:rsidP="00E66E8A">
      <w:pPr>
        <w:spacing w:before="140"/>
        <w:ind w:left="280" w:right="4"/>
        <w:jc w:val="both"/>
        <w:rPr>
          <w:rFonts w:ascii="Times New Roman" w:hAnsi="Times New Roman" w:cs="Times New Roman"/>
        </w:rPr>
      </w:pPr>
      <w:r w:rsidRPr="00F057FC">
        <w:rPr>
          <w:rFonts w:ascii="Times New Roman" w:hAnsi="Times New Roman" w:cs="Times New Roman"/>
        </w:rPr>
        <w:t>However, as shown before in the kernel density plot of the residuals</w:t>
      </w:r>
      <w:r w:rsidR="00660A7C">
        <w:rPr>
          <w:rFonts w:ascii="Times New Roman" w:hAnsi="Times New Roman" w:cs="Times New Roman"/>
        </w:rPr>
        <w:t xml:space="preserve"> (Figure 2)</w:t>
      </w:r>
      <w:r w:rsidRPr="00F057FC">
        <w:rPr>
          <w:rFonts w:ascii="Times New Roman" w:hAnsi="Times New Roman" w:cs="Times New Roman"/>
        </w:rPr>
        <w:t xml:space="preserve">, </w:t>
      </w:r>
      <w:r w:rsidRPr="00F057FC">
        <w:rPr>
          <w:rFonts w:ascii="Times New Roman" w:hAnsi="Times New Roman" w:cs="Times New Roman"/>
          <w:b/>
        </w:rPr>
        <w:t>they maintain an approximate normal curve shape</w:t>
      </w:r>
      <w:r w:rsidRPr="00F057FC">
        <w:rPr>
          <w:rFonts w:ascii="Times New Roman" w:hAnsi="Times New Roman" w:cs="Times New Roman"/>
        </w:rPr>
        <w:t>. Thus, there is no need for any correction to account for the normality of the residual terms.</w:t>
      </w:r>
    </w:p>
    <w:p w14:paraId="46D614D9" w14:textId="765307A7" w:rsidR="007041C8" w:rsidRDefault="00924E73" w:rsidP="00013CAF">
      <w:pPr>
        <w:spacing w:after="240"/>
        <w:jc w:val="both"/>
        <w:rPr>
          <w:rFonts w:ascii="Times New Roman" w:hAnsi="Times New Roman" w:cs="Times New Roman"/>
        </w:rPr>
      </w:pPr>
      <w:r>
        <w:rPr>
          <w:noProof/>
        </w:rPr>
        <w:lastRenderedPageBreak/>
        <w:drawing>
          <wp:anchor distT="0" distB="0" distL="114300" distR="114300" simplePos="0" relativeHeight="251667456" behindDoc="1" locked="0" layoutInCell="1" allowOverlap="1" wp14:anchorId="0BE379AC" wp14:editId="150BEDF3">
            <wp:simplePos x="0" y="0"/>
            <wp:positionH relativeFrom="column">
              <wp:posOffset>189230</wp:posOffset>
            </wp:positionH>
            <wp:positionV relativeFrom="paragraph">
              <wp:posOffset>457431</wp:posOffset>
            </wp:positionV>
            <wp:extent cx="5677535" cy="5179060"/>
            <wp:effectExtent l="0" t="0" r="0" b="2540"/>
            <wp:wrapTight wrapText="bothSides">
              <wp:wrapPolygon edited="0">
                <wp:start x="0" y="0"/>
                <wp:lineTo x="0" y="21531"/>
                <wp:lineTo x="21525" y="21531"/>
                <wp:lineTo x="21525" y="0"/>
                <wp:lineTo x="0" y="0"/>
              </wp:wrapPolygon>
            </wp:wrapTight>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77535" cy="5179060"/>
                    </a:xfrm>
                    <a:prstGeom prst="rect">
                      <a:avLst/>
                    </a:prstGeom>
                  </pic:spPr>
                </pic:pic>
              </a:graphicData>
            </a:graphic>
            <wp14:sizeRelH relativeFrom="margin">
              <wp14:pctWidth>0</wp14:pctWidth>
            </wp14:sizeRelH>
            <wp14:sizeRelV relativeFrom="margin">
              <wp14:pctHeight>0</wp14:pctHeight>
            </wp14:sizeRelV>
          </wp:anchor>
        </w:drawing>
      </w:r>
    </w:p>
    <w:p w14:paraId="6A37D8E4" w14:textId="6741A058" w:rsidR="007041C8" w:rsidRDefault="007041C8" w:rsidP="00013CAF">
      <w:pPr>
        <w:spacing w:after="240"/>
        <w:jc w:val="both"/>
        <w:rPr>
          <w:rFonts w:ascii="Times New Roman" w:hAnsi="Times New Roman" w:cs="Times New Roman"/>
        </w:rPr>
      </w:pPr>
    </w:p>
    <w:p w14:paraId="4999F2B9" w14:textId="7CD0F866" w:rsidR="00672CD1" w:rsidRDefault="00924E73" w:rsidP="001D6FC3">
      <w:pPr>
        <w:spacing w:after="240"/>
        <w:jc w:val="center"/>
        <w:rPr>
          <w:rFonts w:ascii="Times New Roman" w:hAnsi="Times New Roman" w:cs="Times New Roman"/>
          <w:i/>
          <w:iCs/>
          <w:sz w:val="20"/>
          <w:szCs w:val="20"/>
        </w:rPr>
      </w:pPr>
      <w:bookmarkStart w:id="28" w:name="_ygwch6oetslw" w:colFirst="0" w:colLast="0"/>
      <w:bookmarkEnd w:id="28"/>
      <w:r>
        <w:rPr>
          <w:rFonts w:ascii="Times New Roman" w:hAnsi="Times New Roman" w:cs="Times New Roman"/>
          <w:i/>
          <w:iCs/>
          <w:sz w:val="20"/>
          <w:szCs w:val="20"/>
        </w:rPr>
        <w:t>F</w:t>
      </w:r>
      <w:r w:rsidR="007041C8">
        <w:rPr>
          <w:rFonts w:ascii="Times New Roman" w:hAnsi="Times New Roman" w:cs="Times New Roman"/>
          <w:i/>
          <w:iCs/>
          <w:sz w:val="20"/>
          <w:szCs w:val="20"/>
        </w:rPr>
        <w:t>igure 7: FE model results using robust standard errors</w:t>
      </w:r>
      <w:bookmarkStart w:id="29" w:name="_ierr5c4xk7jj" w:colFirst="0" w:colLast="0"/>
      <w:bookmarkEnd w:id="29"/>
    </w:p>
    <w:p w14:paraId="77D651E5" w14:textId="77777777" w:rsidR="00E739B3" w:rsidRPr="001D6FC3" w:rsidRDefault="00E739B3" w:rsidP="001D6FC3">
      <w:pPr>
        <w:spacing w:after="240"/>
        <w:jc w:val="center"/>
        <w:rPr>
          <w:rFonts w:ascii="Times New Roman" w:hAnsi="Times New Roman" w:cs="Times New Roman"/>
          <w:i/>
          <w:iCs/>
          <w:sz w:val="20"/>
          <w:szCs w:val="20"/>
        </w:rPr>
      </w:pPr>
    </w:p>
    <w:p w14:paraId="320177F4" w14:textId="550E7C46" w:rsidR="00672CD1" w:rsidRPr="00F057FC" w:rsidRDefault="007C744A" w:rsidP="00995244">
      <w:pPr>
        <w:pStyle w:val="Heading1"/>
        <w:rPr>
          <w:b w:val="0"/>
        </w:rPr>
      </w:pPr>
      <w:bookmarkStart w:id="30" w:name="_nfao2va6vi31" w:colFirst="0" w:colLast="0"/>
      <w:bookmarkStart w:id="31" w:name="_Toc101090788"/>
      <w:bookmarkEnd w:id="30"/>
      <w:r w:rsidRPr="00F057FC">
        <w:t>Section V: Conclusion</w:t>
      </w:r>
      <w:bookmarkEnd w:id="31"/>
    </w:p>
    <w:p w14:paraId="0CE63ED7" w14:textId="5713C5D6" w:rsidR="00274E5F" w:rsidRDefault="00274E5F" w:rsidP="00F65D35">
      <w:pPr>
        <w:jc w:val="both"/>
        <w:rPr>
          <w:rFonts w:ascii="Times New Roman" w:hAnsi="Times New Roman" w:cs="Times New Roman"/>
          <w:lang w:val="en-IN"/>
        </w:rPr>
      </w:pPr>
      <w:r w:rsidRPr="00274E5F">
        <w:rPr>
          <w:rFonts w:ascii="Times New Roman" w:hAnsi="Times New Roman" w:cs="Times New Roman"/>
          <w:lang w:val="en-IN"/>
        </w:rPr>
        <w:t>In this research, an econometric study was conducted on the Life expectancy in the African continent for the first 13 years of the 21st century. The panel type data used for this is taken from WHO (World Health Organisation) and World Bank databases and is highly rated for its quality. Despite this being the case the assumptions of homoskedasticity and normal distribution of OLS residuals were not satisfied by the data set. Non-normal distribution did not need treatment since the deviation from normality was less, the distribution was approximately normal in shape.</w:t>
      </w:r>
      <w:r w:rsidR="00CE5F00">
        <w:rPr>
          <w:rFonts w:ascii="Times New Roman" w:hAnsi="Times New Roman" w:cs="Times New Roman"/>
          <w:lang w:val="en-IN"/>
        </w:rPr>
        <w:t xml:space="preserve"> For heteroskedasticity, robust standard errors were used.</w:t>
      </w:r>
    </w:p>
    <w:p w14:paraId="45E6DC49" w14:textId="77777777" w:rsidR="00F65D35" w:rsidRPr="00274E5F" w:rsidRDefault="00F65D35" w:rsidP="00F65D35">
      <w:pPr>
        <w:jc w:val="both"/>
        <w:rPr>
          <w:rFonts w:ascii="Times New Roman" w:hAnsi="Times New Roman" w:cs="Times New Roman"/>
          <w:lang w:val="en-IN"/>
        </w:rPr>
      </w:pPr>
    </w:p>
    <w:p w14:paraId="7805880E" w14:textId="2481AC59" w:rsidR="00274E5F" w:rsidRPr="00274E5F" w:rsidRDefault="00274E5F" w:rsidP="00274E5F">
      <w:pPr>
        <w:spacing w:after="240"/>
        <w:jc w:val="both"/>
        <w:rPr>
          <w:rFonts w:ascii="Times New Roman" w:hAnsi="Times New Roman" w:cs="Times New Roman"/>
          <w:lang w:val="en-IN"/>
        </w:rPr>
      </w:pPr>
      <w:r w:rsidRPr="00274E5F">
        <w:rPr>
          <w:rFonts w:ascii="Times New Roman" w:hAnsi="Times New Roman" w:cs="Times New Roman"/>
          <w:lang w:val="en-IN"/>
        </w:rPr>
        <w:t xml:space="preserve">Many variables that influence life expectancy have been taken from the data and used in the econometric model. The model is linear in parameters as well as in variables. Dummy variables have been used to capture the effect </w:t>
      </w:r>
      <w:r>
        <w:rPr>
          <w:rFonts w:ascii="Times New Roman" w:hAnsi="Times New Roman" w:cs="Times New Roman"/>
          <w:lang w:val="en-IN"/>
        </w:rPr>
        <w:t xml:space="preserve">of </w:t>
      </w:r>
      <w:r w:rsidRPr="00274E5F">
        <w:rPr>
          <w:rFonts w:ascii="Times New Roman" w:hAnsi="Times New Roman" w:cs="Times New Roman"/>
          <w:lang w:val="en-IN"/>
        </w:rPr>
        <w:t>time, with the base being the year 2000. Fixed effects model was used in line with the results from the Durbin- Wu- Hausman Test. </w:t>
      </w:r>
    </w:p>
    <w:p w14:paraId="07418C02" w14:textId="0031DA53" w:rsidR="00274E5F" w:rsidRPr="00274E5F" w:rsidRDefault="00274E5F" w:rsidP="00274E5F">
      <w:pPr>
        <w:spacing w:after="240"/>
        <w:jc w:val="both"/>
        <w:rPr>
          <w:rFonts w:ascii="Times New Roman" w:hAnsi="Times New Roman" w:cs="Times New Roman"/>
          <w:lang w:val="en-IN"/>
        </w:rPr>
      </w:pPr>
      <w:r w:rsidRPr="00274E5F">
        <w:rPr>
          <w:rFonts w:ascii="Times New Roman" w:hAnsi="Times New Roman" w:cs="Times New Roman"/>
          <w:lang w:val="en-IN"/>
        </w:rPr>
        <w:t xml:space="preserve">The variables are free from correlation except for </w:t>
      </w:r>
      <w:r w:rsidR="00F65D35">
        <w:rPr>
          <w:rFonts w:ascii="Times New Roman" w:hAnsi="Times New Roman" w:cs="Times New Roman"/>
          <w:lang w:val="en-IN"/>
        </w:rPr>
        <w:t>a</w:t>
      </w:r>
      <w:r w:rsidRPr="00274E5F">
        <w:rPr>
          <w:rFonts w:ascii="Times New Roman" w:hAnsi="Times New Roman" w:cs="Times New Roman"/>
          <w:lang w:val="en-IN"/>
        </w:rPr>
        <w:t xml:space="preserve">dult mortality, </w:t>
      </w:r>
      <w:r w:rsidR="00F65D35">
        <w:rPr>
          <w:rFonts w:ascii="Times New Roman" w:hAnsi="Times New Roman" w:cs="Times New Roman"/>
          <w:lang w:val="en-IN"/>
        </w:rPr>
        <w:t>i</w:t>
      </w:r>
      <w:r w:rsidRPr="00274E5F">
        <w:rPr>
          <w:rFonts w:ascii="Times New Roman" w:hAnsi="Times New Roman" w:cs="Times New Roman"/>
          <w:lang w:val="en-IN"/>
        </w:rPr>
        <w:t xml:space="preserve">nfant </w:t>
      </w:r>
      <w:proofErr w:type="gramStart"/>
      <w:r w:rsidRPr="00274E5F">
        <w:rPr>
          <w:rFonts w:ascii="Times New Roman" w:hAnsi="Times New Roman" w:cs="Times New Roman"/>
          <w:lang w:val="en-IN"/>
        </w:rPr>
        <w:t>mortality</w:t>
      </w:r>
      <w:proofErr w:type="gramEnd"/>
      <w:r w:rsidRPr="00274E5F">
        <w:rPr>
          <w:rFonts w:ascii="Times New Roman" w:hAnsi="Times New Roman" w:cs="Times New Roman"/>
          <w:lang w:val="en-IN"/>
        </w:rPr>
        <w:t xml:space="preserve"> and </w:t>
      </w:r>
      <w:r w:rsidR="00F65D35">
        <w:rPr>
          <w:rFonts w:ascii="Times New Roman" w:hAnsi="Times New Roman" w:cs="Times New Roman"/>
          <w:lang w:val="en-IN"/>
        </w:rPr>
        <w:t>a</w:t>
      </w:r>
      <w:r w:rsidRPr="00274E5F">
        <w:rPr>
          <w:rFonts w:ascii="Times New Roman" w:hAnsi="Times New Roman" w:cs="Times New Roman"/>
          <w:lang w:val="en-IN"/>
        </w:rPr>
        <w:t xml:space="preserve">ge 1-4 mortality as well as the </w:t>
      </w:r>
      <w:r>
        <w:rPr>
          <w:rFonts w:ascii="Times New Roman" w:hAnsi="Times New Roman" w:cs="Times New Roman"/>
          <w:lang w:val="en-IN"/>
        </w:rPr>
        <w:t>va</w:t>
      </w:r>
      <w:r w:rsidRPr="00274E5F">
        <w:rPr>
          <w:rFonts w:ascii="Times New Roman" w:hAnsi="Times New Roman" w:cs="Times New Roman"/>
          <w:lang w:val="en-IN"/>
        </w:rPr>
        <w:t>ccinations (measles, polio and diphtheria) for which correlation makes logical sense as higher age mortality depends on lower age one and governments who go for vaccines cover all basic diseases not just one. Multicollinearity is seen in the second trio as well as in Gghe-d</w:t>
      </w:r>
      <w:r>
        <w:rPr>
          <w:rFonts w:ascii="Times New Roman" w:hAnsi="Times New Roman" w:cs="Times New Roman"/>
          <w:lang w:val="en-IN"/>
        </w:rPr>
        <w:t xml:space="preserve"> </w:t>
      </w:r>
      <w:r w:rsidRPr="00274E5F">
        <w:rPr>
          <w:rFonts w:ascii="Times New Roman" w:hAnsi="Times New Roman" w:cs="Times New Roman"/>
          <w:lang w:val="en-IN"/>
        </w:rPr>
        <w:t xml:space="preserve">(Government Health Expenditure as a </w:t>
      </w:r>
      <w:r>
        <w:rPr>
          <w:rFonts w:ascii="Times New Roman" w:hAnsi="Times New Roman" w:cs="Times New Roman"/>
          <w:lang w:val="en-IN"/>
        </w:rPr>
        <w:t>percentage</w:t>
      </w:r>
      <w:r w:rsidRPr="00274E5F">
        <w:rPr>
          <w:rFonts w:ascii="Times New Roman" w:hAnsi="Times New Roman" w:cs="Times New Roman"/>
          <w:lang w:val="en-IN"/>
        </w:rPr>
        <w:t xml:space="preserve"> of GDP), </w:t>
      </w:r>
      <w:proofErr w:type="spellStart"/>
      <w:r w:rsidRPr="00274E5F">
        <w:rPr>
          <w:rFonts w:ascii="Times New Roman" w:hAnsi="Times New Roman" w:cs="Times New Roman"/>
          <w:lang w:val="en-IN"/>
        </w:rPr>
        <w:t>che_gdp</w:t>
      </w:r>
      <w:proofErr w:type="spellEnd"/>
      <w:r>
        <w:rPr>
          <w:rFonts w:ascii="Times New Roman" w:hAnsi="Times New Roman" w:cs="Times New Roman"/>
          <w:lang w:val="en-IN"/>
        </w:rPr>
        <w:t xml:space="preserve"> </w:t>
      </w:r>
      <w:r w:rsidRPr="00274E5F">
        <w:rPr>
          <w:rFonts w:ascii="Times New Roman" w:hAnsi="Times New Roman" w:cs="Times New Roman"/>
          <w:lang w:val="en-IN"/>
        </w:rPr>
        <w:t xml:space="preserve">(Private Current Health Expenditure as a </w:t>
      </w:r>
      <w:r>
        <w:rPr>
          <w:rFonts w:ascii="Times New Roman" w:hAnsi="Times New Roman" w:cs="Times New Roman"/>
          <w:lang w:val="en-IN"/>
        </w:rPr>
        <w:t xml:space="preserve">percentage </w:t>
      </w:r>
      <w:r w:rsidRPr="00274E5F">
        <w:rPr>
          <w:rFonts w:ascii="Times New Roman" w:hAnsi="Times New Roman" w:cs="Times New Roman"/>
          <w:lang w:val="en-IN"/>
        </w:rPr>
        <w:t xml:space="preserve">of GDP) and </w:t>
      </w:r>
      <w:proofErr w:type="spellStart"/>
      <w:r w:rsidRPr="00274E5F">
        <w:rPr>
          <w:rFonts w:ascii="Times New Roman" w:hAnsi="Times New Roman" w:cs="Times New Roman"/>
          <w:lang w:val="en-IN"/>
        </w:rPr>
        <w:t>une_edu_spend</w:t>
      </w:r>
      <w:proofErr w:type="spellEnd"/>
      <w:r>
        <w:rPr>
          <w:rFonts w:ascii="Times New Roman" w:hAnsi="Times New Roman" w:cs="Times New Roman"/>
          <w:lang w:val="en-IN"/>
        </w:rPr>
        <w:t xml:space="preserve"> </w:t>
      </w:r>
      <w:r w:rsidRPr="00274E5F">
        <w:rPr>
          <w:rFonts w:ascii="Times New Roman" w:hAnsi="Times New Roman" w:cs="Times New Roman"/>
          <w:lang w:val="en-IN"/>
        </w:rPr>
        <w:t>(Total government spending on education) because an individual’s private expenditure on health highly depends on the amount the government is spending on health.</w:t>
      </w:r>
    </w:p>
    <w:p w14:paraId="78A4D335" w14:textId="787F77DC" w:rsidR="00274E5F" w:rsidRPr="00274E5F" w:rsidRDefault="00274E5F" w:rsidP="00274E5F">
      <w:pPr>
        <w:spacing w:after="240"/>
        <w:jc w:val="both"/>
        <w:rPr>
          <w:rFonts w:ascii="Times New Roman" w:hAnsi="Times New Roman" w:cs="Times New Roman"/>
          <w:lang w:val="en-IN"/>
        </w:rPr>
      </w:pPr>
      <w:r w:rsidRPr="00274E5F">
        <w:rPr>
          <w:rFonts w:ascii="Times New Roman" w:hAnsi="Times New Roman" w:cs="Times New Roman"/>
          <w:lang w:val="en-IN"/>
        </w:rPr>
        <w:t>The results, although not very intuitive</w:t>
      </w:r>
      <w:r w:rsidR="00F65D35">
        <w:rPr>
          <w:rFonts w:ascii="Times New Roman" w:hAnsi="Times New Roman" w:cs="Times New Roman"/>
          <w:lang w:val="en-IN"/>
        </w:rPr>
        <w:t>,</w:t>
      </w:r>
      <w:r w:rsidRPr="00274E5F">
        <w:rPr>
          <w:rFonts w:ascii="Times New Roman" w:hAnsi="Times New Roman" w:cs="Times New Roman"/>
          <w:lang w:val="en-IN"/>
        </w:rPr>
        <w:t xml:space="preserve"> are in line with what is seen in the literature. Most of the explanatory variables are insignificant at 10% level of significance except mortality (adult, infant and between age 1 to 4) which are significant at less than 0.1% significance level. Measles, Domestic general government Health expenditure(</w:t>
      </w:r>
      <w:proofErr w:type="spellStart"/>
      <w:r w:rsidRPr="00274E5F">
        <w:rPr>
          <w:rFonts w:ascii="Times New Roman" w:hAnsi="Times New Roman" w:cs="Times New Roman"/>
          <w:lang w:val="en-IN"/>
        </w:rPr>
        <w:t>gghe</w:t>
      </w:r>
      <w:proofErr w:type="spellEnd"/>
      <w:r w:rsidRPr="00274E5F">
        <w:rPr>
          <w:rFonts w:ascii="Times New Roman" w:hAnsi="Times New Roman" w:cs="Times New Roman"/>
          <w:lang w:val="en-IN"/>
        </w:rPr>
        <w:t xml:space="preserve">-d) are also significant at 10% and 5% significance level respectively. All year-dummy variables are also significant at 0.1% significance </w:t>
      </w:r>
      <w:r w:rsidR="00CE5F00" w:rsidRPr="00274E5F">
        <w:rPr>
          <w:rFonts w:ascii="Times New Roman" w:hAnsi="Times New Roman" w:cs="Times New Roman"/>
          <w:lang w:val="en-IN"/>
        </w:rPr>
        <w:t>level</w:t>
      </w:r>
      <w:r w:rsidR="00CE5F00">
        <w:rPr>
          <w:rFonts w:ascii="Times New Roman" w:hAnsi="Times New Roman" w:cs="Times New Roman"/>
          <w:lang w:val="en-IN"/>
        </w:rPr>
        <w:t xml:space="preserve"> and</w:t>
      </w:r>
      <w:r w:rsidR="00F65D35">
        <w:rPr>
          <w:rFonts w:ascii="Times New Roman" w:hAnsi="Times New Roman" w:cs="Times New Roman"/>
          <w:lang w:val="en-IN"/>
        </w:rPr>
        <w:t xml:space="preserve"> are also jointly significant.</w:t>
      </w:r>
    </w:p>
    <w:p w14:paraId="7D638FD2" w14:textId="3E41D970" w:rsidR="00672CD1" w:rsidRDefault="00274E5F" w:rsidP="00274E5F">
      <w:pPr>
        <w:spacing w:after="240"/>
        <w:jc w:val="both"/>
        <w:rPr>
          <w:rFonts w:ascii="Times New Roman" w:hAnsi="Times New Roman" w:cs="Times New Roman"/>
          <w:lang w:val="en-IN"/>
        </w:rPr>
      </w:pPr>
      <w:r w:rsidRPr="00274E5F">
        <w:rPr>
          <w:rFonts w:ascii="Times New Roman" w:hAnsi="Times New Roman" w:cs="Times New Roman"/>
          <w:lang w:val="en-IN"/>
        </w:rPr>
        <w:t>From this regressive analysis, it can be concluded that in Africa life expectancy depends on adult mortality, infant mortality, mortality between age 1 to 4, Percentage of children below 1 year getting Measles vaccine, Domestic general government Health expenditure (</w:t>
      </w:r>
      <w:proofErr w:type="spellStart"/>
      <w:r w:rsidRPr="00274E5F">
        <w:rPr>
          <w:rFonts w:ascii="Times New Roman" w:hAnsi="Times New Roman" w:cs="Times New Roman"/>
          <w:lang w:val="en-IN"/>
        </w:rPr>
        <w:t>gghe</w:t>
      </w:r>
      <w:proofErr w:type="spellEnd"/>
      <w:r w:rsidRPr="00274E5F">
        <w:rPr>
          <w:rFonts w:ascii="Times New Roman" w:hAnsi="Times New Roman" w:cs="Times New Roman"/>
          <w:lang w:val="en-IN"/>
        </w:rPr>
        <w:t>-d) as well as the year. Rest of the factors like other vaccines of polio, diphtheria etc. though not individually, but jointly have a significant effect on life expectancy. </w:t>
      </w:r>
    </w:p>
    <w:p w14:paraId="7F3F70EE" w14:textId="77777777" w:rsidR="00EB1549" w:rsidRPr="00274E5F" w:rsidRDefault="00EB1549" w:rsidP="00274E5F">
      <w:pPr>
        <w:spacing w:after="240"/>
        <w:jc w:val="both"/>
        <w:rPr>
          <w:rFonts w:ascii="Times New Roman" w:hAnsi="Times New Roman" w:cs="Times New Roman"/>
          <w:lang w:val="en-IN"/>
        </w:rPr>
      </w:pPr>
    </w:p>
    <w:p w14:paraId="6F9176BA" w14:textId="58411E7D" w:rsidR="00672CD1" w:rsidRDefault="007C744A" w:rsidP="0051058E">
      <w:pPr>
        <w:pStyle w:val="Heading1"/>
      </w:pPr>
      <w:bookmarkStart w:id="32" w:name="_i3z35ny8jryc" w:colFirst="0" w:colLast="0"/>
      <w:bookmarkStart w:id="33" w:name="_Toc101090789"/>
      <w:bookmarkEnd w:id="32"/>
      <w:r w:rsidRPr="00F057FC">
        <w:t xml:space="preserve">Section </w:t>
      </w:r>
      <w:r w:rsidR="00925B90" w:rsidRPr="00F057FC">
        <w:t>VI:</w:t>
      </w:r>
      <w:r w:rsidRPr="00F057FC">
        <w:t xml:space="preserve"> References</w:t>
      </w:r>
      <w:bookmarkEnd w:id="33"/>
    </w:p>
    <w:p w14:paraId="6726946F" w14:textId="1C85DF84" w:rsidR="00A838DE" w:rsidRDefault="00A838DE" w:rsidP="0051058E">
      <w:pPr>
        <w:pStyle w:val="ListParagraph"/>
        <w:numPr>
          <w:ilvl w:val="0"/>
          <w:numId w:val="11"/>
        </w:numPr>
        <w:spacing w:after="240"/>
        <w:jc w:val="both"/>
        <w:rPr>
          <w:rFonts w:ascii="Times New Roman" w:hAnsi="Times New Roman" w:cs="Times New Roman"/>
        </w:rPr>
      </w:pPr>
      <w:r w:rsidRPr="00A838DE">
        <w:rPr>
          <w:rFonts w:ascii="Times New Roman" w:hAnsi="Times New Roman" w:cs="Times New Roman"/>
        </w:rPr>
        <w:t>Preston, Samuel. (2003). The Changing Relation Between Mortality and Level of Economic Development. Bulletin of the World Health Organization. 81. 833-41. 10.1080/00324728.1975.10410201.</w:t>
      </w:r>
    </w:p>
    <w:p w14:paraId="56DC9222" w14:textId="77777777" w:rsidR="00A838DE" w:rsidRPr="00A838DE" w:rsidRDefault="00A838DE" w:rsidP="00A838DE">
      <w:pPr>
        <w:pStyle w:val="ListParagraph"/>
        <w:spacing w:after="240"/>
        <w:jc w:val="both"/>
        <w:rPr>
          <w:rFonts w:ascii="Times New Roman" w:hAnsi="Times New Roman" w:cs="Times New Roman"/>
        </w:rPr>
      </w:pPr>
    </w:p>
    <w:p w14:paraId="553B7926" w14:textId="57A16EDA" w:rsidR="00E27A73" w:rsidRPr="00CB359C" w:rsidRDefault="00E27A73" w:rsidP="0051058E">
      <w:pPr>
        <w:pStyle w:val="ListParagraph"/>
        <w:numPr>
          <w:ilvl w:val="0"/>
          <w:numId w:val="11"/>
        </w:numPr>
        <w:spacing w:after="240"/>
        <w:jc w:val="both"/>
        <w:rPr>
          <w:rFonts w:ascii="Times New Roman" w:hAnsi="Times New Roman" w:cs="Times New Roman"/>
        </w:rPr>
      </w:pPr>
      <w:r w:rsidRPr="00CB359C">
        <w:rPr>
          <w:rFonts w:ascii="Times New Roman" w:hAnsi="Times New Roman" w:cs="Times New Roman"/>
          <w:shd w:val="clear" w:color="auto" w:fill="FFFFFF"/>
        </w:rPr>
        <w:t>Dollar, David and Burnside, Craig, Aid, the Incentive Regime, and Poverty Reduction (April 1998). Available at SSRN: </w:t>
      </w:r>
      <w:hyperlink r:id="rId24" w:tgtFrame="_blank" w:history="1">
        <w:r w:rsidRPr="00CB359C">
          <w:rPr>
            <w:rStyle w:val="Hyperlink"/>
            <w:rFonts w:ascii="Times New Roman" w:hAnsi="Times New Roman" w:cs="Times New Roman"/>
            <w:color w:val="auto"/>
            <w:shd w:val="clear" w:color="auto" w:fill="FFFFFF"/>
          </w:rPr>
          <w:t>https://ssrn.com/abstract=597236</w:t>
        </w:r>
      </w:hyperlink>
    </w:p>
    <w:p w14:paraId="5360BD0D" w14:textId="77777777" w:rsidR="00E27A73" w:rsidRPr="00CB359C" w:rsidRDefault="00E27A73" w:rsidP="0051058E">
      <w:pPr>
        <w:pStyle w:val="ListParagraph"/>
        <w:spacing w:after="240"/>
        <w:jc w:val="both"/>
        <w:rPr>
          <w:rFonts w:ascii="Times New Roman" w:hAnsi="Times New Roman" w:cs="Times New Roman"/>
        </w:rPr>
      </w:pPr>
    </w:p>
    <w:p w14:paraId="778D143E" w14:textId="2840AC73" w:rsidR="00B744AC" w:rsidRDefault="00E27A73" w:rsidP="0051058E">
      <w:pPr>
        <w:pStyle w:val="ListParagraph"/>
        <w:numPr>
          <w:ilvl w:val="0"/>
          <w:numId w:val="11"/>
        </w:numPr>
        <w:spacing w:after="240"/>
        <w:jc w:val="both"/>
        <w:rPr>
          <w:rFonts w:ascii="Times New Roman" w:hAnsi="Times New Roman" w:cs="Times New Roman"/>
        </w:rPr>
      </w:pPr>
      <w:r w:rsidRPr="00CB359C">
        <w:rPr>
          <w:rFonts w:ascii="Times New Roman" w:hAnsi="Times New Roman" w:cs="Times New Roman"/>
          <w:shd w:val="clear" w:color="auto" w:fill="FFFFFF"/>
        </w:rPr>
        <w:t>McCarthy, F. Desmond and Wolf, Holger C., Comparative Life Expectancy in Africa (August 2001). Available at SSRN: </w:t>
      </w:r>
      <w:hyperlink r:id="rId25" w:tgtFrame="_blank" w:history="1">
        <w:r w:rsidRPr="00CB359C">
          <w:rPr>
            <w:rStyle w:val="Hyperlink"/>
            <w:rFonts w:ascii="Times New Roman" w:hAnsi="Times New Roman" w:cs="Times New Roman"/>
            <w:color w:val="auto"/>
            <w:shd w:val="clear" w:color="auto" w:fill="FFFFFF"/>
          </w:rPr>
          <w:t>https://ssrn.com/abstract=632736</w:t>
        </w:r>
      </w:hyperlink>
    </w:p>
    <w:p w14:paraId="199FCFD3" w14:textId="77777777" w:rsidR="00B744AC" w:rsidRPr="00B744AC" w:rsidRDefault="00B744AC" w:rsidP="0051058E">
      <w:pPr>
        <w:pStyle w:val="ListParagraph"/>
        <w:rPr>
          <w:rFonts w:ascii="Times New Roman" w:hAnsi="Times New Roman" w:cs="Times New Roman"/>
        </w:rPr>
      </w:pPr>
    </w:p>
    <w:p w14:paraId="2C26698E" w14:textId="77777777" w:rsidR="00B744AC" w:rsidRPr="00CB359C" w:rsidRDefault="00B744AC" w:rsidP="0051058E">
      <w:pPr>
        <w:pStyle w:val="ListParagraph"/>
        <w:numPr>
          <w:ilvl w:val="0"/>
          <w:numId w:val="11"/>
        </w:numPr>
        <w:spacing w:after="240"/>
        <w:jc w:val="both"/>
        <w:rPr>
          <w:rFonts w:ascii="Times New Roman" w:eastAsia="Times New Roman" w:hAnsi="Times New Roman" w:cs="Times New Roman"/>
          <w:lang w:val="en-IN"/>
        </w:rPr>
      </w:pPr>
      <w:r w:rsidRPr="00CB359C">
        <w:rPr>
          <w:rFonts w:ascii="Times New Roman" w:eastAsia="Times New Roman" w:hAnsi="Times New Roman" w:cs="Times New Roman"/>
          <w:lang w:val="en-IN"/>
        </w:rPr>
        <w:t xml:space="preserve">Husain, A. R. (2002). Life Expectancy in Developing Countries: A Cross-Section Analysis. </w:t>
      </w:r>
      <w:r w:rsidRPr="00CB359C">
        <w:rPr>
          <w:rFonts w:ascii="Times New Roman" w:eastAsia="Times New Roman" w:hAnsi="Times New Roman" w:cs="Times New Roman"/>
          <w:i/>
          <w:iCs/>
          <w:lang w:val="en-IN"/>
        </w:rPr>
        <w:t>The Bangladesh Development Studies</w:t>
      </w:r>
      <w:r w:rsidRPr="00CB359C">
        <w:rPr>
          <w:rFonts w:ascii="Times New Roman" w:eastAsia="Times New Roman" w:hAnsi="Times New Roman" w:cs="Times New Roman"/>
          <w:lang w:val="en-IN"/>
        </w:rPr>
        <w:t xml:space="preserve">, </w:t>
      </w:r>
      <w:r w:rsidRPr="00CB359C">
        <w:rPr>
          <w:rFonts w:ascii="Times New Roman" w:eastAsia="Times New Roman" w:hAnsi="Times New Roman" w:cs="Times New Roman"/>
          <w:i/>
          <w:iCs/>
          <w:lang w:val="en-IN"/>
        </w:rPr>
        <w:t>28</w:t>
      </w:r>
      <w:r w:rsidRPr="00CB359C">
        <w:rPr>
          <w:rFonts w:ascii="Times New Roman" w:eastAsia="Times New Roman" w:hAnsi="Times New Roman" w:cs="Times New Roman"/>
          <w:lang w:val="en-IN"/>
        </w:rPr>
        <w:t xml:space="preserve">(1/2), 161–178. </w:t>
      </w:r>
      <w:hyperlink r:id="rId26" w:history="1">
        <w:r w:rsidRPr="00CB359C">
          <w:rPr>
            <w:rStyle w:val="Hyperlink"/>
            <w:rFonts w:ascii="Times New Roman" w:eastAsia="Times New Roman" w:hAnsi="Times New Roman" w:cs="Times New Roman"/>
            <w:color w:val="auto"/>
            <w:lang w:val="en-IN"/>
          </w:rPr>
          <w:t>http://www.jstor.org/stable/40795653</w:t>
        </w:r>
      </w:hyperlink>
    </w:p>
    <w:p w14:paraId="58AC3650" w14:textId="77777777" w:rsidR="00B744AC" w:rsidRPr="00CB359C" w:rsidRDefault="00B744AC" w:rsidP="0051058E">
      <w:pPr>
        <w:pStyle w:val="ListParagraph"/>
        <w:spacing w:after="240"/>
        <w:jc w:val="both"/>
        <w:rPr>
          <w:rFonts w:ascii="Times New Roman" w:eastAsia="Times New Roman" w:hAnsi="Times New Roman" w:cs="Times New Roman"/>
          <w:lang w:val="en-IN"/>
        </w:rPr>
      </w:pPr>
    </w:p>
    <w:p w14:paraId="61AC9113" w14:textId="77777777" w:rsidR="00B744AC" w:rsidRPr="00CB359C" w:rsidRDefault="00B744AC" w:rsidP="0051058E">
      <w:pPr>
        <w:pStyle w:val="ListParagraph"/>
        <w:numPr>
          <w:ilvl w:val="0"/>
          <w:numId w:val="11"/>
        </w:numPr>
        <w:spacing w:after="240"/>
        <w:jc w:val="both"/>
        <w:rPr>
          <w:rFonts w:ascii="Times New Roman" w:eastAsia="Times New Roman" w:hAnsi="Times New Roman" w:cs="Times New Roman"/>
          <w:lang w:val="en-IN"/>
        </w:rPr>
      </w:pPr>
      <w:r w:rsidRPr="00CB359C">
        <w:rPr>
          <w:rFonts w:ascii="Times New Roman" w:eastAsia="Times New Roman" w:hAnsi="Times New Roman" w:cs="Times New Roman"/>
          <w:lang w:val="en-IN"/>
        </w:rPr>
        <w:t xml:space="preserve">Kabir, M. (2008). Determinants of Life Expectancy in Developing Countries. </w:t>
      </w:r>
      <w:r w:rsidRPr="00CB359C">
        <w:rPr>
          <w:rFonts w:ascii="Times New Roman" w:eastAsia="Times New Roman" w:hAnsi="Times New Roman" w:cs="Times New Roman"/>
          <w:i/>
          <w:iCs/>
          <w:lang w:val="en-IN"/>
        </w:rPr>
        <w:t>The Journal of Developing Areas</w:t>
      </w:r>
      <w:r w:rsidRPr="00CB359C">
        <w:rPr>
          <w:rFonts w:ascii="Times New Roman" w:eastAsia="Times New Roman" w:hAnsi="Times New Roman" w:cs="Times New Roman"/>
          <w:lang w:val="en-IN"/>
        </w:rPr>
        <w:t xml:space="preserve">, </w:t>
      </w:r>
      <w:r w:rsidRPr="00CB359C">
        <w:rPr>
          <w:rFonts w:ascii="Times New Roman" w:eastAsia="Times New Roman" w:hAnsi="Times New Roman" w:cs="Times New Roman"/>
          <w:i/>
          <w:iCs/>
          <w:lang w:val="en-IN"/>
        </w:rPr>
        <w:t>41</w:t>
      </w:r>
      <w:r w:rsidRPr="00CB359C">
        <w:rPr>
          <w:rFonts w:ascii="Times New Roman" w:eastAsia="Times New Roman" w:hAnsi="Times New Roman" w:cs="Times New Roman"/>
          <w:lang w:val="en-IN"/>
        </w:rPr>
        <w:t>(2), 185–204. http://www.jstor.org/stable/40376184</w:t>
      </w:r>
    </w:p>
    <w:p w14:paraId="344662F7" w14:textId="77777777" w:rsidR="00B744AC" w:rsidRPr="00CB359C" w:rsidRDefault="00B744AC" w:rsidP="0051058E">
      <w:pPr>
        <w:pStyle w:val="ListParagraph"/>
        <w:spacing w:after="240"/>
        <w:jc w:val="both"/>
        <w:rPr>
          <w:rFonts w:ascii="Times New Roman" w:eastAsia="Times New Roman" w:hAnsi="Times New Roman" w:cs="Times New Roman"/>
          <w:lang w:val="en-IN"/>
        </w:rPr>
      </w:pPr>
    </w:p>
    <w:p w14:paraId="0B4F6823" w14:textId="77777777" w:rsidR="00B744AC" w:rsidRPr="00CB359C" w:rsidRDefault="00B744AC" w:rsidP="0051058E">
      <w:pPr>
        <w:pStyle w:val="ListParagraph"/>
        <w:numPr>
          <w:ilvl w:val="0"/>
          <w:numId w:val="11"/>
        </w:numPr>
        <w:spacing w:after="240"/>
        <w:jc w:val="both"/>
        <w:rPr>
          <w:rFonts w:ascii="Times New Roman" w:hAnsi="Times New Roman" w:cs="Times New Roman"/>
        </w:rPr>
      </w:pPr>
      <w:r w:rsidRPr="00CB359C">
        <w:rPr>
          <w:rFonts w:ascii="Times New Roman" w:hAnsi="Times New Roman" w:cs="Times New Roman"/>
          <w:shd w:val="clear" w:color="auto" w:fill="FFFFFF"/>
        </w:rPr>
        <w:t xml:space="preserve">Anyanwu, J.C. and </w:t>
      </w:r>
      <w:proofErr w:type="spellStart"/>
      <w:r w:rsidRPr="00CB359C">
        <w:rPr>
          <w:rFonts w:ascii="Times New Roman" w:hAnsi="Times New Roman" w:cs="Times New Roman"/>
          <w:shd w:val="clear" w:color="auto" w:fill="FFFFFF"/>
        </w:rPr>
        <w:t>Erhijakpor</w:t>
      </w:r>
      <w:proofErr w:type="spellEnd"/>
      <w:r w:rsidRPr="00CB359C">
        <w:rPr>
          <w:rFonts w:ascii="Times New Roman" w:hAnsi="Times New Roman" w:cs="Times New Roman"/>
          <w:shd w:val="clear" w:color="auto" w:fill="FFFFFF"/>
        </w:rPr>
        <w:t>, A.E. (2009), Health Expenditures and Health Outcomes in Africa. African Development Review, 21: 400-433. </w:t>
      </w:r>
      <w:hyperlink r:id="rId27" w:history="1">
        <w:r w:rsidRPr="00CB359C">
          <w:rPr>
            <w:rStyle w:val="Hyperlink"/>
            <w:rFonts w:ascii="Times New Roman" w:hAnsi="Times New Roman" w:cs="Times New Roman"/>
            <w:color w:val="auto"/>
            <w:shd w:val="clear" w:color="auto" w:fill="FFFFFF"/>
          </w:rPr>
          <w:t>https://doi.org/10.1111/j.1467-8268.2009.00215.x</w:t>
        </w:r>
      </w:hyperlink>
    </w:p>
    <w:p w14:paraId="005AC85B" w14:textId="77777777" w:rsidR="00B744AC" w:rsidRPr="00CB359C" w:rsidRDefault="00B744AC" w:rsidP="0051058E">
      <w:pPr>
        <w:pStyle w:val="NormalWeb"/>
        <w:numPr>
          <w:ilvl w:val="0"/>
          <w:numId w:val="11"/>
        </w:numPr>
        <w:spacing w:before="0" w:beforeAutospacing="0" w:after="240" w:afterAutospacing="0" w:line="276" w:lineRule="auto"/>
        <w:jc w:val="both"/>
        <w:rPr>
          <w:sz w:val="22"/>
          <w:szCs w:val="22"/>
        </w:rPr>
      </w:pPr>
      <w:r w:rsidRPr="00CB359C">
        <w:rPr>
          <w:sz w:val="22"/>
          <w:szCs w:val="22"/>
        </w:rPr>
        <w:t xml:space="preserve">Hassan, F. A., Minato, N., Ishida, S., &amp; Mohamed Nor, N. (2016). Social Environment Determinants of Life Expectancy in Developing Countries: A Panel Data Analysis. </w:t>
      </w:r>
      <w:r w:rsidRPr="00CB359C">
        <w:rPr>
          <w:i/>
          <w:iCs/>
          <w:sz w:val="22"/>
          <w:szCs w:val="22"/>
        </w:rPr>
        <w:t>Global Journal of Health Science</w:t>
      </w:r>
      <w:r w:rsidRPr="00CB359C">
        <w:rPr>
          <w:sz w:val="22"/>
          <w:szCs w:val="22"/>
        </w:rPr>
        <w:t xml:space="preserve">, </w:t>
      </w:r>
      <w:r w:rsidRPr="00CB359C">
        <w:rPr>
          <w:i/>
          <w:iCs/>
          <w:sz w:val="22"/>
          <w:szCs w:val="22"/>
        </w:rPr>
        <w:t>9</w:t>
      </w:r>
      <w:r w:rsidRPr="00CB359C">
        <w:rPr>
          <w:sz w:val="22"/>
          <w:szCs w:val="22"/>
        </w:rPr>
        <w:t xml:space="preserve">(5), 105. </w:t>
      </w:r>
      <w:hyperlink r:id="rId28" w:history="1">
        <w:r w:rsidRPr="00CB359C">
          <w:rPr>
            <w:rStyle w:val="Hyperlink"/>
            <w:color w:val="auto"/>
            <w:sz w:val="22"/>
            <w:szCs w:val="22"/>
          </w:rPr>
          <w:t>https://doi.org/10.5539/gjhs.v9n5p105</w:t>
        </w:r>
      </w:hyperlink>
      <w:r w:rsidRPr="00CB359C">
        <w:rPr>
          <w:sz w:val="22"/>
          <w:szCs w:val="22"/>
        </w:rPr>
        <w:t xml:space="preserve"> </w:t>
      </w:r>
    </w:p>
    <w:p w14:paraId="35C50308" w14:textId="77777777" w:rsidR="00B744AC" w:rsidRPr="00CB359C" w:rsidRDefault="00B744AC" w:rsidP="0051058E">
      <w:pPr>
        <w:pStyle w:val="NormalWeb"/>
        <w:numPr>
          <w:ilvl w:val="0"/>
          <w:numId w:val="11"/>
        </w:numPr>
        <w:spacing w:before="0" w:beforeAutospacing="0" w:after="240" w:afterAutospacing="0" w:line="276" w:lineRule="auto"/>
        <w:jc w:val="both"/>
        <w:rPr>
          <w:sz w:val="22"/>
          <w:szCs w:val="22"/>
        </w:rPr>
      </w:pPr>
      <w:r w:rsidRPr="00CB359C">
        <w:rPr>
          <w:sz w:val="22"/>
          <w:szCs w:val="22"/>
        </w:rPr>
        <w:t xml:space="preserve">Preston, S. H. (1975). The Changing Relation between Mortality and Level of Economic Development. </w:t>
      </w:r>
      <w:r w:rsidRPr="00CB359C">
        <w:rPr>
          <w:i/>
          <w:iCs/>
          <w:sz w:val="22"/>
          <w:szCs w:val="22"/>
        </w:rPr>
        <w:t>Population Studies</w:t>
      </w:r>
      <w:r w:rsidRPr="00CB359C">
        <w:rPr>
          <w:sz w:val="22"/>
          <w:szCs w:val="22"/>
        </w:rPr>
        <w:t xml:space="preserve">, </w:t>
      </w:r>
      <w:r w:rsidRPr="00CB359C">
        <w:rPr>
          <w:i/>
          <w:iCs/>
          <w:sz w:val="22"/>
          <w:szCs w:val="22"/>
        </w:rPr>
        <w:t>29</w:t>
      </w:r>
      <w:r w:rsidRPr="00CB359C">
        <w:rPr>
          <w:sz w:val="22"/>
          <w:szCs w:val="22"/>
        </w:rPr>
        <w:t xml:space="preserve">(2), 231. </w:t>
      </w:r>
      <w:hyperlink r:id="rId29" w:history="1">
        <w:r w:rsidRPr="00CB359C">
          <w:rPr>
            <w:rStyle w:val="Hyperlink"/>
            <w:color w:val="auto"/>
            <w:sz w:val="22"/>
            <w:szCs w:val="22"/>
          </w:rPr>
          <w:t>https://doi.org/10.2307/2173509</w:t>
        </w:r>
      </w:hyperlink>
      <w:r w:rsidRPr="00CB359C">
        <w:rPr>
          <w:sz w:val="22"/>
          <w:szCs w:val="22"/>
        </w:rPr>
        <w:t xml:space="preserve"> </w:t>
      </w:r>
    </w:p>
    <w:p w14:paraId="621217AE" w14:textId="488B43F9" w:rsidR="00B744AC" w:rsidRDefault="00B744AC" w:rsidP="0051058E">
      <w:pPr>
        <w:pStyle w:val="NormalWeb"/>
        <w:numPr>
          <w:ilvl w:val="0"/>
          <w:numId w:val="11"/>
        </w:numPr>
        <w:spacing w:before="0" w:beforeAutospacing="0" w:after="240" w:afterAutospacing="0" w:line="276" w:lineRule="auto"/>
        <w:jc w:val="both"/>
        <w:rPr>
          <w:sz w:val="22"/>
          <w:szCs w:val="22"/>
        </w:rPr>
      </w:pPr>
      <w:r w:rsidRPr="00CB359C">
        <w:rPr>
          <w:sz w:val="22"/>
          <w:szCs w:val="22"/>
        </w:rPr>
        <w:t xml:space="preserve">Starfield, B. (2000). Is US Health Really the Best in the World? </w:t>
      </w:r>
      <w:r w:rsidRPr="00CB359C">
        <w:rPr>
          <w:i/>
          <w:iCs/>
          <w:sz w:val="22"/>
          <w:szCs w:val="22"/>
        </w:rPr>
        <w:t>JAMA</w:t>
      </w:r>
      <w:r w:rsidRPr="00CB359C">
        <w:rPr>
          <w:sz w:val="22"/>
          <w:szCs w:val="22"/>
        </w:rPr>
        <w:t xml:space="preserve">, </w:t>
      </w:r>
      <w:r w:rsidRPr="00CB359C">
        <w:rPr>
          <w:i/>
          <w:iCs/>
          <w:sz w:val="22"/>
          <w:szCs w:val="22"/>
        </w:rPr>
        <w:t>284</w:t>
      </w:r>
      <w:r w:rsidRPr="00CB359C">
        <w:rPr>
          <w:sz w:val="22"/>
          <w:szCs w:val="22"/>
        </w:rPr>
        <w:t xml:space="preserve">(4), 483. </w:t>
      </w:r>
      <w:hyperlink r:id="rId30" w:history="1">
        <w:r w:rsidRPr="00CB359C">
          <w:rPr>
            <w:rStyle w:val="Hyperlink"/>
            <w:color w:val="auto"/>
            <w:sz w:val="22"/>
            <w:szCs w:val="22"/>
          </w:rPr>
          <w:t>https://doi.org/10.1001/jama.284.4.483</w:t>
        </w:r>
      </w:hyperlink>
      <w:r w:rsidRPr="00CB359C">
        <w:rPr>
          <w:sz w:val="22"/>
          <w:szCs w:val="22"/>
        </w:rPr>
        <w:t xml:space="preserve"> </w:t>
      </w:r>
      <w:r>
        <w:rPr>
          <w:sz w:val="22"/>
          <w:szCs w:val="22"/>
        </w:rPr>
        <w:t xml:space="preserve"> </w:t>
      </w:r>
    </w:p>
    <w:p w14:paraId="21BB8C63" w14:textId="059C8019" w:rsidR="00854697" w:rsidRDefault="00854697" w:rsidP="0051058E">
      <w:pPr>
        <w:pStyle w:val="NormalWeb"/>
        <w:numPr>
          <w:ilvl w:val="0"/>
          <w:numId w:val="11"/>
        </w:numPr>
        <w:spacing w:before="0" w:beforeAutospacing="0" w:after="240" w:afterAutospacing="0" w:line="276" w:lineRule="auto"/>
        <w:jc w:val="both"/>
        <w:rPr>
          <w:sz w:val="22"/>
          <w:szCs w:val="22"/>
        </w:rPr>
      </w:pPr>
      <w:r w:rsidRPr="00854697">
        <w:rPr>
          <w:sz w:val="22"/>
          <w:szCs w:val="22"/>
        </w:rPr>
        <w:t xml:space="preserve">Momoh, </w:t>
      </w:r>
      <w:proofErr w:type="spellStart"/>
      <w:r w:rsidRPr="00854697">
        <w:rPr>
          <w:sz w:val="22"/>
          <w:szCs w:val="22"/>
        </w:rPr>
        <w:t>Zekeri</w:t>
      </w:r>
      <w:proofErr w:type="spellEnd"/>
      <w:r w:rsidRPr="00854697">
        <w:rPr>
          <w:sz w:val="22"/>
          <w:szCs w:val="22"/>
        </w:rPr>
        <w:t>. (2015). CORRUPTION AND GOVERNANCE IN AFRICA.</w:t>
      </w:r>
    </w:p>
    <w:p w14:paraId="5FEAF45B" w14:textId="7A639217" w:rsidR="00854697" w:rsidRDefault="00854697" w:rsidP="0051058E">
      <w:pPr>
        <w:pStyle w:val="NormalWeb"/>
        <w:numPr>
          <w:ilvl w:val="0"/>
          <w:numId w:val="11"/>
        </w:numPr>
        <w:spacing w:before="0" w:beforeAutospacing="0" w:after="240" w:afterAutospacing="0" w:line="276" w:lineRule="auto"/>
        <w:jc w:val="both"/>
        <w:rPr>
          <w:sz w:val="22"/>
          <w:szCs w:val="22"/>
        </w:rPr>
      </w:pPr>
      <w:r w:rsidRPr="00854697">
        <w:rPr>
          <w:sz w:val="22"/>
          <w:szCs w:val="22"/>
        </w:rPr>
        <w:t>Gauthier, Bernard; Wane, Waly. 2007. Leakage of Public Resources in the Health Sector : An Empirical Investigation of Chad. Policy Research Working Paper; No. 4351. World Bank. © World Bank. https://openknowledge.worldbank.org/handle/10986/7301 License: CC BY 3.0 IGO.</w:t>
      </w:r>
    </w:p>
    <w:p w14:paraId="58E8798F" w14:textId="5BEE7903" w:rsidR="00854697" w:rsidRDefault="00DA0396" w:rsidP="0051058E">
      <w:pPr>
        <w:pStyle w:val="NormalWeb"/>
        <w:numPr>
          <w:ilvl w:val="0"/>
          <w:numId w:val="11"/>
        </w:numPr>
        <w:spacing w:before="0" w:beforeAutospacing="0" w:after="240" w:afterAutospacing="0" w:line="276" w:lineRule="auto"/>
        <w:jc w:val="both"/>
        <w:rPr>
          <w:sz w:val="22"/>
          <w:szCs w:val="22"/>
        </w:rPr>
      </w:pPr>
      <w:r w:rsidRPr="00DA0396">
        <w:rPr>
          <w:sz w:val="22"/>
          <w:szCs w:val="22"/>
        </w:rPr>
        <w:t xml:space="preserve">Marouf, F. E. (2010). Holding the World Bank accountable for leakage of funds from Africa’s health sector. Health and Human Rights. </w:t>
      </w:r>
      <w:hyperlink r:id="rId31" w:history="1">
        <w:r w:rsidRPr="00683256">
          <w:rPr>
            <w:rStyle w:val="Hyperlink"/>
            <w:sz w:val="22"/>
            <w:szCs w:val="22"/>
          </w:rPr>
          <w:t>https://www.hhrjournal.org/2013/08/holding-the-world-bank-accountable-for-leakage-of-funds-from-africas-health-sector/</w:t>
        </w:r>
      </w:hyperlink>
      <w:r>
        <w:rPr>
          <w:sz w:val="22"/>
          <w:szCs w:val="22"/>
        </w:rPr>
        <w:t xml:space="preserve"> </w:t>
      </w:r>
    </w:p>
    <w:p w14:paraId="6B236B44" w14:textId="77777777" w:rsidR="00B744AC" w:rsidRPr="00CB359C" w:rsidRDefault="00B744AC" w:rsidP="0051058E">
      <w:pPr>
        <w:pStyle w:val="NormalWeb"/>
        <w:numPr>
          <w:ilvl w:val="0"/>
          <w:numId w:val="11"/>
        </w:numPr>
        <w:spacing w:before="0" w:beforeAutospacing="0" w:after="240" w:afterAutospacing="0" w:line="276" w:lineRule="auto"/>
        <w:jc w:val="both"/>
        <w:rPr>
          <w:sz w:val="22"/>
          <w:szCs w:val="22"/>
        </w:rPr>
      </w:pPr>
      <w:r w:rsidRPr="00DA1B17">
        <w:rPr>
          <w:sz w:val="22"/>
          <w:szCs w:val="22"/>
        </w:rPr>
        <w:t>Wooldridge, J. M. (2022). Introductory Econometrics</w:t>
      </w:r>
      <w:r>
        <w:rPr>
          <w:sz w:val="22"/>
          <w:szCs w:val="22"/>
        </w:rPr>
        <w:t>:</w:t>
      </w:r>
      <w:r w:rsidRPr="00DA1B17">
        <w:rPr>
          <w:sz w:val="22"/>
          <w:szCs w:val="22"/>
        </w:rPr>
        <w:t xml:space="preserve"> A Modern Approach (5th Edition). Cen</w:t>
      </w:r>
      <w:r>
        <w:rPr>
          <w:sz w:val="22"/>
          <w:szCs w:val="22"/>
        </w:rPr>
        <w:t>g</w:t>
      </w:r>
      <w:r w:rsidRPr="00DA1B17">
        <w:rPr>
          <w:sz w:val="22"/>
          <w:szCs w:val="22"/>
        </w:rPr>
        <w:t>age Learning.</w:t>
      </w:r>
    </w:p>
    <w:p w14:paraId="54248F71" w14:textId="77777777" w:rsidR="00B744AC" w:rsidRPr="00B744AC" w:rsidRDefault="00B744AC" w:rsidP="0051058E">
      <w:pPr>
        <w:spacing w:after="240"/>
        <w:jc w:val="both"/>
        <w:rPr>
          <w:rFonts w:ascii="Times New Roman" w:hAnsi="Times New Roman" w:cs="Times New Roman"/>
        </w:rPr>
      </w:pPr>
    </w:p>
    <w:p w14:paraId="26F79539" w14:textId="77777777" w:rsidR="00B744AC" w:rsidRPr="00B744AC" w:rsidRDefault="00B744AC" w:rsidP="0051058E">
      <w:pPr>
        <w:pStyle w:val="ListParagraph"/>
        <w:rPr>
          <w:rFonts w:ascii="Times New Roman" w:hAnsi="Times New Roman" w:cs="Times New Roman"/>
        </w:rPr>
      </w:pPr>
    </w:p>
    <w:p w14:paraId="5B4FFF07" w14:textId="77777777" w:rsidR="00B744AC" w:rsidRPr="00B744AC" w:rsidRDefault="00B744AC" w:rsidP="0051058E">
      <w:pPr>
        <w:pStyle w:val="ListParagraph"/>
        <w:spacing w:after="240"/>
        <w:jc w:val="both"/>
        <w:rPr>
          <w:rFonts w:ascii="Times New Roman" w:hAnsi="Times New Roman" w:cs="Times New Roman"/>
        </w:rPr>
      </w:pPr>
    </w:p>
    <w:sectPr w:rsidR="00B744AC" w:rsidRPr="00B744AC" w:rsidSect="00F057FC">
      <w:footerReference w:type="default" r:id="rId32"/>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1EA63" w14:textId="77777777" w:rsidR="00E06EE8" w:rsidRDefault="00E06EE8" w:rsidP="002B32E1">
      <w:pPr>
        <w:spacing w:line="240" w:lineRule="auto"/>
      </w:pPr>
      <w:r>
        <w:separator/>
      </w:r>
    </w:p>
  </w:endnote>
  <w:endnote w:type="continuationSeparator" w:id="0">
    <w:p w14:paraId="5562E8D1" w14:textId="77777777" w:rsidR="00E06EE8" w:rsidRDefault="00E06EE8" w:rsidP="002B32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Oswald">
    <w:panose1 w:val="00000000000000000000"/>
    <w:charset w:val="00"/>
    <w:family w:val="auto"/>
    <w:pitch w:val="variable"/>
    <w:sig w:usb0="A00002FF" w:usb1="4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6622016"/>
      <w:docPartObj>
        <w:docPartGallery w:val="Page Numbers (Bottom of Page)"/>
        <w:docPartUnique/>
      </w:docPartObj>
    </w:sdtPr>
    <w:sdtEndPr>
      <w:rPr>
        <w:noProof/>
      </w:rPr>
    </w:sdtEndPr>
    <w:sdtContent>
      <w:p w14:paraId="3DC015BC" w14:textId="103735AD" w:rsidR="002B32E1" w:rsidRDefault="002B32E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C8A03E" w14:textId="77777777" w:rsidR="002B32E1" w:rsidRDefault="002B32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C38E6" w14:textId="77777777" w:rsidR="00E06EE8" w:rsidRDefault="00E06EE8" w:rsidP="002B32E1">
      <w:pPr>
        <w:spacing w:line="240" w:lineRule="auto"/>
      </w:pPr>
      <w:r>
        <w:separator/>
      </w:r>
    </w:p>
  </w:footnote>
  <w:footnote w:type="continuationSeparator" w:id="0">
    <w:p w14:paraId="60930767" w14:textId="77777777" w:rsidR="00E06EE8" w:rsidRDefault="00E06EE8" w:rsidP="002B32E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64FDA"/>
    <w:multiLevelType w:val="hybridMultilevel"/>
    <w:tmpl w:val="4EFA650C"/>
    <w:lvl w:ilvl="0" w:tplc="77EC3450">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2F755015"/>
    <w:multiLevelType w:val="hybridMultilevel"/>
    <w:tmpl w:val="BC7A18F2"/>
    <w:lvl w:ilvl="0" w:tplc="423C7C12">
      <w:start w:val="1"/>
      <w:numFmt w:val="lowerRoman"/>
      <w:pStyle w:val="Heading2"/>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312766AF"/>
    <w:multiLevelType w:val="hybridMultilevel"/>
    <w:tmpl w:val="47A87EAA"/>
    <w:lvl w:ilvl="0" w:tplc="C1289D22">
      <w:start w:val="1"/>
      <w:numFmt w:val="lowerLetter"/>
      <w:lvlText w:val="%1)"/>
      <w:lvlJc w:val="left"/>
      <w:pPr>
        <w:ind w:left="720"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16D689E"/>
    <w:multiLevelType w:val="multilevel"/>
    <w:tmpl w:val="642C4A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0E3BA8"/>
    <w:multiLevelType w:val="hybridMultilevel"/>
    <w:tmpl w:val="A3CC63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459780A"/>
    <w:multiLevelType w:val="hybridMultilevel"/>
    <w:tmpl w:val="1A626EF8"/>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8683CA9"/>
    <w:multiLevelType w:val="hybridMultilevel"/>
    <w:tmpl w:val="691CEB48"/>
    <w:lvl w:ilvl="0" w:tplc="C6B83DDE">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D3B3F6D"/>
    <w:multiLevelType w:val="multilevel"/>
    <w:tmpl w:val="D6B6B0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3A55BFF"/>
    <w:multiLevelType w:val="hybridMultilevel"/>
    <w:tmpl w:val="1BACE486"/>
    <w:lvl w:ilvl="0" w:tplc="C6B83DDE">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DEF049A"/>
    <w:multiLevelType w:val="multilevel"/>
    <w:tmpl w:val="6CAC6EF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55C24099"/>
    <w:multiLevelType w:val="multilevel"/>
    <w:tmpl w:val="5AE45622"/>
    <w:lvl w:ilvl="0">
      <w:start w:val="1"/>
      <w:numFmt w:val="bullet"/>
      <w:lvlText w:val=""/>
      <w:lvlJc w:val="left"/>
      <w:pPr>
        <w:tabs>
          <w:tab w:val="num" w:pos="720"/>
        </w:tabs>
        <w:ind w:left="720" w:hanging="360"/>
      </w:pPr>
      <w:rPr>
        <w:rFonts w:ascii="Symbol" w:hAnsi="Symbol" w:hint="default"/>
        <w:color w:val="auto"/>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CD70CF"/>
    <w:multiLevelType w:val="hybridMultilevel"/>
    <w:tmpl w:val="207A28F4"/>
    <w:lvl w:ilvl="0" w:tplc="42F6558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C322340"/>
    <w:multiLevelType w:val="multilevel"/>
    <w:tmpl w:val="166806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CD51F98"/>
    <w:multiLevelType w:val="hybridMultilevel"/>
    <w:tmpl w:val="427872D2"/>
    <w:lvl w:ilvl="0" w:tplc="B5809CEA">
      <w:start w:val="1"/>
      <w:numFmt w:val="lowerLetter"/>
      <w:lvlText w:val="%1)"/>
      <w:lvlJc w:val="left"/>
      <w:pPr>
        <w:ind w:left="720" w:hanging="360"/>
      </w:pPr>
      <w:rPr>
        <w:rFonts w:hint="default"/>
        <w:b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15D3B14"/>
    <w:multiLevelType w:val="hybridMultilevel"/>
    <w:tmpl w:val="71AC4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75268D7"/>
    <w:multiLevelType w:val="hybridMultilevel"/>
    <w:tmpl w:val="A6D83D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78905B3"/>
    <w:multiLevelType w:val="hybridMultilevel"/>
    <w:tmpl w:val="EFE260AC"/>
    <w:lvl w:ilvl="0" w:tplc="4009000F">
      <w:start w:val="1"/>
      <w:numFmt w:val="decimal"/>
      <w:lvlText w:val="%1."/>
      <w:lvlJc w:val="left"/>
      <w:pPr>
        <w:ind w:left="720" w:hanging="360"/>
      </w:pPr>
      <w:rPr>
        <w:rFonts w:hint="default"/>
        <w:b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47313504">
    <w:abstractNumId w:val="7"/>
  </w:num>
  <w:num w:numId="2" w16cid:durableId="1475219193">
    <w:abstractNumId w:val="12"/>
  </w:num>
  <w:num w:numId="3" w16cid:durableId="1167208874">
    <w:abstractNumId w:val="14"/>
  </w:num>
  <w:num w:numId="4" w16cid:durableId="605312343">
    <w:abstractNumId w:val="6"/>
  </w:num>
  <w:num w:numId="5" w16cid:durableId="719211621">
    <w:abstractNumId w:val="15"/>
  </w:num>
  <w:num w:numId="6" w16cid:durableId="51462675">
    <w:abstractNumId w:val="11"/>
  </w:num>
  <w:num w:numId="7" w16cid:durableId="1981955683">
    <w:abstractNumId w:val="5"/>
  </w:num>
  <w:num w:numId="8" w16cid:durableId="1756710987">
    <w:abstractNumId w:val="0"/>
  </w:num>
  <w:num w:numId="9" w16cid:durableId="1558544170">
    <w:abstractNumId w:val="2"/>
  </w:num>
  <w:num w:numId="10" w16cid:durableId="252785879">
    <w:abstractNumId w:val="13"/>
  </w:num>
  <w:num w:numId="11" w16cid:durableId="1390113098">
    <w:abstractNumId w:val="16"/>
  </w:num>
  <w:num w:numId="12" w16cid:durableId="1017655533">
    <w:abstractNumId w:val="8"/>
  </w:num>
  <w:num w:numId="13" w16cid:durableId="944923809">
    <w:abstractNumId w:val="10"/>
  </w:num>
  <w:num w:numId="14" w16cid:durableId="1065177133">
    <w:abstractNumId w:val="3"/>
  </w:num>
  <w:num w:numId="15" w16cid:durableId="1819303756">
    <w:abstractNumId w:val="4"/>
  </w:num>
  <w:num w:numId="16" w16cid:durableId="879971937">
    <w:abstractNumId w:val="9"/>
  </w:num>
  <w:num w:numId="17" w16cid:durableId="5379391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CD1"/>
    <w:rsid w:val="000015C3"/>
    <w:rsid w:val="00003A1D"/>
    <w:rsid w:val="00013CAF"/>
    <w:rsid w:val="00030FB9"/>
    <w:rsid w:val="000452A5"/>
    <w:rsid w:val="00053422"/>
    <w:rsid w:val="0007001E"/>
    <w:rsid w:val="00084713"/>
    <w:rsid w:val="00106ACB"/>
    <w:rsid w:val="00107927"/>
    <w:rsid w:val="0011631D"/>
    <w:rsid w:val="0012679B"/>
    <w:rsid w:val="0013744C"/>
    <w:rsid w:val="001474E2"/>
    <w:rsid w:val="0017495F"/>
    <w:rsid w:val="00195649"/>
    <w:rsid w:val="001B280B"/>
    <w:rsid w:val="001D6FC3"/>
    <w:rsid w:val="00201999"/>
    <w:rsid w:val="00230193"/>
    <w:rsid w:val="00250338"/>
    <w:rsid w:val="0025664A"/>
    <w:rsid w:val="00274E5F"/>
    <w:rsid w:val="0029575F"/>
    <w:rsid w:val="002A661D"/>
    <w:rsid w:val="002B2A7C"/>
    <w:rsid w:val="002B32E1"/>
    <w:rsid w:val="002C5C91"/>
    <w:rsid w:val="002D6805"/>
    <w:rsid w:val="003008BA"/>
    <w:rsid w:val="003353BD"/>
    <w:rsid w:val="003800E5"/>
    <w:rsid w:val="003A10CF"/>
    <w:rsid w:val="003A7590"/>
    <w:rsid w:val="003E0B54"/>
    <w:rsid w:val="00401366"/>
    <w:rsid w:val="00403A11"/>
    <w:rsid w:val="00407758"/>
    <w:rsid w:val="00410306"/>
    <w:rsid w:val="004370FA"/>
    <w:rsid w:val="00486D04"/>
    <w:rsid w:val="00496817"/>
    <w:rsid w:val="004C0A4D"/>
    <w:rsid w:val="004C369B"/>
    <w:rsid w:val="004C6ED8"/>
    <w:rsid w:val="004D1F1F"/>
    <w:rsid w:val="0050443C"/>
    <w:rsid w:val="0051058E"/>
    <w:rsid w:val="0057054E"/>
    <w:rsid w:val="005B37F8"/>
    <w:rsid w:val="005F06AB"/>
    <w:rsid w:val="0060569E"/>
    <w:rsid w:val="0062632D"/>
    <w:rsid w:val="00660A7C"/>
    <w:rsid w:val="00672CD1"/>
    <w:rsid w:val="00693F98"/>
    <w:rsid w:val="006A0E7F"/>
    <w:rsid w:val="006A43A3"/>
    <w:rsid w:val="006E16E5"/>
    <w:rsid w:val="006F4EFF"/>
    <w:rsid w:val="00703F0B"/>
    <w:rsid w:val="007041C8"/>
    <w:rsid w:val="00706099"/>
    <w:rsid w:val="00723171"/>
    <w:rsid w:val="00741AC7"/>
    <w:rsid w:val="00753B3C"/>
    <w:rsid w:val="00763B15"/>
    <w:rsid w:val="007A424D"/>
    <w:rsid w:val="007C58A4"/>
    <w:rsid w:val="007C744A"/>
    <w:rsid w:val="007D0632"/>
    <w:rsid w:val="007E2668"/>
    <w:rsid w:val="0083173E"/>
    <w:rsid w:val="008373B9"/>
    <w:rsid w:val="00854697"/>
    <w:rsid w:val="00892543"/>
    <w:rsid w:val="008B51B4"/>
    <w:rsid w:val="008C7F20"/>
    <w:rsid w:val="008E6983"/>
    <w:rsid w:val="009154AE"/>
    <w:rsid w:val="00924E73"/>
    <w:rsid w:val="00925B90"/>
    <w:rsid w:val="00950B58"/>
    <w:rsid w:val="009654FE"/>
    <w:rsid w:val="00995244"/>
    <w:rsid w:val="009C301F"/>
    <w:rsid w:val="009E7EE2"/>
    <w:rsid w:val="00A2090E"/>
    <w:rsid w:val="00A52008"/>
    <w:rsid w:val="00A5636F"/>
    <w:rsid w:val="00A838DE"/>
    <w:rsid w:val="00AE24DA"/>
    <w:rsid w:val="00B118DE"/>
    <w:rsid w:val="00B23B81"/>
    <w:rsid w:val="00B67D8D"/>
    <w:rsid w:val="00B70B00"/>
    <w:rsid w:val="00B744AC"/>
    <w:rsid w:val="00BD09A1"/>
    <w:rsid w:val="00BD4C86"/>
    <w:rsid w:val="00BF0D53"/>
    <w:rsid w:val="00C43FA6"/>
    <w:rsid w:val="00C441DA"/>
    <w:rsid w:val="00C83263"/>
    <w:rsid w:val="00CB359C"/>
    <w:rsid w:val="00CE5F00"/>
    <w:rsid w:val="00D27861"/>
    <w:rsid w:val="00D46D49"/>
    <w:rsid w:val="00D47690"/>
    <w:rsid w:val="00D5171A"/>
    <w:rsid w:val="00D71517"/>
    <w:rsid w:val="00DA0396"/>
    <w:rsid w:val="00DA1B17"/>
    <w:rsid w:val="00DB3D16"/>
    <w:rsid w:val="00DC445D"/>
    <w:rsid w:val="00DF1702"/>
    <w:rsid w:val="00E05FF8"/>
    <w:rsid w:val="00E06EE8"/>
    <w:rsid w:val="00E13B3C"/>
    <w:rsid w:val="00E26B58"/>
    <w:rsid w:val="00E27A73"/>
    <w:rsid w:val="00E533C1"/>
    <w:rsid w:val="00E66E8A"/>
    <w:rsid w:val="00E72EF0"/>
    <w:rsid w:val="00E739B3"/>
    <w:rsid w:val="00E97FE9"/>
    <w:rsid w:val="00EA2727"/>
    <w:rsid w:val="00EA5547"/>
    <w:rsid w:val="00EB1549"/>
    <w:rsid w:val="00EB4899"/>
    <w:rsid w:val="00F057FC"/>
    <w:rsid w:val="00F10AFE"/>
    <w:rsid w:val="00F15C03"/>
    <w:rsid w:val="00F65D35"/>
    <w:rsid w:val="00F90488"/>
    <w:rsid w:val="00F9778E"/>
    <w:rsid w:val="00FC673F"/>
    <w:rsid w:val="00FE5C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254FE"/>
  <w15:docId w15:val="{90BADE62-E8DB-4D5C-BE1B-503CC685F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autoRedefine/>
    <w:uiPriority w:val="9"/>
    <w:qFormat/>
    <w:rsid w:val="00D5171A"/>
    <w:pPr>
      <w:spacing w:before="60" w:after="120"/>
      <w:outlineLvl w:val="0"/>
    </w:pPr>
    <w:rPr>
      <w:rFonts w:ascii="Times New Roman" w:hAnsi="Times New Roman"/>
      <w:b/>
      <w:color w:val="000000" w:themeColor="text1"/>
      <w:sz w:val="32"/>
      <w:szCs w:val="40"/>
    </w:rPr>
  </w:style>
  <w:style w:type="paragraph" w:styleId="Heading2">
    <w:name w:val="heading 2"/>
    <w:basedOn w:val="Normal"/>
    <w:next w:val="Normal"/>
    <w:autoRedefine/>
    <w:uiPriority w:val="9"/>
    <w:unhideWhenUsed/>
    <w:qFormat/>
    <w:rsid w:val="00407758"/>
    <w:pPr>
      <w:numPr>
        <w:numId w:val="17"/>
      </w:numPr>
      <w:spacing w:before="360" w:after="80"/>
      <w:outlineLvl w:val="1"/>
    </w:pPr>
    <w:rPr>
      <w:rFonts w:ascii="Times New Roman" w:hAnsi="Times New Roman"/>
      <w:sz w:val="28"/>
      <w:szCs w:val="32"/>
    </w:rPr>
  </w:style>
  <w:style w:type="paragraph" w:styleId="Heading3">
    <w:name w:val="heading 3"/>
    <w:basedOn w:val="Normal"/>
    <w:next w:val="Normal"/>
    <w:link w:val="Heading3Char"/>
    <w:autoRedefine/>
    <w:uiPriority w:val="9"/>
    <w:unhideWhenUsed/>
    <w:qFormat/>
    <w:rsid w:val="00013CAF"/>
    <w:pPr>
      <w:keepNext/>
      <w:keepLines/>
      <w:spacing w:before="320" w:after="80"/>
      <w:outlineLvl w:val="2"/>
    </w:pPr>
    <w:rPr>
      <w:rFonts w:ascii="Times New Roman" w:hAnsi="Times New Roman"/>
      <w:color w:val="434343"/>
      <w:sz w:val="24"/>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F057FC"/>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F057FC"/>
    <w:rPr>
      <w:rFonts w:asciiTheme="minorHAnsi" w:eastAsiaTheme="minorEastAsia" w:hAnsiTheme="minorHAnsi" w:cstheme="minorBidi"/>
      <w:lang w:val="en-US" w:eastAsia="en-US"/>
    </w:rPr>
  </w:style>
  <w:style w:type="paragraph" w:styleId="TOCHeading">
    <w:name w:val="TOC Heading"/>
    <w:basedOn w:val="Heading1"/>
    <w:next w:val="Normal"/>
    <w:uiPriority w:val="39"/>
    <w:unhideWhenUsed/>
    <w:qFormat/>
    <w:rsid w:val="00410306"/>
    <w:pPr>
      <w:spacing w:before="240" w:after="0" w:line="259" w:lineRule="auto"/>
      <w:outlineLvl w:val="9"/>
    </w:pPr>
    <w:rPr>
      <w:rFonts w:asciiTheme="majorHAnsi" w:eastAsiaTheme="majorEastAsia" w:hAnsiTheme="majorHAnsi" w:cstheme="majorBidi"/>
      <w:color w:val="365F91" w:themeColor="accent1" w:themeShade="BF"/>
      <w:szCs w:val="32"/>
      <w:lang w:val="en-US" w:eastAsia="en-US"/>
    </w:rPr>
  </w:style>
  <w:style w:type="paragraph" w:styleId="TOC1">
    <w:name w:val="toc 1"/>
    <w:basedOn w:val="Normal"/>
    <w:next w:val="Normal"/>
    <w:autoRedefine/>
    <w:uiPriority w:val="39"/>
    <w:unhideWhenUsed/>
    <w:rsid w:val="00410306"/>
    <w:pPr>
      <w:spacing w:after="100"/>
    </w:pPr>
  </w:style>
  <w:style w:type="paragraph" w:styleId="TOC2">
    <w:name w:val="toc 2"/>
    <w:basedOn w:val="Normal"/>
    <w:next w:val="Normal"/>
    <w:autoRedefine/>
    <w:uiPriority w:val="39"/>
    <w:unhideWhenUsed/>
    <w:rsid w:val="00410306"/>
    <w:pPr>
      <w:spacing w:after="100"/>
      <w:ind w:left="220"/>
    </w:pPr>
  </w:style>
  <w:style w:type="paragraph" w:styleId="TOC3">
    <w:name w:val="toc 3"/>
    <w:basedOn w:val="Normal"/>
    <w:next w:val="Normal"/>
    <w:autoRedefine/>
    <w:uiPriority w:val="39"/>
    <w:unhideWhenUsed/>
    <w:rsid w:val="00410306"/>
    <w:pPr>
      <w:spacing w:after="100"/>
      <w:ind w:left="440"/>
    </w:pPr>
  </w:style>
  <w:style w:type="character" w:styleId="Hyperlink">
    <w:name w:val="Hyperlink"/>
    <w:basedOn w:val="DefaultParagraphFont"/>
    <w:uiPriority w:val="99"/>
    <w:unhideWhenUsed/>
    <w:rsid w:val="00410306"/>
    <w:rPr>
      <w:color w:val="0000FF" w:themeColor="hyperlink"/>
      <w:u w:val="single"/>
    </w:rPr>
  </w:style>
  <w:style w:type="paragraph" w:styleId="Header">
    <w:name w:val="header"/>
    <w:basedOn w:val="Normal"/>
    <w:link w:val="HeaderChar"/>
    <w:uiPriority w:val="99"/>
    <w:unhideWhenUsed/>
    <w:rsid w:val="002B32E1"/>
    <w:pPr>
      <w:tabs>
        <w:tab w:val="center" w:pos="4513"/>
        <w:tab w:val="right" w:pos="9026"/>
      </w:tabs>
      <w:spacing w:line="240" w:lineRule="auto"/>
    </w:pPr>
  </w:style>
  <w:style w:type="character" w:customStyle="1" w:styleId="HeaderChar">
    <w:name w:val="Header Char"/>
    <w:basedOn w:val="DefaultParagraphFont"/>
    <w:link w:val="Header"/>
    <w:uiPriority w:val="99"/>
    <w:rsid w:val="002B32E1"/>
  </w:style>
  <w:style w:type="paragraph" w:styleId="Footer">
    <w:name w:val="footer"/>
    <w:basedOn w:val="Normal"/>
    <w:link w:val="FooterChar"/>
    <w:uiPriority w:val="99"/>
    <w:unhideWhenUsed/>
    <w:rsid w:val="002B32E1"/>
    <w:pPr>
      <w:tabs>
        <w:tab w:val="center" w:pos="4513"/>
        <w:tab w:val="right" w:pos="9026"/>
      </w:tabs>
      <w:spacing w:line="240" w:lineRule="auto"/>
    </w:pPr>
  </w:style>
  <w:style w:type="character" w:customStyle="1" w:styleId="FooterChar">
    <w:name w:val="Footer Char"/>
    <w:basedOn w:val="DefaultParagraphFont"/>
    <w:link w:val="Footer"/>
    <w:uiPriority w:val="99"/>
    <w:rsid w:val="002B32E1"/>
  </w:style>
  <w:style w:type="paragraph" w:styleId="ListParagraph">
    <w:name w:val="List Paragraph"/>
    <w:basedOn w:val="Normal"/>
    <w:uiPriority w:val="34"/>
    <w:qFormat/>
    <w:rsid w:val="00B67D8D"/>
    <w:pPr>
      <w:ind w:left="720"/>
      <w:contextualSpacing/>
    </w:pPr>
  </w:style>
  <w:style w:type="character" w:customStyle="1" w:styleId="Heading3Char">
    <w:name w:val="Heading 3 Char"/>
    <w:basedOn w:val="DefaultParagraphFont"/>
    <w:link w:val="Heading3"/>
    <w:uiPriority w:val="9"/>
    <w:rsid w:val="007041C8"/>
    <w:rPr>
      <w:rFonts w:ascii="Times New Roman" w:hAnsi="Times New Roman"/>
      <w:color w:val="434343"/>
      <w:sz w:val="24"/>
      <w:szCs w:val="28"/>
    </w:rPr>
  </w:style>
  <w:style w:type="paragraph" w:styleId="NormalWeb">
    <w:name w:val="Normal (Web)"/>
    <w:basedOn w:val="Normal"/>
    <w:uiPriority w:val="99"/>
    <w:semiHidden/>
    <w:unhideWhenUsed/>
    <w:rsid w:val="00E27A73"/>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UnresolvedMention">
    <w:name w:val="Unresolved Mention"/>
    <w:basedOn w:val="DefaultParagraphFont"/>
    <w:uiPriority w:val="99"/>
    <w:semiHidden/>
    <w:unhideWhenUsed/>
    <w:rsid w:val="00E27A73"/>
    <w:rPr>
      <w:color w:val="605E5C"/>
      <w:shd w:val="clear" w:color="auto" w:fill="E1DFDD"/>
    </w:rPr>
  </w:style>
  <w:style w:type="character" w:styleId="Emphasis">
    <w:name w:val="Emphasis"/>
    <w:basedOn w:val="DefaultParagraphFont"/>
    <w:uiPriority w:val="20"/>
    <w:qFormat/>
    <w:rsid w:val="0050443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922736">
      <w:bodyDiv w:val="1"/>
      <w:marLeft w:val="0"/>
      <w:marRight w:val="0"/>
      <w:marTop w:val="0"/>
      <w:marBottom w:val="0"/>
      <w:divBdr>
        <w:top w:val="none" w:sz="0" w:space="0" w:color="auto"/>
        <w:left w:val="none" w:sz="0" w:space="0" w:color="auto"/>
        <w:bottom w:val="none" w:sz="0" w:space="0" w:color="auto"/>
        <w:right w:val="none" w:sz="0" w:space="0" w:color="auto"/>
      </w:divBdr>
      <w:divsChild>
        <w:div w:id="3552350">
          <w:marLeft w:val="0"/>
          <w:marRight w:val="0"/>
          <w:marTop w:val="0"/>
          <w:marBottom w:val="0"/>
          <w:divBdr>
            <w:top w:val="none" w:sz="0" w:space="0" w:color="auto"/>
            <w:left w:val="none" w:sz="0" w:space="0" w:color="auto"/>
            <w:bottom w:val="none" w:sz="0" w:space="0" w:color="auto"/>
            <w:right w:val="none" w:sz="0" w:space="0" w:color="auto"/>
          </w:divBdr>
          <w:divsChild>
            <w:div w:id="6483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3153">
      <w:bodyDiv w:val="1"/>
      <w:marLeft w:val="0"/>
      <w:marRight w:val="0"/>
      <w:marTop w:val="0"/>
      <w:marBottom w:val="0"/>
      <w:divBdr>
        <w:top w:val="none" w:sz="0" w:space="0" w:color="auto"/>
        <w:left w:val="none" w:sz="0" w:space="0" w:color="auto"/>
        <w:bottom w:val="none" w:sz="0" w:space="0" w:color="auto"/>
        <w:right w:val="none" w:sz="0" w:space="0" w:color="auto"/>
      </w:divBdr>
    </w:div>
    <w:div w:id="274754962">
      <w:bodyDiv w:val="1"/>
      <w:marLeft w:val="0"/>
      <w:marRight w:val="0"/>
      <w:marTop w:val="0"/>
      <w:marBottom w:val="0"/>
      <w:divBdr>
        <w:top w:val="none" w:sz="0" w:space="0" w:color="auto"/>
        <w:left w:val="none" w:sz="0" w:space="0" w:color="auto"/>
        <w:bottom w:val="none" w:sz="0" w:space="0" w:color="auto"/>
        <w:right w:val="none" w:sz="0" w:space="0" w:color="auto"/>
      </w:divBdr>
    </w:div>
    <w:div w:id="544560867">
      <w:bodyDiv w:val="1"/>
      <w:marLeft w:val="0"/>
      <w:marRight w:val="0"/>
      <w:marTop w:val="0"/>
      <w:marBottom w:val="0"/>
      <w:divBdr>
        <w:top w:val="none" w:sz="0" w:space="0" w:color="auto"/>
        <w:left w:val="none" w:sz="0" w:space="0" w:color="auto"/>
        <w:bottom w:val="none" w:sz="0" w:space="0" w:color="auto"/>
        <w:right w:val="none" w:sz="0" w:space="0" w:color="auto"/>
      </w:divBdr>
    </w:div>
    <w:div w:id="1026247016">
      <w:bodyDiv w:val="1"/>
      <w:marLeft w:val="0"/>
      <w:marRight w:val="0"/>
      <w:marTop w:val="0"/>
      <w:marBottom w:val="0"/>
      <w:divBdr>
        <w:top w:val="none" w:sz="0" w:space="0" w:color="auto"/>
        <w:left w:val="none" w:sz="0" w:space="0" w:color="auto"/>
        <w:bottom w:val="none" w:sz="0" w:space="0" w:color="auto"/>
        <w:right w:val="none" w:sz="0" w:space="0" w:color="auto"/>
      </w:divBdr>
    </w:div>
    <w:div w:id="1325426148">
      <w:bodyDiv w:val="1"/>
      <w:marLeft w:val="0"/>
      <w:marRight w:val="0"/>
      <w:marTop w:val="0"/>
      <w:marBottom w:val="0"/>
      <w:divBdr>
        <w:top w:val="none" w:sz="0" w:space="0" w:color="auto"/>
        <w:left w:val="none" w:sz="0" w:space="0" w:color="auto"/>
        <w:bottom w:val="none" w:sz="0" w:space="0" w:color="auto"/>
        <w:right w:val="none" w:sz="0" w:space="0" w:color="auto"/>
      </w:divBdr>
      <w:divsChild>
        <w:div w:id="1143352362">
          <w:marLeft w:val="0"/>
          <w:marRight w:val="0"/>
          <w:marTop w:val="0"/>
          <w:marBottom w:val="0"/>
          <w:divBdr>
            <w:top w:val="none" w:sz="0" w:space="0" w:color="auto"/>
            <w:left w:val="none" w:sz="0" w:space="0" w:color="auto"/>
            <w:bottom w:val="none" w:sz="0" w:space="0" w:color="auto"/>
            <w:right w:val="none" w:sz="0" w:space="0" w:color="auto"/>
          </w:divBdr>
          <w:divsChild>
            <w:div w:id="170678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92639">
      <w:bodyDiv w:val="1"/>
      <w:marLeft w:val="0"/>
      <w:marRight w:val="0"/>
      <w:marTop w:val="0"/>
      <w:marBottom w:val="0"/>
      <w:divBdr>
        <w:top w:val="none" w:sz="0" w:space="0" w:color="auto"/>
        <w:left w:val="none" w:sz="0" w:space="0" w:color="auto"/>
        <w:bottom w:val="none" w:sz="0" w:space="0" w:color="auto"/>
        <w:right w:val="none" w:sz="0" w:space="0" w:color="auto"/>
      </w:divBdr>
    </w:div>
    <w:div w:id="1631592372">
      <w:bodyDiv w:val="1"/>
      <w:marLeft w:val="0"/>
      <w:marRight w:val="0"/>
      <w:marTop w:val="0"/>
      <w:marBottom w:val="0"/>
      <w:divBdr>
        <w:top w:val="none" w:sz="0" w:space="0" w:color="auto"/>
        <w:left w:val="none" w:sz="0" w:space="0" w:color="auto"/>
        <w:bottom w:val="none" w:sz="0" w:space="0" w:color="auto"/>
        <w:right w:val="none" w:sz="0" w:space="0" w:color="auto"/>
      </w:divBdr>
    </w:div>
    <w:div w:id="21073385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jstor.org/stable/40795653"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srn.com/abstract=632736"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i.org/10.2307/217350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ssrn.com/abstract=597236"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i.org/10.5539/gjhs.v9n5p105"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hhrjournal.org/2013/08/holding-the-world-bank-accountable-for-leakage-of-funds-from-africas-health-sector/"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i.org/10.1111/j.1467-8268.2009.00215.x" TargetMode="External"/><Relationship Id="rId30" Type="http://schemas.openxmlformats.org/officeDocument/2006/relationships/hyperlink" Target="https://doi.org/10.1001/jama.284.4.483" TargetMode="External"/><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1A0F855755843EDBE90823C81C8CA29"/>
        <w:category>
          <w:name w:val="General"/>
          <w:gallery w:val="placeholder"/>
        </w:category>
        <w:types>
          <w:type w:val="bbPlcHdr"/>
        </w:types>
        <w:behaviors>
          <w:behavior w:val="content"/>
        </w:behaviors>
        <w:guid w:val="{7C422B0C-B362-440D-86D3-44F263181B28}"/>
      </w:docPartPr>
      <w:docPartBody>
        <w:p w:rsidR="00CB4DCA" w:rsidRDefault="00736800" w:rsidP="00736800">
          <w:pPr>
            <w:pStyle w:val="E1A0F855755843EDBE90823C81C8CA29"/>
          </w:pPr>
          <w:r>
            <w:rPr>
              <w:rFonts w:asciiTheme="majorHAnsi" w:eastAsiaTheme="majorEastAsia" w:hAnsiTheme="majorHAnsi" w:cstheme="majorBidi"/>
              <w:caps/>
              <w:color w:val="4472C4" w:themeColor="accent1"/>
              <w:sz w:val="80"/>
              <w:szCs w:val="80"/>
            </w:rPr>
            <w:t>[Document title]</w:t>
          </w:r>
        </w:p>
      </w:docPartBody>
    </w:docPart>
    <w:docPart>
      <w:docPartPr>
        <w:name w:val="09827F9B9C1B4506AA8E7591DFA1485B"/>
        <w:category>
          <w:name w:val="General"/>
          <w:gallery w:val="placeholder"/>
        </w:category>
        <w:types>
          <w:type w:val="bbPlcHdr"/>
        </w:types>
        <w:behaviors>
          <w:behavior w:val="content"/>
        </w:behaviors>
        <w:guid w:val="{461F8ECC-9EF2-450D-8C2F-C9002A3B821C}"/>
      </w:docPartPr>
      <w:docPartBody>
        <w:p w:rsidR="00CB4DCA" w:rsidRDefault="00736800" w:rsidP="00736800">
          <w:pPr>
            <w:pStyle w:val="09827F9B9C1B4506AA8E7591DFA1485B"/>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Oswald">
    <w:panose1 w:val="00000000000000000000"/>
    <w:charset w:val="00"/>
    <w:family w:val="auto"/>
    <w:pitch w:val="variable"/>
    <w:sig w:usb0="A00002FF" w:usb1="4000204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800"/>
    <w:rsid w:val="00025828"/>
    <w:rsid w:val="0046149B"/>
    <w:rsid w:val="00627B2D"/>
    <w:rsid w:val="006D1B9F"/>
    <w:rsid w:val="00736800"/>
    <w:rsid w:val="00CB4D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A0F855755843EDBE90823C81C8CA29">
    <w:name w:val="E1A0F855755843EDBE90823C81C8CA29"/>
    <w:rsid w:val="00736800"/>
  </w:style>
  <w:style w:type="paragraph" w:customStyle="1" w:styleId="09827F9B9C1B4506AA8E7591DFA1485B">
    <w:name w:val="09827F9B9C1B4506AA8E7591DFA1485B"/>
    <w:rsid w:val="0073680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2022-04-17T00:00:00</PublishDate>
  <Abstract/>
  <CompanyAddress>BITS Pilani, Hyderabad Campus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D13758-B57A-451A-949D-ADB38F52B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TotalTime>
  <Pages>1</Pages>
  <Words>5393</Words>
  <Characters>30744</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Life Expectancy in African Countries:       A Panel data analysis</vt:lpstr>
    </vt:vector>
  </TitlesOfParts>
  <Company>ECON F342: Applied econometrics</Company>
  <LinksUpToDate>false</LinksUpToDate>
  <CharactersWithSpaces>36065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Life Expectancy in African Countries:       A Panel data analysis</dc:title>
  <dc:subject>By Group 4</dc:subject>
  <cp:lastModifiedBy>PDDE</cp:lastModifiedBy>
  <cp:revision>127</cp:revision>
  <cp:lastPrinted>2022-04-18T14:43:00Z</cp:lastPrinted>
  <dcterms:created xsi:type="dcterms:W3CDTF">2022-04-16T23:17:00Z</dcterms:created>
  <dcterms:modified xsi:type="dcterms:W3CDTF">2022-04-18T14:44:00Z</dcterms:modified>
</cp:coreProperties>
</file>