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79" w:rsidRDefault="005A6579" w:rsidP="005A6579">
      <w:pPr>
        <w:pStyle w:val="Heading2"/>
        <w:pBdr>
          <w:bottom w:val="single" w:sz="4" w:space="0" w:color="CCCCCC"/>
        </w:pBdr>
        <w:shd w:val="clear" w:color="auto" w:fill="FFFFFF"/>
        <w:spacing w:before="113" w:after="161" w:line="451" w:lineRule="atLeast"/>
        <w:rPr>
          <w:rFonts w:ascii="Helvetica" w:hAnsi="Helvetica" w:cs="Helvetica"/>
          <w:color w:val="333333"/>
        </w:rPr>
      </w:pPr>
      <w:r>
        <w:rPr>
          <w:rFonts w:ascii="Helvetica" w:hAnsi="Helvetica" w:cs="Helvetica"/>
          <w:color w:val="333333"/>
        </w:rPr>
        <w:t xml:space="preserve">Feedback — Week 1 </w:t>
      </w:r>
      <w:proofErr w:type="spellStart"/>
      <w:r>
        <w:rPr>
          <w:rFonts w:ascii="Helvetica" w:hAnsi="Helvetica" w:cs="Helvetica"/>
          <w:color w:val="333333"/>
        </w:rPr>
        <w:t>Quiz</w:t>
      </w:r>
      <w:hyperlink r:id="rId4" w:tgtFrame="_blank" w:tooltip="Click here if you're experiencing technical problems or found errors in the course materials." w:history="1">
        <w:r>
          <w:rPr>
            <w:rStyle w:val="Hyperlink"/>
            <w:rFonts w:ascii="Helvetica" w:hAnsi="Helvetica" w:cs="Helvetica"/>
            <w:b w:val="0"/>
            <w:bCs w:val="0"/>
            <w:color w:val="0367B0"/>
            <w:sz w:val="14"/>
            <w:szCs w:val="14"/>
          </w:rPr>
          <w:t>Help</w:t>
        </w:r>
        <w:proofErr w:type="spellEnd"/>
      </w:hyperlink>
    </w:p>
    <w:p w:rsidR="005A6579" w:rsidRDefault="005A6579" w:rsidP="005A6579">
      <w:pPr>
        <w:pStyle w:val="course-quiz-feedback"/>
        <w:pBdr>
          <w:top w:val="single" w:sz="4" w:space="3" w:color="CCCCCC"/>
          <w:left w:val="single" w:sz="4" w:space="5" w:color="CCCCCC"/>
          <w:bottom w:val="single" w:sz="4" w:space="3" w:color="CCCCCC"/>
          <w:right w:val="single" w:sz="4" w:space="5" w:color="CCCCCC"/>
        </w:pBdr>
        <w:shd w:val="clear" w:color="auto" w:fill="FFFFFF"/>
        <w:spacing w:before="107" w:beforeAutospacing="0" w:after="161" w:afterAutospacing="0" w:line="336" w:lineRule="atLeast"/>
        <w:rPr>
          <w:rFonts w:ascii="Helvetica" w:hAnsi="Helvetica" w:cs="Helvetica"/>
          <w:color w:val="333333"/>
          <w:sz w:val="26"/>
          <w:szCs w:val="26"/>
        </w:rPr>
      </w:pPr>
      <w:r>
        <w:rPr>
          <w:rFonts w:ascii="Helvetica" w:hAnsi="Helvetica" w:cs="Helvetica"/>
          <w:color w:val="333333"/>
          <w:sz w:val="26"/>
          <w:szCs w:val="26"/>
        </w:rPr>
        <w:t>You submitted this quiz on</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Sun 13 Jul 2014 12:41 AM PDT</w:t>
      </w:r>
      <w:r>
        <w:rPr>
          <w:rFonts w:ascii="Helvetica" w:hAnsi="Helvetica" w:cs="Helvetica"/>
          <w:color w:val="333333"/>
          <w:sz w:val="26"/>
          <w:szCs w:val="26"/>
        </w:rPr>
        <w:t>. You got a score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10.00</w:t>
      </w:r>
      <w:r>
        <w:rPr>
          <w:rStyle w:val="apple-converted-space"/>
          <w:rFonts w:ascii="Helvetica" w:hAnsi="Helvetica" w:cs="Helvetica"/>
          <w:color w:val="333333"/>
          <w:sz w:val="26"/>
          <w:szCs w:val="26"/>
        </w:rPr>
        <w:t> </w:t>
      </w:r>
      <w:r>
        <w:rPr>
          <w:rFonts w:ascii="Helvetica" w:hAnsi="Helvetica" w:cs="Helvetica"/>
          <w:color w:val="333333"/>
          <w:sz w:val="26"/>
          <w:szCs w:val="26"/>
        </w:rPr>
        <w:t>out of</w:t>
      </w:r>
      <w:r>
        <w:rPr>
          <w:rStyle w:val="apple-converted-space"/>
          <w:rFonts w:ascii="Helvetica" w:hAnsi="Helvetica" w:cs="Helvetica"/>
          <w:color w:val="333333"/>
          <w:sz w:val="26"/>
          <w:szCs w:val="26"/>
        </w:rPr>
        <w:t> </w:t>
      </w:r>
      <w:r>
        <w:rPr>
          <w:rStyle w:val="Strong"/>
          <w:rFonts w:ascii="Helvetica" w:hAnsi="Helvetica" w:cs="Helvetica"/>
          <w:color w:val="333333"/>
          <w:sz w:val="26"/>
          <w:szCs w:val="26"/>
        </w:rPr>
        <w:t>10.00</w:t>
      </w:r>
      <w:r>
        <w:rPr>
          <w:rFonts w:ascii="Helvetica" w:hAnsi="Helvetica" w:cs="Helvetica"/>
          <w:color w:val="333333"/>
          <w:sz w:val="26"/>
          <w:szCs w:val="26"/>
        </w:rPr>
        <w:t>.</w:t>
      </w:r>
    </w:p>
    <w:p w:rsidR="005A6579" w:rsidRDefault="005A6579" w:rsidP="005A6579">
      <w:pPr>
        <w:pStyle w:val="z-TopofForm"/>
      </w:pPr>
      <w:r>
        <w:t>Top of Form</w:t>
      </w:r>
    </w:p>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1</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Suppose I conduct a study and publish my findings. Which of the following is an example of a replication of my study?</w:t>
      </w:r>
    </w:p>
    <w:tbl>
      <w:tblPr>
        <w:tblW w:w="10542" w:type="dxa"/>
        <w:tblCellMar>
          <w:top w:w="15" w:type="dxa"/>
          <w:left w:w="15" w:type="dxa"/>
          <w:bottom w:w="15" w:type="dxa"/>
          <w:right w:w="15" w:type="dxa"/>
        </w:tblCellMar>
        <w:tblLook w:val="04A0"/>
      </w:tblPr>
      <w:tblGrid>
        <w:gridCol w:w="7785"/>
        <w:gridCol w:w="622"/>
        <w:gridCol w:w="880"/>
        <w:gridCol w:w="125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20.4pt;height:18.25pt" o:ole="">
                  <v:imagedata r:id="rId5" o:title=""/>
                </v:shape>
                <w:control r:id="rId6" w:name="DefaultOcxName" w:shapeid="_x0000_i1304"/>
              </w:object>
            </w:r>
            <w:r>
              <w:t>An investigator at another institution conducts a study addressing the same question, collects her own data, analyzes it separately from me, and publishes her own findings.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303" type="#_x0000_t75" style="width:20.4pt;height:18.25pt" o:ole="">
                  <v:imagedata r:id="rId7" o:title=""/>
                </v:shape>
                <w:control r:id="rId8" w:name="DefaultOcxName1" w:shapeid="_x0000_i1303"/>
              </w:object>
            </w:r>
            <w:r>
              <w:t>An investigator at another institution conducts a study addressing a different scientific question and publishes her findings.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302" type="#_x0000_t75" style="width:20.4pt;height:18.25pt" o:ole="">
                  <v:imagedata r:id="rId7" o:title=""/>
                </v:shape>
                <w:control r:id="rId9" w:name="DefaultOcxName2" w:shapeid="_x0000_i1302"/>
              </w:object>
            </w:r>
            <w:r>
              <w:t>I give my data to an independent investigator at another institution, she analyzes the data and gets the same results as I originally obtained.</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301" type="#_x0000_t75" style="width:20.4pt;height:18.25pt" o:ole="">
                  <v:imagedata r:id="rId7" o:title=""/>
                </v:shape>
                <w:control r:id="rId10" w:name="DefaultOcxName3" w:shapeid="_x0000_i1301"/>
              </w:object>
            </w:r>
            <w:r>
              <w:t>I take my own data, analyze it again, and publish new findings.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2</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of the following is a requirement for a published data analysis to be reproducible?</w:t>
      </w:r>
    </w:p>
    <w:tbl>
      <w:tblPr>
        <w:tblW w:w="10542" w:type="dxa"/>
        <w:tblCellMar>
          <w:top w:w="15" w:type="dxa"/>
          <w:left w:w="15" w:type="dxa"/>
          <w:bottom w:w="15" w:type="dxa"/>
          <w:right w:w="15" w:type="dxa"/>
        </w:tblCellMar>
        <w:tblLook w:val="04A0"/>
      </w:tblPr>
      <w:tblGrid>
        <w:gridCol w:w="7613"/>
        <w:gridCol w:w="622"/>
        <w:gridCol w:w="1052"/>
        <w:gridCol w:w="125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300" type="#_x0000_t75" style="width:20.4pt;height:18.25pt" o:ole="">
                  <v:imagedata r:id="rId5" o:title=""/>
                </v:shape>
                <w:control r:id="rId11" w:name="DefaultOcxName4" w:shapeid="_x0000_i1300"/>
              </w:object>
            </w:r>
            <w:r>
              <w:t>The investigator makes the analytic data publicly available.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9" type="#_x0000_t75" style="width:20.4pt;height:18.25pt" o:ole="">
                  <v:imagedata r:id="rId7" o:title=""/>
                </v:shape>
                <w:control r:id="rId12" w:name="DefaultOcxName5" w:shapeid="_x0000_i1299"/>
              </w:object>
            </w:r>
            <w:r>
              <w:t>The data analysis is conducted using 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lastRenderedPageBreak/>
              <w:object w:dxaOrig="1440" w:dyaOrig="1440">
                <v:shape id="_x0000_i1298" type="#_x0000_t75" style="width:20.4pt;height:18.25pt" o:ole="">
                  <v:imagedata r:id="rId7" o:title=""/>
                </v:shape>
                <w:control r:id="rId13" w:name="DefaultOcxName6" w:shapeid="_x0000_i1298"/>
              </w:object>
            </w:r>
            <w:r>
              <w:t>The analysis is conducted on a variant of the Unix operating system.</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7" type="#_x0000_t75" style="width:20.4pt;height:18.25pt" o:ole="">
                  <v:imagedata r:id="rId7" o:title=""/>
                </v:shape>
                <w:control r:id="rId14" w:name="DefaultOcxName7" w:shapeid="_x0000_i1297"/>
              </w:object>
            </w:r>
            <w:r>
              <w:t>The investigator makes available his computer, on which the analysis was originally conducted.</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3</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of the following is an example of a reproducible study?</w:t>
      </w:r>
    </w:p>
    <w:tbl>
      <w:tblPr>
        <w:tblW w:w="10542" w:type="dxa"/>
        <w:tblCellMar>
          <w:top w:w="15" w:type="dxa"/>
          <w:left w:w="15" w:type="dxa"/>
          <w:bottom w:w="15" w:type="dxa"/>
          <w:right w:w="15" w:type="dxa"/>
        </w:tblCellMar>
        <w:tblLook w:val="04A0"/>
      </w:tblPr>
      <w:tblGrid>
        <w:gridCol w:w="7795"/>
        <w:gridCol w:w="622"/>
        <w:gridCol w:w="870"/>
        <w:gridCol w:w="125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6" type="#_x0000_t75" style="width:20.4pt;height:18.25pt" o:ole="">
                  <v:imagedata r:id="rId5" o:title=""/>
                </v:shape>
                <w:control r:id="rId15" w:name="DefaultOcxName8" w:shapeid="_x0000_i1296"/>
              </w:object>
            </w:r>
            <w:r>
              <w:t>The study's analytic data and computer code for the data analysis are publicly available. When the code is run on the analytic data, the findings are identical to the published results.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5" type="#_x0000_t75" style="width:20.4pt;height:18.25pt" o:ole="">
                  <v:imagedata r:id="rId7" o:title=""/>
                </v:shape>
                <w:control r:id="rId16" w:name="DefaultOcxName9" w:shapeid="_x0000_i1295"/>
              </w:object>
            </w:r>
            <w:r>
              <w:t>The study's analytic data and computer code are not publicly available, but the study was simple enough to be repeated by an independent investigator.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4" type="#_x0000_t75" style="width:20.4pt;height:18.25pt" o:ole="">
                  <v:imagedata r:id="rId7" o:title=""/>
                </v:shape>
                <w:control r:id="rId17" w:name="DefaultOcxName10" w:shapeid="_x0000_i1294"/>
              </w:object>
            </w:r>
            <w:r>
              <w:t>The study's analytic data are publicly available, but the computer code is not.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3" type="#_x0000_t75" style="width:20.4pt;height:18.25pt" o:ole="">
                  <v:imagedata r:id="rId7" o:title=""/>
                </v:shape>
                <w:control r:id="rId18" w:name="DefaultOcxName11" w:shapeid="_x0000_i1293"/>
              </w:object>
            </w:r>
            <w:r>
              <w:t>The study's original authors re-run their computer code on their analytic data and confirm publicly that the findings match those of the published results.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4</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of the following is a reason that a study might NOT be fully</w:t>
      </w:r>
      <w:r>
        <w:rPr>
          <w:rStyle w:val="apple-converted-space"/>
          <w:rFonts w:ascii="Helvetica" w:hAnsi="Helvetica" w:cs="Helvetica"/>
          <w:color w:val="333333"/>
          <w:sz w:val="15"/>
          <w:szCs w:val="15"/>
        </w:rPr>
        <w:t> </w:t>
      </w:r>
      <w:r>
        <w:rPr>
          <w:rFonts w:ascii="Helvetica" w:hAnsi="Helvetica" w:cs="Helvetica"/>
          <w:b/>
          <w:bCs/>
          <w:color w:val="333333"/>
          <w:sz w:val="15"/>
          <w:szCs w:val="15"/>
        </w:rPr>
        <w:t>replicated</w:t>
      </w:r>
      <w:r>
        <w:rPr>
          <w:rFonts w:ascii="Helvetica" w:hAnsi="Helvetica" w:cs="Helvetica"/>
          <w:color w:val="333333"/>
          <w:sz w:val="15"/>
          <w:szCs w:val="15"/>
        </w:rPr>
        <w:t>?</w:t>
      </w:r>
    </w:p>
    <w:tbl>
      <w:tblPr>
        <w:tblW w:w="10542" w:type="dxa"/>
        <w:tblCellMar>
          <w:top w:w="15" w:type="dxa"/>
          <w:left w:w="15" w:type="dxa"/>
          <w:bottom w:w="15" w:type="dxa"/>
          <w:right w:w="15" w:type="dxa"/>
        </w:tblCellMar>
        <w:tblLook w:val="04A0"/>
      </w:tblPr>
      <w:tblGrid>
        <w:gridCol w:w="7692"/>
        <w:gridCol w:w="622"/>
        <w:gridCol w:w="973"/>
        <w:gridCol w:w="125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2" type="#_x0000_t75" style="width:20.4pt;height:18.25pt" o:ole="">
                  <v:imagedata r:id="rId7" o:title=""/>
                </v:shape>
                <w:control r:id="rId19" w:name="DefaultOcxName12" w:shapeid="_x0000_i1292"/>
              </w:object>
            </w:r>
            <w:r>
              <w:t>The original investigator does not want to make the analytic data available.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lastRenderedPageBreak/>
              <w:object w:dxaOrig="1440" w:dyaOrig="1440">
                <v:shape id="_x0000_i1291" type="#_x0000_t75" style="width:20.4pt;height:18.25pt" o:ole="">
                  <v:imagedata r:id="rId5" o:title=""/>
                </v:shape>
                <w:control r:id="rId20" w:name="DefaultOcxName13" w:shapeid="_x0000_i1291"/>
              </w:object>
            </w:r>
            <w:r>
              <w:t>The original study was opportunistic in its timing and it would be difficult to find a similar context in which to repeat it.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90" type="#_x0000_t75" style="width:20.4pt;height:18.25pt" o:ole="">
                  <v:imagedata r:id="rId7" o:title=""/>
                </v:shape>
                <w:control r:id="rId21" w:name="DefaultOcxName14" w:shapeid="_x0000_i1290"/>
              </w:object>
            </w:r>
            <w:r>
              <w:t>The original study was conducted by a well-known investigator.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9" type="#_x0000_t75" style="width:20.4pt;height:18.25pt" o:ole="">
                  <v:imagedata r:id="rId7" o:title=""/>
                </v:shape>
                <w:control r:id="rId22" w:name="DefaultOcxName15" w:shapeid="_x0000_i1289"/>
              </w:object>
            </w:r>
            <w:r>
              <w:t>The original study was published in a high impact journal and is considered authoritative.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5</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of the following is a reason why publishing</w:t>
      </w:r>
      <w:r>
        <w:rPr>
          <w:rStyle w:val="apple-converted-space"/>
          <w:rFonts w:ascii="Helvetica" w:hAnsi="Helvetica" w:cs="Helvetica"/>
          <w:color w:val="333333"/>
          <w:sz w:val="15"/>
          <w:szCs w:val="15"/>
        </w:rPr>
        <w:t> </w:t>
      </w:r>
      <w:r>
        <w:rPr>
          <w:rFonts w:ascii="Helvetica" w:hAnsi="Helvetica" w:cs="Helvetica"/>
          <w:b/>
          <w:bCs/>
          <w:color w:val="333333"/>
          <w:sz w:val="15"/>
          <w:szCs w:val="15"/>
        </w:rPr>
        <w:t>reproducible research</w:t>
      </w:r>
      <w:r>
        <w:rPr>
          <w:rStyle w:val="apple-converted-space"/>
          <w:rFonts w:ascii="Helvetica" w:hAnsi="Helvetica" w:cs="Helvetica"/>
          <w:color w:val="333333"/>
          <w:sz w:val="15"/>
          <w:szCs w:val="15"/>
        </w:rPr>
        <w:t> </w:t>
      </w:r>
      <w:r>
        <w:rPr>
          <w:rFonts w:ascii="Helvetica" w:hAnsi="Helvetica" w:cs="Helvetica"/>
          <w:color w:val="333333"/>
          <w:sz w:val="15"/>
          <w:szCs w:val="15"/>
        </w:rPr>
        <w:t>is increasingly important?</w:t>
      </w:r>
    </w:p>
    <w:tbl>
      <w:tblPr>
        <w:tblW w:w="10542" w:type="dxa"/>
        <w:tblCellMar>
          <w:top w:w="15" w:type="dxa"/>
          <w:left w:w="15" w:type="dxa"/>
          <w:bottom w:w="15" w:type="dxa"/>
          <w:right w:w="15" w:type="dxa"/>
        </w:tblCellMar>
        <w:tblLook w:val="04A0"/>
      </w:tblPr>
      <w:tblGrid>
        <w:gridCol w:w="7726"/>
        <w:gridCol w:w="622"/>
        <w:gridCol w:w="939"/>
        <w:gridCol w:w="125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8" type="#_x0000_t75" style="width:20.4pt;height:18.25pt" o:ole="">
                  <v:imagedata r:id="rId7" o:title=""/>
                </v:shape>
                <w:control r:id="rId23" w:name="DefaultOcxName16" w:shapeid="_x0000_i1288"/>
              </w:object>
            </w:r>
            <w:r>
              <w:t>Most studies today are small-scale and easily replicated.</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7" type="#_x0000_t75" style="width:20.4pt;height:18.25pt" o:ole="">
                  <v:imagedata r:id="rId7" o:title=""/>
                </v:shape>
                <w:control r:id="rId24" w:name="DefaultOcxName17" w:shapeid="_x0000_i1287"/>
              </w:object>
            </w:r>
            <w:r>
              <w:t>Computing power is limited today, making it difficult to apply sophisticated statistical methods.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6" type="#_x0000_t75" style="width:20.4pt;height:18.25pt" o:ole="">
                  <v:imagedata r:id="rId5" o:title=""/>
                </v:shape>
                <w:control r:id="rId25" w:name="DefaultOcxName18" w:shapeid="_x0000_i1286"/>
              </w:object>
            </w:r>
            <w:r>
              <w:t>New technologies are increasing the rate of data collection, creating datasets that are more complex and extremely high dimensional.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5" type="#_x0000_t75" style="width:20.4pt;height:18.25pt" o:ole="">
                  <v:imagedata r:id="rId7" o:title=""/>
                </v:shape>
                <w:control r:id="rId26" w:name="DefaultOcxName19" w:shapeid="_x0000_i1285"/>
              </w:object>
            </w:r>
            <w:r>
              <w:t>The statistical methods for most studies can be accurately described using plain language.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6</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What is the role of</w:t>
      </w:r>
      <w:r>
        <w:rPr>
          <w:rStyle w:val="apple-converted-space"/>
          <w:rFonts w:ascii="Helvetica" w:hAnsi="Helvetica" w:cs="Helvetica"/>
          <w:color w:val="333333"/>
          <w:sz w:val="15"/>
          <w:szCs w:val="15"/>
        </w:rPr>
        <w:t> </w:t>
      </w:r>
      <w:r>
        <w:rPr>
          <w:rFonts w:ascii="Helvetica" w:hAnsi="Helvetica" w:cs="Helvetica"/>
          <w:i/>
          <w:iCs/>
          <w:color w:val="333333"/>
          <w:sz w:val="15"/>
          <w:szCs w:val="15"/>
        </w:rPr>
        <w:t>processing code</w:t>
      </w:r>
      <w:r>
        <w:rPr>
          <w:rStyle w:val="apple-converted-space"/>
          <w:rFonts w:ascii="Helvetica" w:hAnsi="Helvetica" w:cs="Helvetica"/>
          <w:color w:val="333333"/>
          <w:sz w:val="15"/>
          <w:szCs w:val="15"/>
        </w:rPr>
        <w:t> </w:t>
      </w:r>
      <w:r>
        <w:rPr>
          <w:rFonts w:ascii="Helvetica" w:hAnsi="Helvetica" w:cs="Helvetica"/>
          <w:color w:val="333333"/>
          <w:sz w:val="15"/>
          <w:szCs w:val="15"/>
        </w:rPr>
        <w:t>in the research pipeline?</w:t>
      </w:r>
    </w:p>
    <w:tbl>
      <w:tblPr>
        <w:tblW w:w="10542" w:type="dxa"/>
        <w:tblCellMar>
          <w:top w:w="15" w:type="dxa"/>
          <w:left w:w="15" w:type="dxa"/>
          <w:bottom w:w="15" w:type="dxa"/>
          <w:right w:w="15" w:type="dxa"/>
        </w:tblCellMar>
        <w:tblLook w:val="04A0"/>
      </w:tblPr>
      <w:tblGrid>
        <w:gridCol w:w="7088"/>
        <w:gridCol w:w="713"/>
        <w:gridCol w:w="1303"/>
        <w:gridCol w:w="1438"/>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lastRenderedPageBreak/>
              <w:object w:dxaOrig="1440" w:dyaOrig="1440">
                <v:shape id="_x0000_i1284" type="#_x0000_t75" style="width:20.4pt;height:18.25pt" o:ole="">
                  <v:imagedata r:id="rId5" o:title=""/>
                </v:shape>
                <w:control r:id="rId27" w:name="DefaultOcxName20" w:shapeid="_x0000_i1284"/>
              </w:object>
            </w:r>
            <w:r>
              <w:t>It transforms the measured data into analytic data.</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3" type="#_x0000_t75" style="width:20.4pt;height:18.25pt" o:ole="">
                  <v:imagedata r:id="rId7" o:title=""/>
                </v:shape>
                <w:control r:id="rId28" w:name="DefaultOcxName21" w:shapeid="_x0000_i1283"/>
              </w:object>
            </w:r>
            <w:r>
              <w:t>It transforms the computational results into figures and tables.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2" type="#_x0000_t75" style="width:20.4pt;height:18.25pt" o:ole="">
                  <v:imagedata r:id="rId7" o:title=""/>
                </v:shape>
                <w:control r:id="rId29" w:name="DefaultOcxName22" w:shapeid="_x0000_i1282"/>
              </w:object>
            </w:r>
            <w:r>
              <w:t>It transforms the analytic data into computational results.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1" type="#_x0000_t75" style="width:20.4pt;height:18.25pt" o:ole="">
                  <v:imagedata r:id="rId7" o:title=""/>
                </v:shape>
                <w:control r:id="rId30" w:name="DefaultOcxName23" w:shapeid="_x0000_i1281"/>
              </w:object>
            </w:r>
            <w:r>
              <w:t>It conducts the statistical analysis of the primary outcome.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7</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is a goal of literate statistical programming?</w:t>
      </w:r>
    </w:p>
    <w:tbl>
      <w:tblPr>
        <w:tblW w:w="10542" w:type="dxa"/>
        <w:tblCellMar>
          <w:top w:w="15" w:type="dxa"/>
          <w:left w:w="15" w:type="dxa"/>
          <w:bottom w:w="15" w:type="dxa"/>
          <w:right w:w="15" w:type="dxa"/>
        </w:tblCellMar>
        <w:tblLook w:val="04A0"/>
      </w:tblPr>
      <w:tblGrid>
        <w:gridCol w:w="7384"/>
        <w:gridCol w:w="652"/>
        <w:gridCol w:w="1191"/>
        <w:gridCol w:w="131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80" type="#_x0000_t75" style="width:20.4pt;height:18.25pt" o:ole="">
                  <v:imagedata r:id="rId7" o:title=""/>
                </v:shape>
                <w:control r:id="rId31" w:name="DefaultOcxName24" w:shapeid="_x0000_i1280"/>
              </w:object>
            </w:r>
            <w:r>
              <w:t>Separate figures and tables from other data analytic summaries.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9" type="#_x0000_t75" style="width:20.4pt;height:18.25pt" o:ole="">
                  <v:imagedata r:id="rId7" o:title=""/>
                </v:shape>
                <w:control r:id="rId32" w:name="DefaultOcxName25" w:shapeid="_x0000_i1279"/>
              </w:object>
            </w:r>
            <w:r>
              <w:t>Ensure that data analysis documents are always exported in PDF format.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8" type="#_x0000_t75" style="width:20.4pt;height:18.25pt" o:ole="">
                  <v:imagedata r:id="rId7" o:title=""/>
                </v:shape>
                <w:control r:id="rId33" w:name="DefaultOcxName26" w:shapeid="_x0000_i1278"/>
              </w:object>
            </w:r>
            <w:r>
              <w:t xml:space="preserve">Require that data analysis summaries are always written in </w:t>
            </w:r>
            <w:proofErr w:type="spellStart"/>
            <w:r>
              <w:t>LaTeX</w:t>
            </w:r>
            <w:proofErr w:type="spellEnd"/>
            <w:r>
              <w: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7" type="#_x0000_t75" style="width:20.4pt;height:18.25pt" o:ole="">
                  <v:imagedata r:id="rId5" o:title=""/>
                </v:shape>
                <w:control r:id="rId34" w:name="DefaultOcxName27" w:shapeid="_x0000_i1277"/>
              </w:object>
            </w:r>
            <w:r>
              <w:t>Combine explanatory text and data analysis code in a single document.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8</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What does it mean to</w:t>
      </w:r>
      <w:r>
        <w:rPr>
          <w:rStyle w:val="apple-converted-space"/>
          <w:rFonts w:ascii="Helvetica" w:hAnsi="Helvetica" w:cs="Helvetica"/>
          <w:color w:val="333333"/>
          <w:sz w:val="15"/>
          <w:szCs w:val="15"/>
        </w:rPr>
        <w:t> </w:t>
      </w:r>
      <w:r>
        <w:rPr>
          <w:rFonts w:ascii="Helvetica" w:hAnsi="Helvetica" w:cs="Helvetica"/>
          <w:i/>
          <w:iCs/>
          <w:color w:val="333333"/>
          <w:sz w:val="15"/>
          <w:szCs w:val="15"/>
        </w:rPr>
        <w:t>weave</w:t>
      </w:r>
      <w:r>
        <w:rPr>
          <w:rStyle w:val="apple-converted-space"/>
          <w:rFonts w:ascii="Helvetica" w:hAnsi="Helvetica" w:cs="Helvetica"/>
          <w:color w:val="333333"/>
          <w:sz w:val="15"/>
          <w:szCs w:val="15"/>
        </w:rPr>
        <w:t> </w:t>
      </w:r>
      <w:r>
        <w:rPr>
          <w:rFonts w:ascii="Helvetica" w:hAnsi="Helvetica" w:cs="Helvetica"/>
          <w:color w:val="333333"/>
          <w:sz w:val="15"/>
          <w:szCs w:val="15"/>
        </w:rPr>
        <w:t>a literate statistical program?</w:t>
      </w:r>
    </w:p>
    <w:tbl>
      <w:tblPr>
        <w:tblW w:w="10542" w:type="dxa"/>
        <w:tblCellMar>
          <w:top w:w="15" w:type="dxa"/>
          <w:left w:w="15" w:type="dxa"/>
          <w:bottom w:w="15" w:type="dxa"/>
          <w:right w:w="15" w:type="dxa"/>
        </w:tblCellMar>
        <w:tblLook w:val="04A0"/>
      </w:tblPr>
      <w:tblGrid>
        <w:gridCol w:w="7191"/>
        <w:gridCol w:w="692"/>
        <w:gridCol w:w="1264"/>
        <w:gridCol w:w="1395"/>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6" type="#_x0000_t75" style="width:20.4pt;height:18.25pt" o:ole="">
                  <v:imagedata r:id="rId7" o:title=""/>
                </v:shape>
                <w:control r:id="rId35" w:name="DefaultOcxName28" w:shapeid="_x0000_i1276"/>
              </w:object>
            </w:r>
            <w:r>
              <w:t>Transform the literate program into a machine readable code file.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lastRenderedPageBreak/>
              <w:object w:dxaOrig="1440" w:dyaOrig="1440">
                <v:shape id="_x0000_i1275" type="#_x0000_t75" style="width:20.4pt;height:18.25pt" o:ole="">
                  <v:imagedata r:id="rId5" o:title=""/>
                </v:shape>
                <w:control r:id="rId36" w:name="DefaultOcxName29" w:shapeid="_x0000_i1275"/>
              </w:object>
            </w:r>
            <w:r>
              <w:t>Transform the literate program into a human readable document.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4" type="#_x0000_t75" style="width:20.4pt;height:18.25pt" o:ole="">
                  <v:imagedata r:id="rId7" o:title=""/>
                </v:shape>
                <w:control r:id="rId37" w:name="DefaultOcxName30" w:shapeid="_x0000_i1274"/>
              </w:object>
            </w:r>
            <w:r>
              <w:t>Compress the literate program so that it takes up less space.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3" type="#_x0000_t75" style="width:20.4pt;height:18.25pt" o:ole="">
                  <v:imagedata r:id="rId7" o:title=""/>
                </v:shape>
                <w:control r:id="rId38" w:name="DefaultOcxName31" w:shapeid="_x0000_i1273"/>
              </w:object>
            </w:r>
            <w:r>
              <w:t>Transform a literate program from R to python.</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9</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Which of the following is required to implement a literate programming system?</w:t>
      </w:r>
    </w:p>
    <w:tbl>
      <w:tblPr>
        <w:tblW w:w="10542" w:type="dxa"/>
        <w:tblCellMar>
          <w:top w:w="15" w:type="dxa"/>
          <w:left w:w="15" w:type="dxa"/>
          <w:bottom w:w="15" w:type="dxa"/>
          <w:right w:w="15" w:type="dxa"/>
        </w:tblCellMar>
        <w:tblLook w:val="04A0"/>
      </w:tblPr>
      <w:tblGrid>
        <w:gridCol w:w="6986"/>
        <w:gridCol w:w="734"/>
        <w:gridCol w:w="1341"/>
        <w:gridCol w:w="1481"/>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2" type="#_x0000_t75" style="width:20.4pt;height:18.25pt" o:ole="">
                  <v:imagedata r:id="rId7" o:title=""/>
                </v:shape>
                <w:control r:id="rId39" w:name="DefaultOcxName32" w:shapeid="_x0000_i1272"/>
              </w:object>
            </w:r>
            <w:r>
              <w:t>A cloud-based computing service for running computations.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1" type="#_x0000_t75" style="width:20.4pt;height:18.25pt" o:ole="">
                  <v:imagedata r:id="rId7" o:title=""/>
                </v:shape>
                <w:control r:id="rId40" w:name="DefaultOcxName33" w:shapeid="_x0000_i1271"/>
              </w:object>
            </w:r>
            <w:r>
              <w:t>A web server for publishing documents.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70" type="#_x0000_t75" style="width:20.4pt;height:18.25pt" o:ole="">
                  <v:imagedata r:id="rId7" o:title=""/>
                </v:shape>
                <w:control r:id="rId41" w:name="DefaultOcxName34" w:shapeid="_x0000_i1270"/>
              </w:object>
            </w:r>
            <w:r>
              <w:t>A Unix-based computer system.</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69" type="#_x0000_t75" style="width:20.4pt;height:18.25pt" o:ole="">
                  <v:imagedata r:id="rId5" o:title=""/>
                </v:shape>
                <w:control r:id="rId42" w:name="DefaultOcxName35" w:shapeid="_x0000_i1269"/>
              </w:object>
            </w:r>
            <w:r>
              <w:t>A programming language like 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Heading3"/>
        <w:shd w:val="clear" w:color="auto" w:fill="FAFAFA"/>
        <w:spacing w:before="113" w:beforeAutospacing="0" w:after="113" w:afterAutospacing="0" w:line="451" w:lineRule="atLeast"/>
        <w:rPr>
          <w:rFonts w:ascii="inherit" w:hAnsi="inherit" w:cs="Helvetica"/>
          <w:color w:val="333333"/>
          <w:sz w:val="26"/>
          <w:szCs w:val="26"/>
        </w:rPr>
      </w:pPr>
      <w:r>
        <w:rPr>
          <w:rFonts w:ascii="inherit" w:hAnsi="inherit" w:cs="Helvetica"/>
          <w:color w:val="333333"/>
          <w:sz w:val="26"/>
          <w:szCs w:val="26"/>
        </w:rPr>
        <w:t>Question 10</w:t>
      </w:r>
    </w:p>
    <w:p w:rsidR="005A6579" w:rsidRDefault="005A6579" w:rsidP="005A6579">
      <w:pPr>
        <w:shd w:val="clear" w:color="auto" w:fill="FAFAFA"/>
        <w:spacing w:line="301" w:lineRule="atLeast"/>
        <w:rPr>
          <w:rFonts w:ascii="Helvetica" w:hAnsi="Helvetica" w:cs="Helvetica"/>
          <w:color w:val="333333"/>
          <w:sz w:val="15"/>
          <w:szCs w:val="15"/>
        </w:rPr>
      </w:pPr>
      <w:r>
        <w:rPr>
          <w:rFonts w:ascii="Helvetica" w:hAnsi="Helvetica" w:cs="Helvetica"/>
          <w:color w:val="333333"/>
          <w:sz w:val="15"/>
          <w:szCs w:val="15"/>
        </w:rPr>
        <w:t xml:space="preserve">What is one way in which the </w:t>
      </w:r>
      <w:proofErr w:type="spellStart"/>
      <w:r>
        <w:rPr>
          <w:rFonts w:ascii="Helvetica" w:hAnsi="Helvetica" w:cs="Helvetica"/>
          <w:color w:val="333333"/>
          <w:sz w:val="15"/>
          <w:szCs w:val="15"/>
        </w:rPr>
        <w:t>knitr</w:t>
      </w:r>
      <w:proofErr w:type="spellEnd"/>
      <w:r>
        <w:rPr>
          <w:rFonts w:ascii="Helvetica" w:hAnsi="Helvetica" w:cs="Helvetica"/>
          <w:color w:val="333333"/>
          <w:sz w:val="15"/>
          <w:szCs w:val="15"/>
        </w:rPr>
        <w:t xml:space="preserve"> system differs from </w:t>
      </w:r>
      <w:proofErr w:type="spellStart"/>
      <w:r>
        <w:rPr>
          <w:rFonts w:ascii="Helvetica" w:hAnsi="Helvetica" w:cs="Helvetica"/>
          <w:color w:val="333333"/>
          <w:sz w:val="15"/>
          <w:szCs w:val="15"/>
        </w:rPr>
        <w:t>Sweave</w:t>
      </w:r>
      <w:proofErr w:type="spellEnd"/>
      <w:r>
        <w:rPr>
          <w:rFonts w:ascii="Helvetica" w:hAnsi="Helvetica" w:cs="Helvetica"/>
          <w:color w:val="333333"/>
          <w:sz w:val="15"/>
          <w:szCs w:val="15"/>
        </w:rPr>
        <w:t>?</w:t>
      </w:r>
    </w:p>
    <w:tbl>
      <w:tblPr>
        <w:tblW w:w="10542" w:type="dxa"/>
        <w:tblCellMar>
          <w:top w:w="15" w:type="dxa"/>
          <w:left w:w="15" w:type="dxa"/>
          <w:bottom w:w="15" w:type="dxa"/>
          <w:right w:w="15" w:type="dxa"/>
        </w:tblCellMar>
        <w:tblLook w:val="04A0"/>
      </w:tblPr>
      <w:tblGrid>
        <w:gridCol w:w="6786"/>
        <w:gridCol w:w="775"/>
        <w:gridCol w:w="1417"/>
        <w:gridCol w:w="1564"/>
      </w:tblGrid>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Score</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b/>
                <w:bCs/>
                <w:sz w:val="24"/>
                <w:szCs w:val="24"/>
              </w:rPr>
            </w:pPr>
            <w:r>
              <w:rPr>
                <w:b/>
                <w:bCs/>
              </w:rPr>
              <w:t>Explanation</w:t>
            </w: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68" type="#_x0000_t75" style="width:20.4pt;height:18.25pt" o:ole="">
                  <v:imagedata r:id="rId7" o:title=""/>
                </v:shape>
                <w:control r:id="rId43" w:name="DefaultOcxName36" w:shapeid="_x0000_i1268"/>
              </w:object>
            </w:r>
            <w:proofErr w:type="spellStart"/>
            <w:proofErr w:type="gramStart"/>
            <w:r>
              <w:t>knitr</w:t>
            </w:r>
            <w:proofErr w:type="spellEnd"/>
            <w:proofErr w:type="gramEnd"/>
            <w:r>
              <w:t xml:space="preserve"> was developed by Friedrich </w:t>
            </w:r>
            <w:proofErr w:type="spellStart"/>
            <w:r>
              <w:t>Leisch</w:t>
            </w:r>
            <w:proofErr w:type="spellEnd"/>
            <w:r>
              <w: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67" type="#_x0000_t75" style="width:20.4pt;height:18.25pt" o:ole="">
                  <v:imagedata r:id="rId5" o:title=""/>
                </v:shape>
                <w:control r:id="rId44" w:name="DefaultOcxName37" w:shapeid="_x0000_i1267"/>
              </w:object>
            </w:r>
            <w:proofErr w:type="spellStart"/>
            <w:proofErr w:type="gramStart"/>
            <w:r>
              <w:t>knitr</w:t>
            </w:r>
            <w:proofErr w:type="spellEnd"/>
            <w:proofErr w:type="gramEnd"/>
            <w:r>
              <w:t xml:space="preserve"> allows for the use of markdown instead of </w:t>
            </w:r>
            <w:proofErr w:type="spellStart"/>
            <w:r>
              <w:t>LaTeX</w:t>
            </w:r>
            <w:proofErr w:type="spellEnd"/>
            <w:r>
              <w: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rPr>
                <w:rStyle w:val="accessible-text-for-reader"/>
                <w:rFonts w:ascii="FontAwesome" w:hAnsi="FontAwesome"/>
                <w:color w:val="037E03"/>
                <w:sz w:val="15"/>
                <w:szCs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lastRenderedPageBreak/>
              <w:object w:dxaOrig="1440" w:dyaOrig="1440">
                <v:shape id="_x0000_i1266" type="#_x0000_t75" style="width:20.4pt;height:18.25pt" o:ole="">
                  <v:imagedata r:id="rId7" o:title=""/>
                </v:shape>
                <w:control r:id="rId45" w:name="DefaultOcxName38" w:shapeid="_x0000_i1266"/>
              </w:object>
            </w:r>
            <w:proofErr w:type="spellStart"/>
            <w:proofErr w:type="gramStart"/>
            <w:r>
              <w:t>knitr</w:t>
            </w:r>
            <w:proofErr w:type="spellEnd"/>
            <w:proofErr w:type="gramEnd"/>
            <w:r>
              <w:t xml:space="preserve"> lacks features like caching of code chunks.</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object w:dxaOrig="1440" w:dyaOrig="1440">
                <v:shape id="_x0000_i1265" type="#_x0000_t75" style="width:20.4pt;height:18.25pt" o:ole="">
                  <v:imagedata r:id="rId7" o:title=""/>
                </v:shape>
                <w:control r:id="rId46" w:name="DefaultOcxName39" w:shapeid="_x0000_i1265"/>
              </w:object>
            </w:r>
            <w:proofErr w:type="spellStart"/>
            <w:r>
              <w:t>knitr</w:t>
            </w:r>
            <w:proofErr w:type="spellEnd"/>
            <w:r>
              <w:t xml:space="preserve"> is written in python instead of R.</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r w:rsidR="005A6579" w:rsidTr="005A6579">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Total</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r>
              <w:t>1.00 / 1.00</w:t>
            </w:r>
          </w:p>
        </w:tc>
        <w:tc>
          <w:tcPr>
            <w:tcW w:w="0" w:type="auto"/>
            <w:tcBorders>
              <w:top w:val="single" w:sz="4" w:space="0" w:color="DDDDDD"/>
            </w:tcBorders>
            <w:shd w:val="clear" w:color="auto" w:fill="auto"/>
            <w:tcMar>
              <w:top w:w="86" w:type="dxa"/>
              <w:left w:w="86" w:type="dxa"/>
              <w:bottom w:w="86" w:type="dxa"/>
              <w:right w:w="86" w:type="dxa"/>
            </w:tcMar>
            <w:hideMark/>
          </w:tcPr>
          <w:p w:rsidR="005A6579" w:rsidRDefault="005A6579">
            <w:pPr>
              <w:spacing w:after="226" w:line="226" w:lineRule="atLeast"/>
              <w:rPr>
                <w:sz w:val="24"/>
                <w:szCs w:val="24"/>
              </w:rPr>
            </w:pPr>
          </w:p>
        </w:tc>
      </w:tr>
    </w:tbl>
    <w:p w:rsidR="005A6579" w:rsidRDefault="005A6579" w:rsidP="005A6579">
      <w:pPr>
        <w:pStyle w:val="z-BottomofForm"/>
      </w:pPr>
      <w:r>
        <w:t>Bottom of Form</w:t>
      </w:r>
    </w:p>
    <w:p w:rsidR="00000000" w:rsidRPr="005A6579" w:rsidRDefault="005A6579" w:rsidP="005A6579"/>
    <w:sectPr w:rsidR="00000000" w:rsidRPr="005A6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5A6579"/>
    <w:rsid w:val="005A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65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6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579"/>
    <w:rPr>
      <w:rFonts w:ascii="Times New Roman" w:eastAsia="Times New Roman" w:hAnsi="Times New Roman" w:cs="Times New Roman"/>
      <w:b/>
      <w:bCs/>
      <w:sz w:val="27"/>
      <w:szCs w:val="27"/>
    </w:rPr>
  </w:style>
  <w:style w:type="paragraph" w:customStyle="1" w:styleId="course-quiz-feedback">
    <w:name w:val="course-quiz-feedback"/>
    <w:basedOn w:val="Normal"/>
    <w:rsid w:val="005A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6579"/>
  </w:style>
  <w:style w:type="character" w:styleId="Strong">
    <w:name w:val="Strong"/>
    <w:basedOn w:val="DefaultParagraphFont"/>
    <w:uiPriority w:val="22"/>
    <w:qFormat/>
    <w:rsid w:val="005A6579"/>
    <w:rPr>
      <w:b/>
      <w:bCs/>
    </w:rPr>
  </w:style>
  <w:style w:type="character" w:styleId="Hyperlink">
    <w:name w:val="Hyperlink"/>
    <w:basedOn w:val="DefaultParagraphFont"/>
    <w:uiPriority w:val="99"/>
    <w:semiHidden/>
    <w:unhideWhenUsed/>
    <w:rsid w:val="005A6579"/>
    <w:rPr>
      <w:color w:val="0000FF"/>
      <w:u w:val="single"/>
    </w:rPr>
  </w:style>
  <w:style w:type="paragraph" w:styleId="z-TopofForm">
    <w:name w:val="HTML Top of Form"/>
    <w:basedOn w:val="Normal"/>
    <w:next w:val="Normal"/>
    <w:link w:val="z-TopofFormChar"/>
    <w:hidden/>
    <w:uiPriority w:val="99"/>
    <w:semiHidden/>
    <w:unhideWhenUsed/>
    <w:rsid w:val="005A65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6579"/>
    <w:rPr>
      <w:rFonts w:ascii="Arial" w:eastAsia="Times New Roman" w:hAnsi="Arial" w:cs="Arial"/>
      <w:vanish/>
      <w:sz w:val="16"/>
      <w:szCs w:val="16"/>
    </w:rPr>
  </w:style>
  <w:style w:type="character" w:customStyle="1" w:styleId="accessible-text-for-reader">
    <w:name w:val="accessible-text-for-reader"/>
    <w:basedOn w:val="DefaultParagraphFont"/>
    <w:rsid w:val="005A6579"/>
  </w:style>
  <w:style w:type="paragraph" w:styleId="z-BottomofForm">
    <w:name w:val="HTML Bottom of Form"/>
    <w:basedOn w:val="Normal"/>
    <w:next w:val="Normal"/>
    <w:link w:val="z-BottomofFormChar"/>
    <w:hidden/>
    <w:uiPriority w:val="99"/>
    <w:semiHidden/>
    <w:unhideWhenUsed/>
    <w:rsid w:val="005A657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6579"/>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5A657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2165660">
      <w:bodyDiv w:val="1"/>
      <w:marLeft w:val="0"/>
      <w:marRight w:val="0"/>
      <w:marTop w:val="0"/>
      <w:marBottom w:val="0"/>
      <w:divBdr>
        <w:top w:val="none" w:sz="0" w:space="0" w:color="auto"/>
        <w:left w:val="none" w:sz="0" w:space="0" w:color="auto"/>
        <w:bottom w:val="none" w:sz="0" w:space="0" w:color="auto"/>
        <w:right w:val="none" w:sz="0" w:space="0" w:color="auto"/>
      </w:divBdr>
      <w:divsChild>
        <w:div w:id="1615939494">
          <w:marLeft w:val="0"/>
          <w:marRight w:val="0"/>
          <w:marTop w:val="161"/>
          <w:marBottom w:val="161"/>
          <w:divBdr>
            <w:top w:val="single" w:sz="4" w:space="8" w:color="CCCCCC"/>
            <w:left w:val="single" w:sz="4" w:space="8" w:color="CCCCCC"/>
            <w:bottom w:val="single" w:sz="4" w:space="8" w:color="CCCCCC"/>
            <w:right w:val="single" w:sz="4" w:space="8" w:color="CCCCCC"/>
          </w:divBdr>
          <w:divsChild>
            <w:div w:id="1520194732">
              <w:marLeft w:val="0"/>
              <w:marRight w:val="0"/>
              <w:marTop w:val="0"/>
              <w:marBottom w:val="0"/>
              <w:divBdr>
                <w:top w:val="none" w:sz="0" w:space="0" w:color="auto"/>
                <w:left w:val="none" w:sz="0" w:space="0" w:color="auto"/>
                <w:bottom w:val="none" w:sz="0" w:space="0" w:color="auto"/>
                <w:right w:val="none" w:sz="0" w:space="0" w:color="auto"/>
              </w:divBdr>
            </w:div>
          </w:divsChild>
        </w:div>
        <w:div w:id="555514169">
          <w:marLeft w:val="0"/>
          <w:marRight w:val="0"/>
          <w:marTop w:val="161"/>
          <w:marBottom w:val="161"/>
          <w:divBdr>
            <w:top w:val="single" w:sz="4" w:space="8" w:color="CCCCCC"/>
            <w:left w:val="single" w:sz="4" w:space="8" w:color="CCCCCC"/>
            <w:bottom w:val="single" w:sz="4" w:space="8" w:color="CCCCCC"/>
            <w:right w:val="single" w:sz="4" w:space="8" w:color="CCCCCC"/>
          </w:divBdr>
          <w:divsChild>
            <w:div w:id="1141918693">
              <w:marLeft w:val="0"/>
              <w:marRight w:val="0"/>
              <w:marTop w:val="0"/>
              <w:marBottom w:val="0"/>
              <w:divBdr>
                <w:top w:val="none" w:sz="0" w:space="0" w:color="auto"/>
                <w:left w:val="none" w:sz="0" w:space="0" w:color="auto"/>
                <w:bottom w:val="none" w:sz="0" w:space="0" w:color="auto"/>
                <w:right w:val="none" w:sz="0" w:space="0" w:color="auto"/>
              </w:divBdr>
            </w:div>
          </w:divsChild>
        </w:div>
        <w:div w:id="1886331387">
          <w:marLeft w:val="0"/>
          <w:marRight w:val="0"/>
          <w:marTop w:val="161"/>
          <w:marBottom w:val="161"/>
          <w:divBdr>
            <w:top w:val="single" w:sz="4" w:space="8" w:color="CCCCCC"/>
            <w:left w:val="single" w:sz="4" w:space="8" w:color="CCCCCC"/>
            <w:bottom w:val="single" w:sz="4" w:space="8" w:color="CCCCCC"/>
            <w:right w:val="single" w:sz="4" w:space="8" w:color="CCCCCC"/>
          </w:divBdr>
          <w:divsChild>
            <w:div w:id="757871045">
              <w:marLeft w:val="0"/>
              <w:marRight w:val="0"/>
              <w:marTop w:val="0"/>
              <w:marBottom w:val="0"/>
              <w:divBdr>
                <w:top w:val="none" w:sz="0" w:space="0" w:color="auto"/>
                <w:left w:val="none" w:sz="0" w:space="0" w:color="auto"/>
                <w:bottom w:val="none" w:sz="0" w:space="0" w:color="auto"/>
                <w:right w:val="none" w:sz="0" w:space="0" w:color="auto"/>
              </w:divBdr>
            </w:div>
          </w:divsChild>
        </w:div>
        <w:div w:id="1136340776">
          <w:marLeft w:val="0"/>
          <w:marRight w:val="0"/>
          <w:marTop w:val="161"/>
          <w:marBottom w:val="161"/>
          <w:divBdr>
            <w:top w:val="single" w:sz="4" w:space="8" w:color="CCCCCC"/>
            <w:left w:val="single" w:sz="4" w:space="8" w:color="CCCCCC"/>
            <w:bottom w:val="single" w:sz="4" w:space="8" w:color="CCCCCC"/>
            <w:right w:val="single" w:sz="4" w:space="8" w:color="CCCCCC"/>
          </w:divBdr>
          <w:divsChild>
            <w:div w:id="525363539">
              <w:marLeft w:val="0"/>
              <w:marRight w:val="0"/>
              <w:marTop w:val="0"/>
              <w:marBottom w:val="0"/>
              <w:divBdr>
                <w:top w:val="none" w:sz="0" w:space="0" w:color="auto"/>
                <w:left w:val="none" w:sz="0" w:space="0" w:color="auto"/>
                <w:bottom w:val="none" w:sz="0" w:space="0" w:color="auto"/>
                <w:right w:val="none" w:sz="0" w:space="0" w:color="auto"/>
              </w:divBdr>
            </w:div>
          </w:divsChild>
        </w:div>
        <w:div w:id="1235314335">
          <w:marLeft w:val="0"/>
          <w:marRight w:val="0"/>
          <w:marTop w:val="161"/>
          <w:marBottom w:val="161"/>
          <w:divBdr>
            <w:top w:val="single" w:sz="4" w:space="8" w:color="CCCCCC"/>
            <w:left w:val="single" w:sz="4" w:space="8" w:color="CCCCCC"/>
            <w:bottom w:val="single" w:sz="4" w:space="8" w:color="CCCCCC"/>
            <w:right w:val="single" w:sz="4" w:space="8" w:color="CCCCCC"/>
          </w:divBdr>
          <w:divsChild>
            <w:div w:id="670791146">
              <w:marLeft w:val="0"/>
              <w:marRight w:val="0"/>
              <w:marTop w:val="0"/>
              <w:marBottom w:val="0"/>
              <w:divBdr>
                <w:top w:val="none" w:sz="0" w:space="0" w:color="auto"/>
                <w:left w:val="none" w:sz="0" w:space="0" w:color="auto"/>
                <w:bottom w:val="none" w:sz="0" w:space="0" w:color="auto"/>
                <w:right w:val="none" w:sz="0" w:space="0" w:color="auto"/>
              </w:divBdr>
            </w:div>
          </w:divsChild>
        </w:div>
        <w:div w:id="1589532765">
          <w:marLeft w:val="0"/>
          <w:marRight w:val="0"/>
          <w:marTop w:val="161"/>
          <w:marBottom w:val="161"/>
          <w:divBdr>
            <w:top w:val="single" w:sz="4" w:space="8" w:color="CCCCCC"/>
            <w:left w:val="single" w:sz="4" w:space="8" w:color="CCCCCC"/>
            <w:bottom w:val="single" w:sz="4" w:space="8" w:color="CCCCCC"/>
            <w:right w:val="single" w:sz="4" w:space="8" w:color="CCCCCC"/>
          </w:divBdr>
          <w:divsChild>
            <w:div w:id="248975957">
              <w:marLeft w:val="0"/>
              <w:marRight w:val="0"/>
              <w:marTop w:val="0"/>
              <w:marBottom w:val="0"/>
              <w:divBdr>
                <w:top w:val="none" w:sz="0" w:space="0" w:color="auto"/>
                <w:left w:val="none" w:sz="0" w:space="0" w:color="auto"/>
                <w:bottom w:val="none" w:sz="0" w:space="0" w:color="auto"/>
                <w:right w:val="none" w:sz="0" w:space="0" w:color="auto"/>
              </w:divBdr>
            </w:div>
          </w:divsChild>
        </w:div>
        <w:div w:id="1430273600">
          <w:marLeft w:val="0"/>
          <w:marRight w:val="0"/>
          <w:marTop w:val="161"/>
          <w:marBottom w:val="161"/>
          <w:divBdr>
            <w:top w:val="single" w:sz="4" w:space="8" w:color="CCCCCC"/>
            <w:left w:val="single" w:sz="4" w:space="8" w:color="CCCCCC"/>
            <w:bottom w:val="single" w:sz="4" w:space="8" w:color="CCCCCC"/>
            <w:right w:val="single" w:sz="4" w:space="8" w:color="CCCCCC"/>
          </w:divBdr>
          <w:divsChild>
            <w:div w:id="71588319">
              <w:marLeft w:val="0"/>
              <w:marRight w:val="0"/>
              <w:marTop w:val="0"/>
              <w:marBottom w:val="0"/>
              <w:divBdr>
                <w:top w:val="none" w:sz="0" w:space="0" w:color="auto"/>
                <w:left w:val="none" w:sz="0" w:space="0" w:color="auto"/>
                <w:bottom w:val="none" w:sz="0" w:space="0" w:color="auto"/>
                <w:right w:val="none" w:sz="0" w:space="0" w:color="auto"/>
              </w:divBdr>
            </w:div>
          </w:divsChild>
        </w:div>
        <w:div w:id="1326787169">
          <w:marLeft w:val="0"/>
          <w:marRight w:val="0"/>
          <w:marTop w:val="161"/>
          <w:marBottom w:val="161"/>
          <w:divBdr>
            <w:top w:val="single" w:sz="4" w:space="8" w:color="CCCCCC"/>
            <w:left w:val="single" w:sz="4" w:space="8" w:color="CCCCCC"/>
            <w:bottom w:val="single" w:sz="4" w:space="8" w:color="CCCCCC"/>
            <w:right w:val="single" w:sz="4" w:space="8" w:color="CCCCCC"/>
          </w:divBdr>
          <w:divsChild>
            <w:div w:id="839388690">
              <w:marLeft w:val="0"/>
              <w:marRight w:val="0"/>
              <w:marTop w:val="0"/>
              <w:marBottom w:val="0"/>
              <w:divBdr>
                <w:top w:val="none" w:sz="0" w:space="0" w:color="auto"/>
                <w:left w:val="none" w:sz="0" w:space="0" w:color="auto"/>
                <w:bottom w:val="none" w:sz="0" w:space="0" w:color="auto"/>
                <w:right w:val="none" w:sz="0" w:space="0" w:color="auto"/>
              </w:divBdr>
            </w:div>
          </w:divsChild>
        </w:div>
        <w:div w:id="519860830">
          <w:marLeft w:val="0"/>
          <w:marRight w:val="0"/>
          <w:marTop w:val="161"/>
          <w:marBottom w:val="161"/>
          <w:divBdr>
            <w:top w:val="single" w:sz="4" w:space="8" w:color="CCCCCC"/>
            <w:left w:val="single" w:sz="4" w:space="8" w:color="CCCCCC"/>
            <w:bottom w:val="single" w:sz="4" w:space="8" w:color="CCCCCC"/>
            <w:right w:val="single" w:sz="4" w:space="8" w:color="CCCCCC"/>
          </w:divBdr>
          <w:divsChild>
            <w:div w:id="1717580327">
              <w:marLeft w:val="0"/>
              <w:marRight w:val="0"/>
              <w:marTop w:val="0"/>
              <w:marBottom w:val="0"/>
              <w:divBdr>
                <w:top w:val="none" w:sz="0" w:space="0" w:color="auto"/>
                <w:left w:val="none" w:sz="0" w:space="0" w:color="auto"/>
                <w:bottom w:val="none" w:sz="0" w:space="0" w:color="auto"/>
                <w:right w:val="none" w:sz="0" w:space="0" w:color="auto"/>
              </w:divBdr>
            </w:div>
          </w:divsChild>
        </w:div>
        <w:div w:id="833181302">
          <w:marLeft w:val="0"/>
          <w:marRight w:val="0"/>
          <w:marTop w:val="161"/>
          <w:marBottom w:val="161"/>
          <w:divBdr>
            <w:top w:val="single" w:sz="4" w:space="8" w:color="CCCCCC"/>
            <w:left w:val="single" w:sz="4" w:space="8" w:color="CCCCCC"/>
            <w:bottom w:val="single" w:sz="4" w:space="8" w:color="CCCCCC"/>
            <w:right w:val="single" w:sz="4" w:space="8" w:color="CCCCCC"/>
          </w:divBdr>
          <w:divsChild>
            <w:div w:id="635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184">
      <w:bodyDiv w:val="1"/>
      <w:marLeft w:val="0"/>
      <w:marRight w:val="0"/>
      <w:marTop w:val="0"/>
      <w:marBottom w:val="0"/>
      <w:divBdr>
        <w:top w:val="none" w:sz="0" w:space="0" w:color="auto"/>
        <w:left w:val="none" w:sz="0" w:space="0" w:color="auto"/>
        <w:bottom w:val="none" w:sz="0" w:space="0" w:color="auto"/>
        <w:right w:val="none" w:sz="0" w:space="0" w:color="auto"/>
      </w:divBdr>
      <w:divsChild>
        <w:div w:id="1381438554">
          <w:marLeft w:val="0"/>
          <w:marRight w:val="0"/>
          <w:marTop w:val="161"/>
          <w:marBottom w:val="161"/>
          <w:divBdr>
            <w:top w:val="single" w:sz="4" w:space="8" w:color="CCCCCC"/>
            <w:left w:val="single" w:sz="4" w:space="8" w:color="CCCCCC"/>
            <w:bottom w:val="single" w:sz="4" w:space="8" w:color="CCCCCC"/>
            <w:right w:val="single" w:sz="4" w:space="8" w:color="CCCCCC"/>
          </w:divBdr>
          <w:divsChild>
            <w:div w:id="614484058">
              <w:marLeft w:val="0"/>
              <w:marRight w:val="0"/>
              <w:marTop w:val="0"/>
              <w:marBottom w:val="0"/>
              <w:divBdr>
                <w:top w:val="none" w:sz="0" w:space="0" w:color="auto"/>
                <w:left w:val="none" w:sz="0" w:space="0" w:color="auto"/>
                <w:bottom w:val="none" w:sz="0" w:space="0" w:color="auto"/>
                <w:right w:val="none" w:sz="0" w:space="0" w:color="auto"/>
              </w:divBdr>
            </w:div>
          </w:divsChild>
        </w:div>
        <w:div w:id="1057515467">
          <w:marLeft w:val="0"/>
          <w:marRight w:val="0"/>
          <w:marTop w:val="161"/>
          <w:marBottom w:val="161"/>
          <w:divBdr>
            <w:top w:val="single" w:sz="4" w:space="8" w:color="CCCCCC"/>
            <w:left w:val="single" w:sz="4" w:space="8" w:color="CCCCCC"/>
            <w:bottom w:val="single" w:sz="4" w:space="8" w:color="CCCCCC"/>
            <w:right w:val="single" w:sz="4" w:space="8" w:color="CCCCCC"/>
          </w:divBdr>
          <w:divsChild>
            <w:div w:id="1332760026">
              <w:marLeft w:val="0"/>
              <w:marRight w:val="0"/>
              <w:marTop w:val="0"/>
              <w:marBottom w:val="0"/>
              <w:divBdr>
                <w:top w:val="none" w:sz="0" w:space="0" w:color="auto"/>
                <w:left w:val="none" w:sz="0" w:space="0" w:color="auto"/>
                <w:bottom w:val="none" w:sz="0" w:space="0" w:color="auto"/>
                <w:right w:val="none" w:sz="0" w:space="0" w:color="auto"/>
              </w:divBdr>
            </w:div>
          </w:divsChild>
        </w:div>
        <w:div w:id="400174209">
          <w:marLeft w:val="0"/>
          <w:marRight w:val="0"/>
          <w:marTop w:val="161"/>
          <w:marBottom w:val="161"/>
          <w:divBdr>
            <w:top w:val="single" w:sz="4" w:space="8" w:color="CCCCCC"/>
            <w:left w:val="single" w:sz="4" w:space="8" w:color="CCCCCC"/>
            <w:bottom w:val="single" w:sz="4" w:space="8" w:color="CCCCCC"/>
            <w:right w:val="single" w:sz="4" w:space="8" w:color="CCCCCC"/>
          </w:divBdr>
          <w:divsChild>
            <w:div w:id="1957714894">
              <w:marLeft w:val="0"/>
              <w:marRight w:val="0"/>
              <w:marTop w:val="0"/>
              <w:marBottom w:val="0"/>
              <w:divBdr>
                <w:top w:val="none" w:sz="0" w:space="0" w:color="auto"/>
                <w:left w:val="none" w:sz="0" w:space="0" w:color="auto"/>
                <w:bottom w:val="none" w:sz="0" w:space="0" w:color="auto"/>
                <w:right w:val="none" w:sz="0" w:space="0" w:color="auto"/>
              </w:divBdr>
            </w:div>
          </w:divsChild>
        </w:div>
        <w:div w:id="134180866">
          <w:marLeft w:val="0"/>
          <w:marRight w:val="0"/>
          <w:marTop w:val="161"/>
          <w:marBottom w:val="161"/>
          <w:divBdr>
            <w:top w:val="single" w:sz="4" w:space="8" w:color="CCCCCC"/>
            <w:left w:val="single" w:sz="4" w:space="8" w:color="CCCCCC"/>
            <w:bottom w:val="single" w:sz="4" w:space="8" w:color="CCCCCC"/>
            <w:right w:val="single" w:sz="4" w:space="8" w:color="CCCCCC"/>
          </w:divBdr>
          <w:divsChild>
            <w:div w:id="2015263152">
              <w:marLeft w:val="0"/>
              <w:marRight w:val="0"/>
              <w:marTop w:val="0"/>
              <w:marBottom w:val="0"/>
              <w:divBdr>
                <w:top w:val="none" w:sz="0" w:space="0" w:color="auto"/>
                <w:left w:val="none" w:sz="0" w:space="0" w:color="auto"/>
                <w:bottom w:val="none" w:sz="0" w:space="0" w:color="auto"/>
                <w:right w:val="none" w:sz="0" w:space="0" w:color="auto"/>
              </w:divBdr>
            </w:div>
          </w:divsChild>
        </w:div>
        <w:div w:id="854416745">
          <w:marLeft w:val="0"/>
          <w:marRight w:val="0"/>
          <w:marTop w:val="161"/>
          <w:marBottom w:val="161"/>
          <w:divBdr>
            <w:top w:val="single" w:sz="4" w:space="8" w:color="CCCCCC"/>
            <w:left w:val="single" w:sz="4" w:space="8" w:color="CCCCCC"/>
            <w:bottom w:val="single" w:sz="4" w:space="8" w:color="CCCCCC"/>
            <w:right w:val="single" w:sz="4" w:space="8" w:color="CCCCCC"/>
          </w:divBdr>
          <w:divsChild>
            <w:div w:id="898710804">
              <w:marLeft w:val="0"/>
              <w:marRight w:val="0"/>
              <w:marTop w:val="0"/>
              <w:marBottom w:val="0"/>
              <w:divBdr>
                <w:top w:val="none" w:sz="0" w:space="0" w:color="auto"/>
                <w:left w:val="none" w:sz="0" w:space="0" w:color="auto"/>
                <w:bottom w:val="none" w:sz="0" w:space="0" w:color="auto"/>
                <w:right w:val="none" w:sz="0" w:space="0" w:color="auto"/>
              </w:divBdr>
            </w:div>
          </w:divsChild>
        </w:div>
        <w:div w:id="1622108393">
          <w:marLeft w:val="0"/>
          <w:marRight w:val="0"/>
          <w:marTop w:val="161"/>
          <w:marBottom w:val="161"/>
          <w:divBdr>
            <w:top w:val="single" w:sz="4" w:space="8" w:color="CCCCCC"/>
            <w:left w:val="single" w:sz="4" w:space="8" w:color="CCCCCC"/>
            <w:bottom w:val="single" w:sz="4" w:space="8" w:color="CCCCCC"/>
            <w:right w:val="single" w:sz="4" w:space="8" w:color="CCCCCC"/>
          </w:divBdr>
          <w:divsChild>
            <w:div w:id="927925044">
              <w:marLeft w:val="0"/>
              <w:marRight w:val="0"/>
              <w:marTop w:val="0"/>
              <w:marBottom w:val="0"/>
              <w:divBdr>
                <w:top w:val="none" w:sz="0" w:space="0" w:color="auto"/>
                <w:left w:val="none" w:sz="0" w:space="0" w:color="auto"/>
                <w:bottom w:val="none" w:sz="0" w:space="0" w:color="auto"/>
                <w:right w:val="none" w:sz="0" w:space="0" w:color="auto"/>
              </w:divBdr>
            </w:div>
          </w:divsChild>
        </w:div>
        <w:div w:id="509219456">
          <w:marLeft w:val="0"/>
          <w:marRight w:val="0"/>
          <w:marTop w:val="161"/>
          <w:marBottom w:val="161"/>
          <w:divBdr>
            <w:top w:val="single" w:sz="4" w:space="8" w:color="CCCCCC"/>
            <w:left w:val="single" w:sz="4" w:space="8" w:color="CCCCCC"/>
            <w:bottom w:val="single" w:sz="4" w:space="8" w:color="CCCCCC"/>
            <w:right w:val="single" w:sz="4" w:space="8" w:color="CCCCCC"/>
          </w:divBdr>
          <w:divsChild>
            <w:div w:id="1455098147">
              <w:marLeft w:val="0"/>
              <w:marRight w:val="0"/>
              <w:marTop w:val="0"/>
              <w:marBottom w:val="0"/>
              <w:divBdr>
                <w:top w:val="none" w:sz="0" w:space="0" w:color="auto"/>
                <w:left w:val="none" w:sz="0" w:space="0" w:color="auto"/>
                <w:bottom w:val="none" w:sz="0" w:space="0" w:color="auto"/>
                <w:right w:val="none" w:sz="0" w:space="0" w:color="auto"/>
              </w:divBdr>
            </w:div>
          </w:divsChild>
        </w:div>
        <w:div w:id="1922373081">
          <w:marLeft w:val="0"/>
          <w:marRight w:val="0"/>
          <w:marTop w:val="161"/>
          <w:marBottom w:val="161"/>
          <w:divBdr>
            <w:top w:val="single" w:sz="4" w:space="8" w:color="CCCCCC"/>
            <w:left w:val="single" w:sz="4" w:space="8" w:color="CCCCCC"/>
            <w:bottom w:val="single" w:sz="4" w:space="8" w:color="CCCCCC"/>
            <w:right w:val="single" w:sz="4" w:space="8" w:color="CCCCCC"/>
          </w:divBdr>
          <w:divsChild>
            <w:div w:id="1327442907">
              <w:marLeft w:val="0"/>
              <w:marRight w:val="0"/>
              <w:marTop w:val="0"/>
              <w:marBottom w:val="0"/>
              <w:divBdr>
                <w:top w:val="none" w:sz="0" w:space="0" w:color="auto"/>
                <w:left w:val="none" w:sz="0" w:space="0" w:color="auto"/>
                <w:bottom w:val="none" w:sz="0" w:space="0" w:color="auto"/>
                <w:right w:val="none" w:sz="0" w:space="0" w:color="auto"/>
              </w:divBdr>
            </w:div>
          </w:divsChild>
        </w:div>
        <w:div w:id="1447768477">
          <w:marLeft w:val="0"/>
          <w:marRight w:val="0"/>
          <w:marTop w:val="161"/>
          <w:marBottom w:val="161"/>
          <w:divBdr>
            <w:top w:val="single" w:sz="4" w:space="8" w:color="CCCCCC"/>
            <w:left w:val="single" w:sz="4" w:space="8" w:color="CCCCCC"/>
            <w:bottom w:val="single" w:sz="4" w:space="8" w:color="CCCCCC"/>
            <w:right w:val="single" w:sz="4" w:space="8" w:color="CCCCCC"/>
          </w:divBdr>
          <w:divsChild>
            <w:div w:id="1143430453">
              <w:marLeft w:val="0"/>
              <w:marRight w:val="0"/>
              <w:marTop w:val="0"/>
              <w:marBottom w:val="0"/>
              <w:divBdr>
                <w:top w:val="none" w:sz="0" w:space="0" w:color="auto"/>
                <w:left w:val="none" w:sz="0" w:space="0" w:color="auto"/>
                <w:bottom w:val="none" w:sz="0" w:space="0" w:color="auto"/>
                <w:right w:val="none" w:sz="0" w:space="0" w:color="auto"/>
              </w:divBdr>
            </w:div>
          </w:divsChild>
        </w:div>
        <w:div w:id="1694071966">
          <w:marLeft w:val="0"/>
          <w:marRight w:val="0"/>
          <w:marTop w:val="161"/>
          <w:marBottom w:val="161"/>
          <w:divBdr>
            <w:top w:val="single" w:sz="4" w:space="8" w:color="CCCCCC"/>
            <w:left w:val="single" w:sz="4" w:space="8" w:color="CCCCCC"/>
            <w:bottom w:val="single" w:sz="4" w:space="8" w:color="CCCCCC"/>
            <w:right w:val="single" w:sz="4" w:space="8" w:color="CCCCCC"/>
          </w:divBdr>
          <w:divsChild>
            <w:div w:id="18359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hyperlink" Target="https://class.coursera.org/repdata-004/help/quizzes?url=https%3A%2F%2Fclass.coursera.org%2Frepdata-004%2Fquiz%2Ffeedback%3Fsubmission_id%3D2595"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2014-07-13T07:32:00Z</dcterms:created>
  <dcterms:modified xsi:type="dcterms:W3CDTF">2014-07-13T07:42:00Z</dcterms:modified>
</cp:coreProperties>
</file>