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DE3C" w14:textId="4F8B2A46" w:rsidR="00671D58" w:rsidRDefault="00000000" w:rsidP="00773594">
      <w:pPr>
        <w:spacing w:line="240" w:lineRule="auto"/>
        <w:ind w:right="1680"/>
      </w:pPr>
      <w:r>
        <w:rPr>
          <w:b/>
          <w:color w:val="00468C"/>
          <w:sz w:val="32"/>
        </w:rPr>
        <w:t>Animesh Kumar Sinha</w:t>
      </w:r>
      <w:r>
        <w:rPr>
          <w:b/>
          <w:color w:val="00468C"/>
          <w:sz w:val="32"/>
        </w:rPr>
        <w:br/>
      </w:r>
      <w:r>
        <w:rPr>
          <w:color w:val="3C3C3C"/>
          <w:sz w:val="22"/>
        </w:rPr>
        <w:t>Solutions</w:t>
      </w:r>
      <w:r w:rsidR="00773594">
        <w:rPr>
          <w:color w:val="3C3C3C"/>
          <w:sz w:val="22"/>
        </w:rPr>
        <w:t>/Technical</w:t>
      </w:r>
      <w:r>
        <w:rPr>
          <w:color w:val="3C3C3C"/>
          <w:sz w:val="22"/>
        </w:rPr>
        <w:t xml:space="preserve"> Architect – Retail, Cloud &amp; </w:t>
      </w:r>
      <w:r w:rsidR="00C55881">
        <w:rPr>
          <w:color w:val="3C3C3C"/>
          <w:sz w:val="22"/>
        </w:rPr>
        <w:t xml:space="preserve">Data Platform, </w:t>
      </w:r>
      <w:r>
        <w:rPr>
          <w:color w:val="3C3C3C"/>
          <w:sz w:val="22"/>
        </w:rPr>
        <w:t>AI</w:t>
      </w:r>
      <w:r w:rsidR="00C55881">
        <w:rPr>
          <w:color w:val="3C3C3C"/>
          <w:sz w:val="22"/>
        </w:rPr>
        <w:t>ML</w:t>
      </w:r>
      <w:r w:rsidR="002F1637">
        <w:rPr>
          <w:color w:val="3C3C3C"/>
          <w:sz w:val="22"/>
        </w:rPr>
        <w:t>, Legacy System</w:t>
      </w:r>
      <w:r>
        <w:rPr>
          <w:color w:val="3C3C3C"/>
          <w:sz w:val="22"/>
        </w:rPr>
        <w:t xml:space="preserve"> Modernization</w:t>
      </w:r>
    </w:p>
    <w:p w14:paraId="5AD1A7C6" w14:textId="7D054A17" w:rsidR="00671D58" w:rsidRDefault="00000000" w:rsidP="00773594">
      <w:pPr>
        <w:spacing w:after="0" w:line="240" w:lineRule="auto"/>
        <w:ind w:right="1680"/>
      </w:pPr>
      <w:proofErr w:type="gramStart"/>
      <w:r>
        <w:t>animesh1997@gmail.com  |</w:t>
      </w:r>
      <w:proofErr w:type="gramEnd"/>
      <w:r>
        <w:t xml:space="preserve">  📞 650-224-</w:t>
      </w:r>
      <w:proofErr w:type="gramStart"/>
      <w:r>
        <w:t>6818  |</w:t>
      </w:r>
      <w:proofErr w:type="gramEnd"/>
      <w:r>
        <w:t xml:space="preserve">  🌐 linkedin.com/in/animesh-kumar-sinha-56792119 </w:t>
      </w:r>
      <w:r w:rsidR="002F1637">
        <w:t>|</w:t>
      </w:r>
      <w:r>
        <w:t xml:space="preserve"> Mason, Ohio, United States</w:t>
      </w:r>
    </w:p>
    <w:p w14:paraId="381E32DE" w14:textId="77777777" w:rsidR="00671D58" w:rsidRDefault="00000000" w:rsidP="00773594">
      <w:pPr>
        <w:pStyle w:val="Heading2"/>
        <w:ind w:right="1680"/>
      </w:pPr>
      <w:r>
        <w:t>Career Objective</w:t>
      </w:r>
    </w:p>
    <w:p w14:paraId="7992439D" w14:textId="62FFFAC4" w:rsidR="00671D58" w:rsidRDefault="00000000" w:rsidP="00773594">
      <w:pPr>
        <w:ind w:right="1680"/>
      </w:pPr>
      <w:r>
        <w:br/>
        <w:t>Technical Architect specializing in cloud modernization, retail platforms</w:t>
      </w:r>
      <w:r w:rsidR="00773594">
        <w:t xml:space="preserve"> (Micro Services/ETL/Data as Product/Domain Driven Design)</w:t>
      </w:r>
      <w:r>
        <w:t>, and AI-driven transformation—focused on designing scalable, intelligent enterprise systems that unify data, AI, and customer experience across omnichannel ecosystems.</w:t>
      </w:r>
      <w:r w:rsidR="00CE7BDD">
        <w:tab/>
      </w:r>
    </w:p>
    <w:p w14:paraId="7B38DD7C" w14:textId="77777777" w:rsidR="00671D58" w:rsidRDefault="00000000" w:rsidP="00773594">
      <w:pPr>
        <w:pStyle w:val="Heading2"/>
        <w:ind w:right="1680"/>
      </w:pPr>
      <w:r>
        <w:t>Professional Summary</w:t>
      </w:r>
    </w:p>
    <w:p w14:paraId="486D424A" w14:textId="5DDFD084" w:rsidR="00773594" w:rsidRPr="00CE7BDD" w:rsidRDefault="00000000" w:rsidP="00CE7BDD">
      <w:pPr>
        <w:pStyle w:val="ListBullet"/>
        <w:numPr>
          <w:ilvl w:val="0"/>
          <w:numId w:val="0"/>
        </w:numPr>
        <w:ind w:right="2130"/>
      </w:pPr>
      <w:r w:rsidRPr="00773594">
        <w:rPr>
          <w:b/>
        </w:rPr>
        <w:br/>
      </w:r>
      <w:r w:rsidR="00CE7BDD" w:rsidRPr="00CE7BDD">
        <w:t>Hands-on Technical Architect and Digital Engineering leader with 19+ years designing and delivering complex digital transformation programs. Expert in Java/Spring Boot microservices, domain-driven design, cloud platforms (Azure/AWS/GCP), event-driven architectures (Kafka/Confluent), and scalable distributed systems. Currently leading Kroger's retail merchandising modernization (price/promotion domains) from legacy to cloud-native, while architecting Gen AI/multi-agent solutions (</w:t>
      </w:r>
      <w:proofErr w:type="spellStart"/>
      <w:r w:rsidR="00CE7BDD" w:rsidRPr="00CE7BDD">
        <w:t>LangGraph</w:t>
      </w:r>
      <w:proofErr w:type="spellEnd"/>
      <w:r w:rsidR="00CE7BDD" w:rsidRPr="00CE7BDD">
        <w:t>/</w:t>
      </w:r>
      <w:proofErr w:type="spellStart"/>
      <w:r w:rsidR="00CE7BDD" w:rsidRPr="00CE7BDD">
        <w:t>AutoGen</w:t>
      </w:r>
      <w:proofErr w:type="spellEnd"/>
      <w:r w:rsidR="00CE7BDD" w:rsidRPr="00CE7BDD">
        <w:t>, RAG pipelines with Pinecone/</w:t>
      </w:r>
      <w:proofErr w:type="spellStart"/>
      <w:r w:rsidR="00CE7BDD" w:rsidRPr="00CE7BDD">
        <w:t>ChromaDB</w:t>
      </w:r>
      <w:proofErr w:type="spellEnd"/>
      <w:r w:rsidR="00CE7BDD" w:rsidRPr="00CE7BDD">
        <w:t>) for autonomous pricing, predictive modeling, and SDLC acceleration. Strong track record in customer-facing solution design, proposal/RFP responses, stakeholder presentations (CIO/business leaders), innovation accelerators (agentic AI frameworks), and mentoring teams on modern practices (</w:t>
      </w:r>
      <w:proofErr w:type="spellStart"/>
      <w:r w:rsidR="00CE7BDD" w:rsidRPr="00CE7BDD">
        <w:t>DevSecOps</w:t>
      </w:r>
      <w:proofErr w:type="spellEnd"/>
      <w:r w:rsidR="00CE7BDD" w:rsidRPr="00CE7BDD">
        <w:t>, CI/CD, API-first). Passionate about bridging business goals with technical excellence in fast-paced, multi-industry environments.</w:t>
      </w:r>
    </w:p>
    <w:p w14:paraId="4353D0CF" w14:textId="77777777" w:rsidR="00671D58" w:rsidRDefault="00000000" w:rsidP="00773594">
      <w:pPr>
        <w:pStyle w:val="Heading2"/>
        <w:ind w:right="1680"/>
      </w:pPr>
      <w:r>
        <w:t>Key Technical Competencies</w:t>
      </w:r>
    </w:p>
    <w:p w14:paraId="6A08114C" w14:textId="77777777" w:rsidR="00CE7BDD" w:rsidRDefault="00CE7BDD" w:rsidP="00773594">
      <w:pPr>
        <w:spacing w:after="0" w:line="240" w:lineRule="auto"/>
        <w:ind w:right="1680"/>
        <w:rPr>
          <w:b/>
        </w:rPr>
      </w:pPr>
    </w:p>
    <w:p w14:paraId="7610E1CD" w14:textId="6F044270" w:rsidR="00CE7BDD" w:rsidRPr="00CE7BDD" w:rsidRDefault="00CE7BDD" w:rsidP="00773594">
      <w:pPr>
        <w:spacing w:after="0" w:line="240" w:lineRule="auto"/>
        <w:ind w:right="1680"/>
      </w:pPr>
      <w:r>
        <w:rPr>
          <w:b/>
        </w:rPr>
        <w:t xml:space="preserve">Programming &amp; Frameworks: </w:t>
      </w:r>
      <w:r>
        <w:t>Java, Spring Boot, Microservice Data Pattern, PL/SQL, Python services, Maven, GitHub Actions</w:t>
      </w:r>
    </w:p>
    <w:p w14:paraId="0E8F4578" w14:textId="1B8C727D" w:rsidR="00C55881" w:rsidRDefault="00000000" w:rsidP="00773594">
      <w:pPr>
        <w:spacing w:after="0" w:line="240" w:lineRule="auto"/>
        <w:ind w:right="1680"/>
      </w:pPr>
      <w:r>
        <w:rPr>
          <w:b/>
        </w:rPr>
        <w:t xml:space="preserve">Cloud Platforms: </w:t>
      </w:r>
      <w:r>
        <w:t>Azure, AWS, GCP, Terraform, Azure DevOps, Kubernetes, Rancher, Helm Charts</w:t>
      </w:r>
    </w:p>
    <w:p w14:paraId="689699E6" w14:textId="2986E29E" w:rsidR="00671D58" w:rsidRDefault="00000000" w:rsidP="00773594">
      <w:pPr>
        <w:spacing w:after="0" w:line="240" w:lineRule="auto"/>
        <w:ind w:right="1680"/>
      </w:pPr>
      <w:r>
        <w:rPr>
          <w:b/>
        </w:rPr>
        <w:t xml:space="preserve">Data &amp; Integration: </w:t>
      </w:r>
      <w:r>
        <w:t xml:space="preserve">Kafka, Confluent, Cassandra, Data Lake, REST/SOAP APIs, </w:t>
      </w:r>
      <w:r w:rsidR="00630EB9">
        <w:t>ETL/ELT</w:t>
      </w:r>
      <w:r>
        <w:t xml:space="preserve">, </w:t>
      </w:r>
      <w:r w:rsidR="00630EB9">
        <w:t>Change Data capture</w:t>
      </w:r>
    </w:p>
    <w:p w14:paraId="749B09FC" w14:textId="77777777" w:rsidR="00671D58" w:rsidRDefault="00000000" w:rsidP="00773594">
      <w:pPr>
        <w:spacing w:after="0" w:line="240" w:lineRule="auto"/>
        <w:ind w:right="1680"/>
      </w:pPr>
      <w:r>
        <w:rPr>
          <w:b/>
        </w:rPr>
        <w:t xml:space="preserve">AI &amp; ML: </w:t>
      </w:r>
      <w:r>
        <w:t>RAG, LangGraph, AutoGen, LLM Fine-tuning, Semantic Search, Feature Engineering, Predictive Modeling</w:t>
      </w:r>
    </w:p>
    <w:p w14:paraId="3C454974" w14:textId="00DD4BA8" w:rsidR="00671D58" w:rsidRDefault="00000000" w:rsidP="00773594">
      <w:pPr>
        <w:spacing w:after="0" w:line="240" w:lineRule="auto"/>
        <w:ind w:right="1680"/>
      </w:pPr>
      <w:r>
        <w:rPr>
          <w:b/>
        </w:rPr>
        <w:t xml:space="preserve">DevOps &amp; Security: </w:t>
      </w:r>
      <w:r>
        <w:t>CI/CD, Docker, OIDC, OAuth2, Git, Infrastructure-as-Code</w:t>
      </w:r>
    </w:p>
    <w:p w14:paraId="7EAA98C8" w14:textId="5D793C9D" w:rsidR="00C55881" w:rsidRDefault="00000000" w:rsidP="00773594">
      <w:pPr>
        <w:spacing w:after="0" w:line="240" w:lineRule="auto"/>
        <w:ind w:right="1680"/>
      </w:pPr>
      <w:r>
        <w:rPr>
          <w:b/>
        </w:rPr>
        <w:t xml:space="preserve">Enterprise Architecture: </w:t>
      </w:r>
      <w:r>
        <w:t>Domain-Driven Design, Microservices, API Gateway, Scalable Distributed Systems</w:t>
      </w:r>
    </w:p>
    <w:p w14:paraId="61AB7552" w14:textId="4F36A6D2" w:rsidR="00671D58" w:rsidRDefault="00000000" w:rsidP="00773594">
      <w:pPr>
        <w:pStyle w:val="Heading2"/>
        <w:ind w:right="1680"/>
      </w:pPr>
      <w:r>
        <w:t>Professional Experience</w:t>
      </w:r>
    </w:p>
    <w:p w14:paraId="09C0B26B" w14:textId="77777777" w:rsidR="00671D58" w:rsidRDefault="00000000" w:rsidP="00773594">
      <w:pPr>
        <w:pStyle w:val="Heading3"/>
        <w:ind w:right="1680"/>
      </w:pPr>
      <w:r>
        <w:t>Tata Consultancy Services – Technical Architect @ Kroger (Jan 2022 – Present, Ohio, United States)</w:t>
      </w:r>
    </w:p>
    <w:p w14:paraId="073D580C" w14:textId="339387D7" w:rsidR="00B51858" w:rsidRPr="00B51858" w:rsidRDefault="00B51858" w:rsidP="00773594">
      <w:pPr>
        <w:pStyle w:val="ListBullet"/>
        <w:ind w:right="2130"/>
      </w:pPr>
      <w:r>
        <w:t xml:space="preserve">Developed high-performance </w:t>
      </w:r>
      <w:r w:rsidR="00CE7BDD">
        <w:t xml:space="preserve">Java based </w:t>
      </w:r>
      <w:r>
        <w:t>microservices (Notification Service, Location Service) within a scalable distributed system: Engineered a notification service handling over 5,000 notifications per second, integrated Kafka for real-time streaming, and designed a scheduler job to optimize workflows</w:t>
      </w:r>
      <w:r w:rsidR="002F1637">
        <w:t>.</w:t>
      </w:r>
    </w:p>
    <w:p w14:paraId="1E7AC4A9" w14:textId="67FCCDE6" w:rsidR="00B51858" w:rsidRPr="00B51858" w:rsidRDefault="00B51858" w:rsidP="00773594">
      <w:pPr>
        <w:pStyle w:val="ListBullet"/>
        <w:ind w:right="2130"/>
      </w:pPr>
      <w:r w:rsidRPr="00B51858">
        <w:t xml:space="preserve">Architected multiple projects within Kroger, including the development of a domain-driven design across domains such as price, promotion, floor and assortment, and many more, while collaborating with other architects to design a canonical data model ensuring seamless data integration across systems. </w:t>
      </w:r>
    </w:p>
    <w:p w14:paraId="56437F19" w14:textId="4085C707" w:rsidR="00B51858" w:rsidRDefault="00B51858" w:rsidP="00773594">
      <w:pPr>
        <w:pStyle w:val="ListBullet"/>
        <w:ind w:right="2130"/>
      </w:pPr>
      <w:r w:rsidRPr="00B51858">
        <w:t>Designed a data-as-product architecture, envisioning a comprehensive framework that leverages deep insights to optimize data accessibility and utility for real-time analytics and decision-making across domains including price, promotion, floor and assortment, and many more.</w:t>
      </w:r>
    </w:p>
    <w:p w14:paraId="6249706A" w14:textId="37F1222C" w:rsidR="00B51858" w:rsidRDefault="00B51858" w:rsidP="00773594">
      <w:pPr>
        <w:pStyle w:val="ListBullet"/>
        <w:ind w:right="2130"/>
      </w:pPr>
      <w:r>
        <w:t xml:space="preserve">Worked on building an IDP solution security framework for the </w:t>
      </w:r>
      <w:r w:rsidR="00CE7BDD">
        <w:t>retail</w:t>
      </w:r>
      <w:r>
        <w:t xml:space="preserve"> domain to enhance data protection and compliance, integrating Ping, Azure AD, and an internal security OAuth framework.</w:t>
      </w:r>
    </w:p>
    <w:p w14:paraId="30D8D653" w14:textId="1A175B84" w:rsidR="00630EB9" w:rsidRPr="002B083A" w:rsidRDefault="00630EB9" w:rsidP="00773594">
      <w:pPr>
        <w:pStyle w:val="ListBullet"/>
        <w:ind w:right="2130"/>
      </w:pPr>
      <w:r>
        <w:t>Designed and implemented robust data integration solutions, leveraging Azure Data Factory (ADF) pipelines to extract data from legacy systems, transform it for compatibility with modern microservices, and utilizing ELT processes in Databricks to load and prepare data for AI model training, enhancing scalability and analytical capabilities.</w:t>
      </w:r>
    </w:p>
    <w:p w14:paraId="47C71615" w14:textId="1B8CE1AD" w:rsidR="002B083A" w:rsidRPr="002B083A" w:rsidRDefault="002B083A" w:rsidP="00773594">
      <w:pPr>
        <w:pStyle w:val="ListBullet"/>
        <w:ind w:right="2130"/>
      </w:pPr>
      <w:r w:rsidRPr="002B083A">
        <w:t>Solid grasp of security in both on</w:t>
      </w:r>
      <w:r w:rsidR="00773594">
        <w:t>-</w:t>
      </w:r>
      <w:r w:rsidRPr="002B083A">
        <w:t>prem as well as cloud environments.</w:t>
      </w:r>
    </w:p>
    <w:p w14:paraId="1FD3D487" w14:textId="77777777" w:rsidR="00CE7BDD" w:rsidRDefault="00000000" w:rsidP="00773594">
      <w:pPr>
        <w:pStyle w:val="ListBullet"/>
        <w:ind w:right="2130"/>
      </w:pPr>
      <w:r>
        <w:t xml:space="preserve">Specialized in ML, NLP, and predictive </w:t>
      </w:r>
      <w:proofErr w:type="gramStart"/>
      <w:r>
        <w:t>modeling;</w:t>
      </w:r>
      <w:proofErr w:type="gramEnd"/>
      <w:r>
        <w:t xml:space="preserve"> </w:t>
      </w:r>
    </w:p>
    <w:p w14:paraId="40896E5D" w14:textId="65D64EC5" w:rsidR="00671D58" w:rsidRDefault="00CE7BDD" w:rsidP="00773594">
      <w:pPr>
        <w:pStyle w:val="ListBullet"/>
        <w:ind w:right="2130"/>
      </w:pPr>
      <w:r>
        <w:t>Built scalable microservices handling 5,000+ events/sec using Kafka.</w:t>
      </w:r>
    </w:p>
    <w:p w14:paraId="735BC82A" w14:textId="77777777" w:rsidR="00671D58" w:rsidRDefault="00000000" w:rsidP="00773594">
      <w:pPr>
        <w:pStyle w:val="ListBullet"/>
        <w:ind w:right="2130"/>
      </w:pPr>
      <w:r>
        <w:t>Led cloud modernization (Confluent Kafka migration, Cassandra NoSQL, OAuth → OIDC).</w:t>
      </w:r>
    </w:p>
    <w:p w14:paraId="231AE00E" w14:textId="77777777" w:rsidR="00671D58" w:rsidRDefault="00000000" w:rsidP="00773594">
      <w:pPr>
        <w:pStyle w:val="ListBullet"/>
        <w:ind w:right="2130"/>
      </w:pPr>
      <w:r>
        <w:t>Designed and deployed Agentic AI frameworks (LangGraph, AutoGen) automating SDLC workflows.</w:t>
      </w:r>
    </w:p>
    <w:p w14:paraId="59124909" w14:textId="77777777" w:rsidR="00671D58" w:rsidRDefault="00000000" w:rsidP="00773594">
      <w:pPr>
        <w:pStyle w:val="ListBullet"/>
        <w:ind w:right="2130"/>
      </w:pPr>
      <w:r>
        <w:t>Developed RAG pipelines with Pinecone/ChromaDB for contextual search and AI-based classification.</w:t>
      </w:r>
    </w:p>
    <w:p w14:paraId="2D88B0D8" w14:textId="77777777" w:rsidR="00671D58" w:rsidRDefault="00000000" w:rsidP="00773594">
      <w:pPr>
        <w:pStyle w:val="ListBullet"/>
        <w:ind w:right="2130"/>
      </w:pPr>
      <w:r>
        <w:t>Implemented CI/CD via GitHub Actions with Docker, Rancher, and Helm; improved deployment efficiency 40%.</w:t>
      </w:r>
    </w:p>
    <w:p w14:paraId="2E967422" w14:textId="77777777" w:rsidR="00B51858" w:rsidRDefault="00B51858" w:rsidP="00773594">
      <w:pPr>
        <w:pStyle w:val="ListBullet"/>
        <w:numPr>
          <w:ilvl w:val="0"/>
          <w:numId w:val="0"/>
        </w:numPr>
        <w:ind w:left="360" w:right="1680"/>
      </w:pPr>
    </w:p>
    <w:p w14:paraId="6FF50863" w14:textId="77777777" w:rsidR="00671D58" w:rsidRDefault="00000000" w:rsidP="00773594">
      <w:pPr>
        <w:pStyle w:val="Heading3"/>
        <w:ind w:right="1680"/>
      </w:pPr>
      <w:r>
        <w:t>Western Union (via HCL America) – Technical Architect / Application Consultant (Nov 2019 – Jan 2022, Bay Area)</w:t>
      </w:r>
    </w:p>
    <w:p w14:paraId="51B8EA51" w14:textId="730E433E" w:rsidR="00630EB9" w:rsidRDefault="00CE7BDD" w:rsidP="00CE7BDD">
      <w:pPr>
        <w:pStyle w:val="ListBullet"/>
        <w:ind w:right="2130"/>
        <w:jc w:val="both"/>
      </w:pPr>
      <w:r>
        <w:t>Designed and developed Java/Spring Boot-based microservices for end-to-end payment processing (C2C transfers, retail kiosks, e-commerce channels), delivering scalable, event-driven solutions integrated with legacy financial systems. Led implementation of real-time Change Data Capture (CDC) pipelines using Kafka producers and Java-based consumers to publish changelog events from on-premises databases to Azure cloud, enabling hybrid data synchronization and low-latency event streaming.</w:t>
      </w:r>
    </w:p>
    <w:p w14:paraId="15B39A3F" w14:textId="77777777" w:rsidR="00BE2932" w:rsidRDefault="00BE2932" w:rsidP="00773594">
      <w:pPr>
        <w:pStyle w:val="ListBullet"/>
        <w:ind w:right="2130"/>
        <w:jc w:val="both"/>
      </w:pPr>
      <w:r>
        <w:t>Extensively designed and implemented hybrid cloud solutions, such as configuring Kafka producers to publish data to on-premises systems and establishing replication pipelines to Azure cloud, enabling seamless consumption by Azure-based consumers.</w:t>
      </w:r>
    </w:p>
    <w:p w14:paraId="06B84E31" w14:textId="3A939DC6" w:rsidR="00BE2932" w:rsidRPr="00BE2932" w:rsidRDefault="00BE2932" w:rsidP="00773594">
      <w:pPr>
        <w:pStyle w:val="ListBullet"/>
        <w:ind w:right="2130"/>
        <w:jc w:val="both"/>
      </w:pPr>
      <w:r>
        <w:t>Extensively optimized performance and latency issues in hybrid cloud solutions, refining Java code to achieve high standards of efficiency where services span on-premises and Azure environments, ensuring seamless coexistence and robust system performance.</w:t>
      </w:r>
    </w:p>
    <w:p w14:paraId="60963E96" w14:textId="250D4054" w:rsidR="00BE2932" w:rsidRDefault="00BE2932" w:rsidP="00773594">
      <w:pPr>
        <w:pStyle w:val="ListBullet"/>
        <w:ind w:right="2130"/>
        <w:jc w:val="both"/>
      </w:pPr>
      <w:r>
        <w:t>Developed client-facing SOAP/REST APIs using CA Technologies’ payment framework, integrated certificate monitoring.</w:t>
      </w:r>
    </w:p>
    <w:p w14:paraId="7EEBDD8D" w14:textId="77777777" w:rsidR="00BE2932" w:rsidRDefault="00BE2932" w:rsidP="00773594">
      <w:pPr>
        <w:pStyle w:val="ListBullet"/>
        <w:ind w:right="2130"/>
        <w:jc w:val="both"/>
      </w:pPr>
      <w:r>
        <w:t>Implemented agile CI/CD pipelines, accelerating release cadence and improving reliability.</w:t>
      </w:r>
    </w:p>
    <w:p w14:paraId="7E9DE176" w14:textId="77777777" w:rsidR="00BE2932" w:rsidRPr="00630EB9" w:rsidRDefault="00BE2932" w:rsidP="00773594">
      <w:pPr>
        <w:pStyle w:val="ListBullet"/>
        <w:numPr>
          <w:ilvl w:val="0"/>
          <w:numId w:val="0"/>
        </w:numPr>
        <w:ind w:left="360" w:right="1680"/>
      </w:pPr>
    </w:p>
    <w:p w14:paraId="0772F414" w14:textId="77777777" w:rsidR="00671D58" w:rsidRDefault="00000000" w:rsidP="00773594">
      <w:pPr>
        <w:pStyle w:val="Heading3"/>
        <w:ind w:right="1680"/>
      </w:pPr>
      <w:r>
        <w:t>Broadcom – Associate Software Engineering Architect (2015 – Jan 2020, Santa Clara, CA)</w:t>
      </w:r>
    </w:p>
    <w:p w14:paraId="6568A3E4" w14:textId="77777777" w:rsidR="00CE7BDD" w:rsidRPr="00CE7BDD" w:rsidRDefault="00CE7BDD" w:rsidP="00CE7BDD">
      <w:pPr>
        <w:pStyle w:val="ListBullet"/>
        <w:ind w:right="2130"/>
      </w:pPr>
      <w:r>
        <w:t xml:space="preserve">Designed and hands-on implemented a unified multi-tenant microservices architecture in Java/Spring Boot, serving major clients including USAA, Bank of America, PayPal, and Amazon; delivered scalable, secure payment platform with </w:t>
      </w:r>
      <w:proofErr w:type="spellStart"/>
      <w:r>
        <w:t>OpenAPI</w:t>
      </w:r>
      <w:proofErr w:type="spellEnd"/>
      <w:r>
        <w:t xml:space="preserve"> specifications, message-level encryption, and OAuth2 authentication across distributed services.</w:t>
      </w:r>
    </w:p>
    <w:p w14:paraId="052D858A" w14:textId="77777777" w:rsidR="00671D58" w:rsidRDefault="00000000" w:rsidP="00773594">
      <w:pPr>
        <w:pStyle w:val="ListBullet"/>
        <w:ind w:right="2130"/>
      </w:pPr>
      <w:r>
        <w:t>Transitioned legacy systems to microservices with OpenAPI, OAuth2, and message-level encryption.</w:t>
      </w:r>
    </w:p>
    <w:p w14:paraId="4D8A05A3" w14:textId="77777777" w:rsidR="00773594" w:rsidRPr="00773594" w:rsidRDefault="00773594" w:rsidP="00773594">
      <w:pPr>
        <w:pStyle w:val="ListBullet"/>
        <w:ind w:right="2130"/>
      </w:pPr>
      <w:r>
        <w:t>Collaborated with network teams to understand star topologies and configure firewall settings, ensuring secure data flow and integration between systems by establishing staging and production environments under production firewall protections.</w:t>
      </w:r>
    </w:p>
    <w:p w14:paraId="151ECE12" w14:textId="77777777" w:rsidR="00773594" w:rsidRDefault="00773594" w:rsidP="00773594">
      <w:pPr>
        <w:pStyle w:val="ListBullet"/>
        <w:ind w:right="2130"/>
      </w:pPr>
      <w:r>
        <w:t>Built certificate lifecycle automation reducing incidents 90%; led modernization for JDK 1.8/Docker/Kubernetes.</w:t>
      </w:r>
    </w:p>
    <w:p w14:paraId="724FF687" w14:textId="77777777" w:rsidR="00671D58" w:rsidRDefault="00000000" w:rsidP="00773594">
      <w:pPr>
        <w:pStyle w:val="Heading3"/>
        <w:ind w:right="1680"/>
      </w:pPr>
      <w:r>
        <w:t>Accenture – System Analyst Team Lead (Aug 2010 – May 2015, Burbank, CA)</w:t>
      </w:r>
    </w:p>
    <w:p w14:paraId="00B182C5" w14:textId="77777777" w:rsidR="00671D58" w:rsidRDefault="00000000" w:rsidP="00773594">
      <w:pPr>
        <w:pStyle w:val="ListBullet"/>
        <w:ind w:right="1680"/>
      </w:pPr>
      <w:r>
        <w:t>Architected data-heavy PL/SQL-based Toffel-SS analytics engine used across multiple U.S. colleges.</w:t>
      </w:r>
    </w:p>
    <w:p w14:paraId="34F27E6F" w14:textId="77777777" w:rsidR="00671D58" w:rsidRDefault="00000000" w:rsidP="00773594">
      <w:pPr>
        <w:pStyle w:val="ListBullet"/>
        <w:ind w:right="1680"/>
      </w:pPr>
      <w:r>
        <w:t>Created Spring Boot REST layer for database integration; achieved 85% faster query performance.</w:t>
      </w:r>
    </w:p>
    <w:p w14:paraId="55E92B03" w14:textId="77777777" w:rsidR="00671D58" w:rsidRDefault="00000000" w:rsidP="00773594">
      <w:pPr>
        <w:pStyle w:val="ListBullet"/>
        <w:ind w:right="1680"/>
      </w:pPr>
      <w:r>
        <w:t>Automated Maven builds, Git deployments, and security hardening (XSS, CSRF, Clickjacking prevention).</w:t>
      </w:r>
    </w:p>
    <w:p w14:paraId="6D23EA64" w14:textId="77777777" w:rsidR="00671D58" w:rsidRDefault="00000000" w:rsidP="00773594">
      <w:pPr>
        <w:pStyle w:val="Heading3"/>
        <w:ind w:right="1680"/>
      </w:pPr>
      <w:r>
        <w:t>Nucleus Software – Sr. Software Engineer (Jul 2007 – Aug 2010)</w:t>
      </w:r>
    </w:p>
    <w:p w14:paraId="15E3EDD3" w14:textId="77777777" w:rsidR="00671D58" w:rsidRDefault="00000000" w:rsidP="00773594">
      <w:pPr>
        <w:pStyle w:val="ListBullet"/>
        <w:ind w:right="1680"/>
      </w:pPr>
      <w:r>
        <w:t>Contributed to FinnOne Neo loan origination product; developed services using SOA patterns.</w:t>
      </w:r>
    </w:p>
    <w:p w14:paraId="642775EA" w14:textId="77777777" w:rsidR="00671D58" w:rsidRDefault="00000000" w:rsidP="00773594">
      <w:pPr>
        <w:pStyle w:val="ListBullet"/>
        <w:ind w:right="1680"/>
      </w:pPr>
      <w:r>
        <w:t>Designed stored procedures, triggers, and data migration scripts for banking integrations.</w:t>
      </w:r>
    </w:p>
    <w:p w14:paraId="58E39009" w14:textId="77777777" w:rsidR="00671D58" w:rsidRDefault="00000000" w:rsidP="00773594">
      <w:pPr>
        <w:pStyle w:val="Heading2"/>
        <w:ind w:right="1680"/>
      </w:pPr>
      <w:r>
        <w:t>Education</w:t>
      </w:r>
    </w:p>
    <w:p w14:paraId="2D19970A" w14:textId="77777777" w:rsidR="00671D58" w:rsidRDefault="00000000" w:rsidP="00773594">
      <w:pPr>
        <w:spacing w:after="0"/>
        <w:ind w:right="1680"/>
      </w:pPr>
      <w:r w:rsidRPr="00773594">
        <w:rPr>
          <w:b/>
          <w:bCs/>
        </w:rPr>
        <w:t>The University of Texas at Austin</w:t>
      </w:r>
      <w:r>
        <w:t xml:space="preserve"> – </w:t>
      </w:r>
      <w:r w:rsidRPr="00773594">
        <w:rPr>
          <w:b/>
          <w:bCs/>
        </w:rPr>
        <w:t>Post Graduate Program</w:t>
      </w:r>
      <w:r>
        <w:t>, Artificial Intelligence and Machine Learning (2020–2021)</w:t>
      </w:r>
    </w:p>
    <w:p w14:paraId="49C43871" w14:textId="77777777" w:rsidR="00671D58" w:rsidRDefault="00000000" w:rsidP="00773594">
      <w:pPr>
        <w:spacing w:after="0"/>
        <w:ind w:right="1680"/>
      </w:pPr>
      <w:r w:rsidRPr="00773594">
        <w:rPr>
          <w:b/>
          <w:bCs/>
        </w:rPr>
        <w:t>Indira Gandhi National Open University – Master of Computer Applications</w:t>
      </w:r>
      <w:r>
        <w:t xml:space="preserve"> (MCA), Computer Software Engineering (1999–2006)</w:t>
      </w:r>
    </w:p>
    <w:p w14:paraId="07B630C7" w14:textId="77777777" w:rsidR="00671D58" w:rsidRDefault="00000000" w:rsidP="00773594">
      <w:pPr>
        <w:pStyle w:val="Heading2"/>
        <w:ind w:right="1680"/>
      </w:pPr>
      <w:r>
        <w:t>Skills &amp; Portfolio</w:t>
      </w:r>
    </w:p>
    <w:p w14:paraId="737A0114" w14:textId="77777777" w:rsidR="00671D58" w:rsidRDefault="00000000" w:rsidP="00773594">
      <w:pPr>
        <w:spacing w:after="0"/>
        <w:ind w:right="1680"/>
      </w:pPr>
      <w:r w:rsidRPr="00B51858">
        <w:rPr>
          <w:b/>
          <w:bCs/>
        </w:rPr>
        <w:t>GitHub</w:t>
      </w:r>
      <w:r>
        <w:t>: https://github.com/animeshkumar-sinha</w:t>
      </w:r>
    </w:p>
    <w:p w14:paraId="2A8864B6" w14:textId="77777777" w:rsidR="00671D58" w:rsidRDefault="00000000" w:rsidP="00773594">
      <w:pPr>
        <w:spacing w:after="0"/>
        <w:ind w:right="1680"/>
      </w:pPr>
      <w:r w:rsidRPr="00B51858">
        <w:rPr>
          <w:b/>
          <w:bCs/>
        </w:rPr>
        <w:t>Medium</w:t>
      </w:r>
      <w:r>
        <w:t>: https://medium.com/@animesh1997</w:t>
      </w:r>
    </w:p>
    <w:sectPr w:rsidR="00671D58" w:rsidSect="00773594">
      <w:pgSz w:w="12240" w:h="15840"/>
      <w:pgMar w:top="1440" w:right="3523"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B6054C6"/>
    <w:lvl w:ilvl="0">
      <w:start w:val="1"/>
      <w:numFmt w:val="bullet"/>
      <w:pStyle w:val="ListBullet"/>
      <w:lvlText w:val=""/>
      <w:lvlJc w:val="left"/>
      <w:pPr>
        <w:tabs>
          <w:tab w:val="num" w:pos="360"/>
        </w:tabs>
        <w:ind w:left="360" w:hanging="360"/>
      </w:pPr>
      <w:rPr>
        <w:rFonts w:ascii="Symbol" w:hAnsi="Symbol" w:hint="default"/>
      </w:rPr>
    </w:lvl>
  </w:abstractNum>
  <w:num w:numId="1" w16cid:durableId="1023022497">
    <w:abstractNumId w:val="8"/>
  </w:num>
  <w:num w:numId="2" w16cid:durableId="541331349">
    <w:abstractNumId w:val="6"/>
  </w:num>
  <w:num w:numId="3" w16cid:durableId="1675568458">
    <w:abstractNumId w:val="5"/>
  </w:num>
  <w:num w:numId="4" w16cid:durableId="1986426589">
    <w:abstractNumId w:val="4"/>
  </w:num>
  <w:num w:numId="5" w16cid:durableId="936595292">
    <w:abstractNumId w:val="7"/>
  </w:num>
  <w:num w:numId="6" w16cid:durableId="786435299">
    <w:abstractNumId w:val="3"/>
  </w:num>
  <w:num w:numId="7" w16cid:durableId="1562986239">
    <w:abstractNumId w:val="2"/>
  </w:num>
  <w:num w:numId="8" w16cid:durableId="1014578748">
    <w:abstractNumId w:val="1"/>
  </w:num>
  <w:num w:numId="9" w16cid:durableId="1604872881">
    <w:abstractNumId w:val="0"/>
  </w:num>
  <w:num w:numId="10" w16cid:durableId="179468421">
    <w:abstractNumId w:val="8"/>
  </w:num>
  <w:num w:numId="11" w16cid:durableId="1837381629">
    <w:abstractNumId w:val="8"/>
  </w:num>
  <w:num w:numId="12" w16cid:durableId="1935891873">
    <w:abstractNumId w:val="8"/>
  </w:num>
  <w:num w:numId="13" w16cid:durableId="2005350612">
    <w:abstractNumId w:val="8"/>
  </w:num>
  <w:num w:numId="14" w16cid:durableId="1236360441">
    <w:abstractNumId w:val="8"/>
  </w:num>
  <w:num w:numId="15" w16cid:durableId="1057626822">
    <w:abstractNumId w:val="8"/>
  </w:num>
  <w:num w:numId="16" w16cid:durableId="389110076">
    <w:abstractNumId w:val="8"/>
  </w:num>
  <w:num w:numId="17" w16cid:durableId="2005551436">
    <w:abstractNumId w:val="8"/>
  </w:num>
  <w:num w:numId="18" w16cid:durableId="1872722290">
    <w:abstractNumId w:val="8"/>
  </w:num>
  <w:num w:numId="19" w16cid:durableId="523175542">
    <w:abstractNumId w:val="8"/>
  </w:num>
  <w:num w:numId="20" w16cid:durableId="5242880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AA6"/>
    <w:rsid w:val="0015074B"/>
    <w:rsid w:val="0029639D"/>
    <w:rsid w:val="002B083A"/>
    <w:rsid w:val="002F1637"/>
    <w:rsid w:val="00326F90"/>
    <w:rsid w:val="00391802"/>
    <w:rsid w:val="005964DD"/>
    <w:rsid w:val="00630EB9"/>
    <w:rsid w:val="00671D58"/>
    <w:rsid w:val="00773594"/>
    <w:rsid w:val="00A76C6A"/>
    <w:rsid w:val="00AA1D8D"/>
    <w:rsid w:val="00B47730"/>
    <w:rsid w:val="00B51858"/>
    <w:rsid w:val="00BE2932"/>
    <w:rsid w:val="00C55881"/>
    <w:rsid w:val="00CB0664"/>
    <w:rsid w:val="00CE7BDD"/>
    <w:rsid w:val="00E119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4EF76"/>
  <w14:defaultImageDpi w14:val="300"/>
  <w15:docId w15:val="{1965B06B-84BC-B04E-A565-F88D96D32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518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900</Words>
  <Characters>6545</Characters>
  <Application>Microsoft Office Word</Application>
  <DocSecurity>0</DocSecurity>
  <Lines>160</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Amitabh Kumar Sinha</cp:lastModifiedBy>
  <cp:revision>12</cp:revision>
  <cp:lastPrinted>2025-10-16T05:44:00Z</cp:lastPrinted>
  <dcterms:created xsi:type="dcterms:W3CDTF">2013-12-23T23:15:00Z</dcterms:created>
  <dcterms:modified xsi:type="dcterms:W3CDTF">2026-03-17T18:45:00Z</dcterms:modified>
  <cp:category/>
</cp:coreProperties>
</file>