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477D" w14:textId="6322B935" w:rsidR="00AC6A17" w:rsidRPr="00853D19" w:rsidRDefault="003D4A0A" w:rsidP="00853D19">
      <w:pPr>
        <w:pStyle w:val="Nzov"/>
        <w:rPr>
          <w:sz w:val="44"/>
          <w:szCs w:val="44"/>
          <w:lang w:val="sk-SK"/>
        </w:rPr>
      </w:pPr>
      <w:r w:rsidRPr="00853D19">
        <w:rPr>
          <w:sz w:val="44"/>
          <w:szCs w:val="44"/>
          <w:lang w:val="sk-SK"/>
        </w:rPr>
        <w:t>Zisťovanie vplyvu</w:t>
      </w:r>
      <w:r w:rsidR="006323AB" w:rsidRPr="00853D19">
        <w:rPr>
          <w:sz w:val="44"/>
          <w:szCs w:val="44"/>
          <w:lang w:val="sk-SK"/>
        </w:rPr>
        <w:t xml:space="preserve"> množstva</w:t>
      </w:r>
      <w:r w:rsidRPr="00853D19">
        <w:rPr>
          <w:sz w:val="44"/>
          <w:szCs w:val="44"/>
          <w:lang w:val="sk-SK"/>
        </w:rPr>
        <w:t xml:space="preserve"> alkoholu na neh</w:t>
      </w:r>
      <w:r w:rsidR="00FB3064" w:rsidRPr="00853D19">
        <w:rPr>
          <w:sz w:val="44"/>
          <w:szCs w:val="44"/>
          <w:lang w:val="sk-SK"/>
        </w:rPr>
        <w:t>o</w:t>
      </w:r>
      <w:r w:rsidRPr="00853D19">
        <w:rPr>
          <w:sz w:val="44"/>
          <w:szCs w:val="44"/>
          <w:lang w:val="sk-SK"/>
        </w:rPr>
        <w:t>d</w:t>
      </w:r>
      <w:r w:rsidR="00FB3064" w:rsidRPr="00853D19">
        <w:rPr>
          <w:sz w:val="44"/>
          <w:szCs w:val="44"/>
          <w:lang w:val="sk-SK"/>
        </w:rPr>
        <w:t>ovosť</w:t>
      </w:r>
    </w:p>
    <w:p w14:paraId="4628172C" w14:textId="5F4B7786" w:rsidR="00853D19" w:rsidRPr="00853D19" w:rsidRDefault="004873BC" w:rsidP="00853D19">
      <w:pPr>
        <w:rPr>
          <w:lang w:val="sk-SK"/>
        </w:rPr>
      </w:pPr>
      <w:r>
        <w:rPr>
          <w:noProof/>
          <w:lang w:val="sk-SK"/>
        </w:rPr>
        <w:drawing>
          <wp:inline distT="0" distB="0" distL="0" distR="0" wp14:anchorId="49A8C2A7" wp14:editId="7096ABD8">
            <wp:extent cx="5758180" cy="431990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551"/>
        <w:gridCol w:w="2263"/>
      </w:tblGrid>
      <w:tr w:rsidR="0009340D" w:rsidRPr="00AC6A17" w14:paraId="61F3D428" w14:textId="3D1D2367" w:rsidTr="004756BF">
        <w:tc>
          <w:tcPr>
            <w:tcW w:w="1838" w:type="dxa"/>
          </w:tcPr>
          <w:p w14:paraId="42EA4F9F" w14:textId="68500CA1" w:rsidR="0009340D" w:rsidRPr="00AC6A17" w:rsidRDefault="0009340D" w:rsidP="00352927">
            <w:pPr>
              <w:rPr>
                <w:lang w:val="sk-SK"/>
              </w:rPr>
            </w:pPr>
            <w:r w:rsidRPr="00AC6A17">
              <w:rPr>
                <w:lang w:val="sk-SK"/>
              </w:rPr>
              <w:t>P</w:t>
            </w:r>
            <w:r w:rsidRPr="00AC6A17">
              <w:rPr>
                <w:lang w:val="sk-SK"/>
              </w:rPr>
              <w:t>romile</w:t>
            </w:r>
            <w:r>
              <w:rPr>
                <w:lang w:val="sk-SK"/>
              </w:rPr>
              <w:t xml:space="preserve"> (</w:t>
            </w:r>
            <w:r w:rsidRPr="0009340D">
              <w:rPr>
                <w:lang w:val="sk-SK"/>
              </w:rPr>
              <w:t>‰</w:t>
            </w:r>
            <w:r>
              <w:rPr>
                <w:lang w:val="sk-SK"/>
              </w:rPr>
              <w:t>)</w:t>
            </w:r>
            <w:r w:rsidRPr="00AC6A17">
              <w:rPr>
                <w:lang w:val="sk-SK"/>
              </w:rPr>
              <w:t xml:space="preserve"> </w:t>
            </w:r>
            <w:r w:rsidRPr="00AC6A17">
              <w:rPr>
                <w:lang w:val="sk-SK"/>
              </w:rPr>
              <w:t>u vinníka dopravnej nehody</w:t>
            </w:r>
          </w:p>
        </w:tc>
        <w:tc>
          <w:tcPr>
            <w:tcW w:w="2410" w:type="dxa"/>
          </w:tcPr>
          <w:p w14:paraId="31FD6AB8" w14:textId="38C2C6B7" w:rsidR="0009340D" w:rsidRPr="00AC6A17" w:rsidRDefault="0009340D" w:rsidP="00352927">
            <w:pPr>
              <w:rPr>
                <w:lang w:val="sk-SK"/>
              </w:rPr>
            </w:pPr>
            <w:r w:rsidRPr="00AC6A17">
              <w:rPr>
                <w:lang w:val="sk-SK"/>
              </w:rPr>
              <w:t>P</w:t>
            </w:r>
            <w:r w:rsidRPr="00AC6A17">
              <w:rPr>
                <w:lang w:val="sk-SK"/>
              </w:rPr>
              <w:t>očet</w:t>
            </w:r>
            <w:r w:rsidRPr="00AC6A17">
              <w:rPr>
                <w:lang w:val="sk-SK"/>
              </w:rPr>
              <w:t xml:space="preserve"> vinníkov dopravnej nehody s nameraným alkoholom</w:t>
            </w:r>
          </w:p>
        </w:tc>
        <w:tc>
          <w:tcPr>
            <w:tcW w:w="2551" w:type="dxa"/>
          </w:tcPr>
          <w:p w14:paraId="2FED85C8" w14:textId="1331C49E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 xml:space="preserve">Prepočet na nápoje (vypočítané na </w:t>
            </w:r>
            <w:hyperlink r:id="rId5" w:history="1">
              <w:r w:rsidRPr="00E51E1A">
                <w:rPr>
                  <w:rStyle w:val="Hypertextovprepojenie"/>
                  <w:lang w:val="sk-SK"/>
                </w:rPr>
                <w:t>link</w:t>
              </w:r>
            </w:hyperlink>
            <w:r>
              <w:rPr>
                <w:lang w:val="sk-SK"/>
              </w:rPr>
              <w:t>)</w:t>
            </w:r>
          </w:p>
        </w:tc>
        <w:tc>
          <w:tcPr>
            <w:tcW w:w="2263" w:type="dxa"/>
          </w:tcPr>
          <w:p w14:paraId="21E4025B" w14:textId="60AF4D2C" w:rsidR="0009340D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Čas do dosiahnutia hranice 0.00</w:t>
            </w:r>
            <w:r w:rsidR="00DC1C7C" w:rsidRPr="0009340D">
              <w:rPr>
                <w:lang w:val="sk-SK"/>
              </w:rPr>
              <w:t>‰</w:t>
            </w:r>
            <w:r w:rsidR="00C711A2">
              <w:rPr>
                <w:lang w:val="sk-SK"/>
              </w:rPr>
              <w:br/>
              <w:t>(muž</w:t>
            </w:r>
            <w:r w:rsidR="007B2292">
              <w:rPr>
                <w:lang w:val="sk-SK"/>
              </w:rPr>
              <w:t xml:space="preserve"> </w:t>
            </w:r>
            <w:r w:rsidR="00C711A2">
              <w:rPr>
                <w:lang w:val="sk-SK"/>
              </w:rPr>
              <w:t>80k</w:t>
            </w:r>
            <w:r w:rsidR="007B2292">
              <w:rPr>
                <w:lang w:val="sk-SK"/>
              </w:rPr>
              <w:t>g</w:t>
            </w:r>
            <w:r w:rsidR="00C711A2">
              <w:rPr>
                <w:lang w:val="sk-SK"/>
              </w:rPr>
              <w:t>)</w:t>
            </w:r>
          </w:p>
        </w:tc>
      </w:tr>
      <w:tr w:rsidR="0009340D" w:rsidRPr="00AC6A17" w14:paraId="6F0D94AD" w14:textId="433B3207" w:rsidTr="004756BF">
        <w:tc>
          <w:tcPr>
            <w:tcW w:w="1838" w:type="dxa"/>
          </w:tcPr>
          <w:p w14:paraId="062030D3" w14:textId="1ABE1DF7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0.01 – 0.24</w:t>
            </w:r>
          </w:p>
        </w:tc>
        <w:tc>
          <w:tcPr>
            <w:tcW w:w="2410" w:type="dxa"/>
          </w:tcPr>
          <w:p w14:paraId="1BFDB4CB" w14:textId="3455BDA2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1000</w:t>
            </w:r>
          </w:p>
        </w:tc>
        <w:tc>
          <w:tcPr>
            <w:tcW w:w="2551" w:type="dxa"/>
          </w:tcPr>
          <w:p w14:paraId="0CA26FA6" w14:textId="6E7A6869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 xml:space="preserve">5dl </w:t>
            </w:r>
            <w:r>
              <w:rPr>
                <w:lang w:val="sk-SK"/>
              </w:rPr>
              <w:t>Veľké pivo 3.5%</w:t>
            </w:r>
          </w:p>
        </w:tc>
        <w:tc>
          <w:tcPr>
            <w:tcW w:w="2263" w:type="dxa"/>
          </w:tcPr>
          <w:p w14:paraId="50FB0FA2" w14:textId="06DD242F" w:rsidR="0009340D" w:rsidRDefault="00C711A2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1h35min</w:t>
            </w:r>
          </w:p>
        </w:tc>
      </w:tr>
      <w:tr w:rsidR="0009340D" w:rsidRPr="00AC6A17" w14:paraId="646832E7" w14:textId="4A939291" w:rsidTr="004756BF">
        <w:tc>
          <w:tcPr>
            <w:tcW w:w="1838" w:type="dxa"/>
          </w:tcPr>
          <w:p w14:paraId="770DB53E" w14:textId="1F0DA883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0.24 - 0.5</w:t>
            </w:r>
            <w:r w:rsidR="005B1C1C">
              <w:rPr>
                <w:lang w:val="sk-SK"/>
              </w:rPr>
              <w:t>0</w:t>
            </w:r>
          </w:p>
        </w:tc>
        <w:tc>
          <w:tcPr>
            <w:tcW w:w="2410" w:type="dxa"/>
          </w:tcPr>
          <w:p w14:paraId="63EF0A3A" w14:textId="60E2611C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1705</w:t>
            </w:r>
          </w:p>
        </w:tc>
        <w:tc>
          <w:tcPr>
            <w:tcW w:w="2551" w:type="dxa"/>
          </w:tcPr>
          <w:p w14:paraId="343EF6E8" w14:textId="20C4500C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5dl Veľké pivo 5%</w:t>
            </w:r>
          </w:p>
        </w:tc>
        <w:tc>
          <w:tcPr>
            <w:tcW w:w="2263" w:type="dxa"/>
          </w:tcPr>
          <w:p w14:paraId="1A6AA0EA" w14:textId="41FBD202" w:rsidR="0009340D" w:rsidRDefault="00F77E19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2h17min</w:t>
            </w:r>
          </w:p>
        </w:tc>
      </w:tr>
      <w:tr w:rsidR="0009340D" w:rsidRPr="00AC6A17" w14:paraId="27303460" w14:textId="07ABFB7E" w:rsidTr="004756BF">
        <w:tc>
          <w:tcPr>
            <w:tcW w:w="1838" w:type="dxa"/>
          </w:tcPr>
          <w:p w14:paraId="0C75ADF9" w14:textId="07E78B36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0.5</w:t>
            </w:r>
            <w:r w:rsidR="005B1C1C">
              <w:rPr>
                <w:lang w:val="sk-SK"/>
              </w:rPr>
              <w:t>0</w:t>
            </w:r>
            <w:r w:rsidRPr="00AC6A17">
              <w:rPr>
                <w:lang w:val="sk-SK"/>
              </w:rPr>
              <w:t xml:space="preserve"> - 0.8</w:t>
            </w:r>
            <w:r w:rsidR="005B1C1C">
              <w:rPr>
                <w:lang w:val="sk-SK"/>
              </w:rPr>
              <w:t>0</w:t>
            </w:r>
          </w:p>
        </w:tc>
        <w:tc>
          <w:tcPr>
            <w:tcW w:w="2410" w:type="dxa"/>
          </w:tcPr>
          <w:p w14:paraId="199FEC12" w14:textId="0CD46D92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1594</w:t>
            </w:r>
          </w:p>
        </w:tc>
        <w:tc>
          <w:tcPr>
            <w:tcW w:w="2551" w:type="dxa"/>
          </w:tcPr>
          <w:p w14:paraId="16C26FBD" w14:textId="5FC1F2E7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10dl Veľké pivo 5%</w:t>
            </w:r>
          </w:p>
        </w:tc>
        <w:tc>
          <w:tcPr>
            <w:tcW w:w="2263" w:type="dxa"/>
          </w:tcPr>
          <w:p w14:paraId="6BDBB303" w14:textId="1F80F088" w:rsidR="0009340D" w:rsidRDefault="00EA637C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4h34min</w:t>
            </w:r>
          </w:p>
        </w:tc>
      </w:tr>
      <w:tr w:rsidR="0009340D" w:rsidRPr="00AC6A17" w14:paraId="1605C782" w14:textId="666F7AAA" w:rsidTr="004756BF">
        <w:tc>
          <w:tcPr>
            <w:tcW w:w="1838" w:type="dxa"/>
          </w:tcPr>
          <w:p w14:paraId="7F560570" w14:textId="29038A90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0.8</w:t>
            </w:r>
            <w:r w:rsidR="005B1C1C">
              <w:rPr>
                <w:lang w:val="sk-SK"/>
              </w:rPr>
              <w:t>0</w:t>
            </w:r>
            <w:r w:rsidRPr="00AC6A17">
              <w:rPr>
                <w:lang w:val="sk-SK"/>
              </w:rPr>
              <w:t xml:space="preserve"> - 1.0</w:t>
            </w:r>
            <w:r w:rsidR="005B1C1C">
              <w:rPr>
                <w:lang w:val="sk-SK"/>
              </w:rPr>
              <w:t>0</w:t>
            </w:r>
          </w:p>
        </w:tc>
        <w:tc>
          <w:tcPr>
            <w:tcW w:w="2410" w:type="dxa"/>
          </w:tcPr>
          <w:p w14:paraId="221B8D3B" w14:textId="56324CDC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1147</w:t>
            </w:r>
          </w:p>
        </w:tc>
        <w:tc>
          <w:tcPr>
            <w:tcW w:w="2551" w:type="dxa"/>
          </w:tcPr>
          <w:p w14:paraId="4F113C00" w14:textId="2D260BC8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5dl Víno 12%</w:t>
            </w:r>
          </w:p>
        </w:tc>
        <w:tc>
          <w:tcPr>
            <w:tcW w:w="2263" w:type="dxa"/>
          </w:tcPr>
          <w:p w14:paraId="5DC1C045" w14:textId="0E3F016B" w:rsidR="0009340D" w:rsidRDefault="00867A7E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5h29min</w:t>
            </w:r>
          </w:p>
        </w:tc>
      </w:tr>
      <w:tr w:rsidR="0009340D" w:rsidRPr="00AC6A17" w14:paraId="48B220F5" w14:textId="6CFA0236" w:rsidTr="004756BF">
        <w:tc>
          <w:tcPr>
            <w:tcW w:w="1838" w:type="dxa"/>
          </w:tcPr>
          <w:p w14:paraId="76C38D1B" w14:textId="094B4E32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1.0</w:t>
            </w:r>
            <w:r w:rsidR="005B1C1C">
              <w:rPr>
                <w:lang w:val="sk-SK"/>
              </w:rPr>
              <w:t xml:space="preserve">0 </w:t>
            </w:r>
            <w:r w:rsidRPr="00AC6A17">
              <w:rPr>
                <w:lang w:val="sk-SK"/>
              </w:rPr>
              <w:t>- 1.5</w:t>
            </w:r>
            <w:r w:rsidR="005B1C1C">
              <w:rPr>
                <w:lang w:val="sk-SK"/>
              </w:rPr>
              <w:t>0</w:t>
            </w:r>
          </w:p>
        </w:tc>
        <w:tc>
          <w:tcPr>
            <w:tcW w:w="2410" w:type="dxa"/>
          </w:tcPr>
          <w:p w14:paraId="47093E91" w14:textId="4F00BA63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3803</w:t>
            </w:r>
          </w:p>
        </w:tc>
        <w:tc>
          <w:tcPr>
            <w:tcW w:w="2551" w:type="dxa"/>
          </w:tcPr>
          <w:p w14:paraId="6C68922B" w14:textId="63829D36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2.4dl Destilát 40%</w:t>
            </w:r>
          </w:p>
        </w:tc>
        <w:tc>
          <w:tcPr>
            <w:tcW w:w="2263" w:type="dxa"/>
          </w:tcPr>
          <w:p w14:paraId="4E33C814" w14:textId="2367B140" w:rsidR="0009340D" w:rsidRDefault="009744FE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7h18min</w:t>
            </w:r>
          </w:p>
        </w:tc>
      </w:tr>
      <w:tr w:rsidR="0009340D" w:rsidRPr="00AC6A17" w14:paraId="0CCDD1B2" w14:textId="338F87D9" w:rsidTr="004756BF">
        <w:tc>
          <w:tcPr>
            <w:tcW w:w="1838" w:type="dxa"/>
          </w:tcPr>
          <w:p w14:paraId="74A74080" w14:textId="58D44260" w:rsidR="0009340D" w:rsidRPr="00AC6A17" w:rsidRDefault="0009340D" w:rsidP="00C711A2">
            <w:pPr>
              <w:rPr>
                <w:lang w:val="sk-SK"/>
              </w:rPr>
            </w:pPr>
            <w:r w:rsidRPr="00AC6A17">
              <w:rPr>
                <w:lang w:val="sk-SK"/>
              </w:rPr>
              <w:t>1.5</w:t>
            </w:r>
            <w:r w:rsidR="005B1C1C">
              <w:rPr>
                <w:lang w:val="sk-SK"/>
              </w:rPr>
              <w:t>0</w:t>
            </w:r>
            <w:r w:rsidRPr="00AC6A17">
              <w:rPr>
                <w:lang w:val="sk-SK"/>
              </w:rPr>
              <w:t>+</w:t>
            </w:r>
          </w:p>
        </w:tc>
        <w:tc>
          <w:tcPr>
            <w:tcW w:w="2410" w:type="dxa"/>
          </w:tcPr>
          <w:p w14:paraId="4F62651C" w14:textId="661B58E3" w:rsidR="0009340D" w:rsidRPr="00AC6A17" w:rsidRDefault="0009340D" w:rsidP="00C711A2">
            <w:pPr>
              <w:jc w:val="center"/>
              <w:rPr>
                <w:lang w:val="sk-SK"/>
              </w:rPr>
            </w:pPr>
            <w:r w:rsidRPr="00AC6A17">
              <w:rPr>
                <w:lang w:val="sk-SK"/>
              </w:rPr>
              <w:t>15606</w:t>
            </w:r>
          </w:p>
        </w:tc>
        <w:tc>
          <w:tcPr>
            <w:tcW w:w="2551" w:type="dxa"/>
          </w:tcPr>
          <w:p w14:paraId="0FA2D08C" w14:textId="03E0340B" w:rsidR="0009340D" w:rsidRPr="00AC6A17" w:rsidRDefault="0009340D" w:rsidP="00352927">
            <w:pPr>
              <w:rPr>
                <w:lang w:val="sk-SK"/>
              </w:rPr>
            </w:pPr>
            <w:r>
              <w:rPr>
                <w:lang w:val="sk-SK"/>
              </w:rPr>
              <w:t>25dl (2.5l) Veľké pivo 5%</w:t>
            </w:r>
          </w:p>
        </w:tc>
        <w:tc>
          <w:tcPr>
            <w:tcW w:w="2263" w:type="dxa"/>
          </w:tcPr>
          <w:p w14:paraId="245B6ED8" w14:textId="27DAE20D" w:rsidR="0009340D" w:rsidRDefault="004756BF" w:rsidP="00C711A2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11h25min</w:t>
            </w:r>
          </w:p>
        </w:tc>
      </w:tr>
    </w:tbl>
    <w:p w14:paraId="5DF7F85B" w14:textId="7E7582C5" w:rsidR="00BD47E7" w:rsidRDefault="00BD47E7">
      <w:pPr>
        <w:rPr>
          <w:lang w:val="sk-SK"/>
        </w:rPr>
      </w:pPr>
    </w:p>
    <w:p w14:paraId="162D3BCE" w14:textId="6F12BCA4" w:rsidR="00B57912" w:rsidRDefault="006D5BCC" w:rsidP="00056714">
      <w:pPr>
        <w:spacing w:after="60" w:line="240" w:lineRule="auto"/>
        <w:rPr>
          <w:lang w:val="sk-SK"/>
        </w:rPr>
      </w:pPr>
      <w:r>
        <w:rPr>
          <w:lang w:val="sk-SK"/>
        </w:rPr>
        <w:t xml:space="preserve">To, že alkohol a riadenie vozidla nie je dobrá kombinácia, je </w:t>
      </w:r>
      <w:r w:rsidR="00DC071F">
        <w:rPr>
          <w:lang w:val="sk-SK"/>
        </w:rPr>
        <w:t>snáď každému známe</w:t>
      </w:r>
      <w:r>
        <w:rPr>
          <w:lang w:val="sk-SK"/>
        </w:rPr>
        <w:t>.</w:t>
      </w:r>
      <w:r w:rsidR="00DC071F">
        <w:rPr>
          <w:lang w:val="sk-SK"/>
        </w:rPr>
        <w:t xml:space="preserve"> Na čom sa však všetci nezhodnú sú</w:t>
      </w:r>
      <w:r w:rsidR="00B456D8">
        <w:rPr>
          <w:lang w:val="sk-SK"/>
        </w:rPr>
        <w:t xml:space="preserve"> jednotlivé hranice promile</w:t>
      </w:r>
      <w:r w:rsidR="009746BF">
        <w:rPr>
          <w:lang w:val="sk-SK"/>
        </w:rPr>
        <w:t xml:space="preserve"> alkoholu v krvi</w:t>
      </w:r>
      <w:r w:rsidR="00B456D8">
        <w:rPr>
          <w:lang w:val="sk-SK"/>
        </w:rPr>
        <w:t xml:space="preserve"> a</w:t>
      </w:r>
      <w:r w:rsidR="00211A11">
        <w:rPr>
          <w:lang w:val="sk-SK"/>
        </w:rPr>
        <w:t> </w:t>
      </w:r>
      <w:r w:rsidR="00B456D8">
        <w:rPr>
          <w:lang w:val="sk-SK"/>
        </w:rPr>
        <w:t>to</w:t>
      </w:r>
      <w:r w:rsidR="00211A11">
        <w:rPr>
          <w:lang w:val="sk-SK"/>
        </w:rPr>
        <w:t>,</w:t>
      </w:r>
      <w:r w:rsidR="00DC071F">
        <w:rPr>
          <w:lang w:val="sk-SK"/>
        </w:rPr>
        <w:t xml:space="preserve"> ako </w:t>
      </w:r>
      <w:r w:rsidR="00722792">
        <w:rPr>
          <w:lang w:val="sk-SK"/>
        </w:rPr>
        <w:t>veľmi</w:t>
      </w:r>
      <w:r w:rsidR="00DC071F">
        <w:rPr>
          <w:lang w:val="sk-SK"/>
        </w:rPr>
        <w:t xml:space="preserve"> </w:t>
      </w:r>
      <w:r w:rsidR="00267A22">
        <w:rPr>
          <w:lang w:val="sk-SK"/>
        </w:rPr>
        <w:t>dokážu</w:t>
      </w:r>
      <w:r w:rsidR="00DC071F">
        <w:rPr>
          <w:lang w:val="sk-SK"/>
        </w:rPr>
        <w:t xml:space="preserve"> </w:t>
      </w:r>
      <w:r w:rsidR="00B456D8">
        <w:rPr>
          <w:lang w:val="sk-SK"/>
        </w:rPr>
        <w:t xml:space="preserve">ľudí </w:t>
      </w:r>
      <w:r w:rsidR="00DC071F">
        <w:rPr>
          <w:lang w:val="sk-SK"/>
        </w:rPr>
        <w:t xml:space="preserve">obmedziť </w:t>
      </w:r>
      <w:r w:rsidR="00A726AD">
        <w:rPr>
          <w:lang w:val="sk-SK"/>
        </w:rPr>
        <w:t>v</w:t>
      </w:r>
      <w:r w:rsidR="0063057B">
        <w:rPr>
          <w:lang w:val="sk-SK"/>
        </w:rPr>
        <w:t xml:space="preserve"> bezpečnom</w:t>
      </w:r>
      <w:r w:rsidR="00DC071F">
        <w:rPr>
          <w:lang w:val="sk-SK"/>
        </w:rPr>
        <w:t xml:space="preserve"> riadení vozidla.</w:t>
      </w:r>
      <w:r w:rsidR="000747E5">
        <w:rPr>
          <w:lang w:val="sk-SK"/>
        </w:rPr>
        <w:t xml:space="preserve"> </w:t>
      </w:r>
    </w:p>
    <w:p w14:paraId="7D26CBE7" w14:textId="5F068F0B" w:rsidR="00662D74" w:rsidRDefault="009436BA" w:rsidP="00056714">
      <w:pPr>
        <w:spacing w:after="60" w:line="240" w:lineRule="auto"/>
        <w:ind w:firstLine="708"/>
        <w:rPr>
          <w:lang w:val="sk-SK"/>
        </w:rPr>
      </w:pPr>
      <w:r>
        <w:rPr>
          <w:lang w:val="sk-SK"/>
        </w:rPr>
        <w:t>V mnohých krajinách</w:t>
      </w:r>
      <w:r w:rsidR="000747E5">
        <w:rPr>
          <w:lang w:val="sk-SK"/>
        </w:rPr>
        <w:t xml:space="preserve"> sveta </w:t>
      </w:r>
      <w:r w:rsidR="00A81DBE">
        <w:rPr>
          <w:lang w:val="sk-SK"/>
        </w:rPr>
        <w:t>je</w:t>
      </w:r>
      <w:r w:rsidR="000747E5">
        <w:rPr>
          <w:lang w:val="sk-SK"/>
        </w:rPr>
        <w:t xml:space="preserve"> legáln</w:t>
      </w:r>
      <w:r w:rsidR="00A81DBE">
        <w:rPr>
          <w:lang w:val="sk-SK"/>
        </w:rPr>
        <w:t>a</w:t>
      </w:r>
      <w:r w:rsidR="000747E5">
        <w:rPr>
          <w:lang w:val="sk-SK"/>
        </w:rPr>
        <w:t xml:space="preserve"> hrani</w:t>
      </w:r>
      <w:r w:rsidR="00A81DBE">
        <w:rPr>
          <w:lang w:val="sk-SK"/>
        </w:rPr>
        <w:t>ca</w:t>
      </w:r>
      <w:r w:rsidR="000747E5">
        <w:rPr>
          <w:lang w:val="sk-SK"/>
        </w:rPr>
        <w:t xml:space="preserve"> 0.80</w:t>
      </w:r>
      <w:r w:rsidR="000747E5" w:rsidRPr="0009340D">
        <w:rPr>
          <w:lang w:val="sk-SK"/>
        </w:rPr>
        <w:t>‰</w:t>
      </w:r>
      <w:r w:rsidR="000747E5">
        <w:rPr>
          <w:lang w:val="sk-SK"/>
        </w:rPr>
        <w:t xml:space="preserve"> promile alkoholu, Európa má </w:t>
      </w:r>
      <w:r w:rsidR="007C3946">
        <w:rPr>
          <w:lang w:val="sk-SK"/>
        </w:rPr>
        <w:t>priemernú hranicu medzi 0 až 0.50</w:t>
      </w:r>
      <w:r w:rsidR="000747E5" w:rsidRPr="0009340D">
        <w:rPr>
          <w:lang w:val="sk-SK"/>
        </w:rPr>
        <w:t>‰</w:t>
      </w:r>
      <w:r w:rsidR="00043A89">
        <w:rPr>
          <w:lang w:val="sk-SK"/>
        </w:rPr>
        <w:t>. Aj v týchto prípadoch sa</w:t>
      </w:r>
      <w:r w:rsidR="00291C2E">
        <w:rPr>
          <w:lang w:val="sk-SK"/>
        </w:rPr>
        <w:t xml:space="preserve"> však</w:t>
      </w:r>
      <w:r w:rsidR="00047156">
        <w:rPr>
          <w:lang w:val="sk-SK"/>
        </w:rPr>
        <w:t xml:space="preserve"> </w:t>
      </w:r>
      <w:r w:rsidR="00043A89">
        <w:rPr>
          <w:lang w:val="sk-SK"/>
        </w:rPr>
        <w:t>väčšinou</w:t>
      </w:r>
      <w:r w:rsidR="000747E5">
        <w:rPr>
          <w:lang w:val="sk-SK"/>
        </w:rPr>
        <w:t xml:space="preserve"> zachováva nulová tolerancia pre vodičov z</w:t>
      </w:r>
      <w:r w:rsidR="0027120B">
        <w:rPr>
          <w:lang w:val="sk-SK"/>
        </w:rPr>
        <w:t> </w:t>
      </w:r>
      <w:r w:rsidR="000747E5">
        <w:rPr>
          <w:lang w:val="sk-SK"/>
        </w:rPr>
        <w:t>povolania</w:t>
      </w:r>
      <w:r w:rsidR="0027120B">
        <w:rPr>
          <w:lang w:val="sk-SK"/>
        </w:rPr>
        <w:t xml:space="preserve"> a začiatočníkov</w:t>
      </w:r>
      <w:r w:rsidR="000747E5">
        <w:rPr>
          <w:lang w:val="sk-SK"/>
        </w:rPr>
        <w:t>.</w:t>
      </w:r>
    </w:p>
    <w:p w14:paraId="54943E43" w14:textId="2C76E0F6" w:rsidR="00A20E13" w:rsidRPr="00AC6A17" w:rsidRDefault="00A20E13" w:rsidP="00056714">
      <w:pPr>
        <w:spacing w:after="60" w:line="240" w:lineRule="auto"/>
        <w:ind w:firstLine="708"/>
        <w:rPr>
          <w:lang w:val="sk-SK"/>
        </w:rPr>
      </w:pPr>
      <w:r>
        <w:rPr>
          <w:lang w:val="sk-SK"/>
        </w:rPr>
        <w:t>Z poskytnutých dát vyplýva, že tieto hranice majú opodstatnenie. Na jednej strane sú štúdie, ktoré ukazujú, že už pri 0.50</w:t>
      </w:r>
      <w:r w:rsidRPr="0009340D">
        <w:rPr>
          <w:lang w:val="sk-SK"/>
        </w:rPr>
        <w:t>‰</w:t>
      </w:r>
      <w:r>
        <w:rPr>
          <w:lang w:val="sk-SK"/>
        </w:rPr>
        <w:t xml:space="preserve"> má človek spomalený reakčný čas a narušené rozhodovanie v kritických situáciách. Na druhej strane dáta hovoria, že alkohol pri &lt;1.00</w:t>
      </w:r>
      <w:r w:rsidRPr="0009340D">
        <w:rPr>
          <w:lang w:val="sk-SK"/>
        </w:rPr>
        <w:t>‰</w:t>
      </w:r>
      <w:r>
        <w:rPr>
          <w:lang w:val="sk-SK"/>
        </w:rPr>
        <w:t xml:space="preserve"> </w:t>
      </w:r>
      <w:r w:rsidR="00A472B7">
        <w:rPr>
          <w:lang w:val="sk-SK"/>
        </w:rPr>
        <w:t>netvorí</w:t>
      </w:r>
      <w:r>
        <w:rPr>
          <w:lang w:val="sk-SK"/>
        </w:rPr>
        <w:t xml:space="preserve"> </w:t>
      </w:r>
      <w:r w:rsidR="00517588">
        <w:rPr>
          <w:lang w:val="sk-SK"/>
        </w:rPr>
        <w:t>nadpolovičnú</w:t>
      </w:r>
      <w:r>
        <w:rPr>
          <w:lang w:val="sk-SK"/>
        </w:rPr>
        <w:t xml:space="preserve"> časť nehôd </w:t>
      </w:r>
      <w:r w:rsidR="00671C99">
        <w:rPr>
          <w:lang w:val="sk-SK"/>
        </w:rPr>
        <w:t xml:space="preserve">- </w:t>
      </w:r>
      <w:r>
        <w:rPr>
          <w:lang w:val="sk-SK"/>
        </w:rPr>
        <w:t>ako by sa mohlo na prvý pohľad zdať</w:t>
      </w:r>
      <w:r w:rsidR="002F1636">
        <w:rPr>
          <w:lang w:val="sk-SK"/>
        </w:rPr>
        <w:t xml:space="preserve"> – pri </w:t>
      </w:r>
      <w:r w:rsidR="002F1636" w:rsidRPr="002F1636">
        <w:rPr>
          <w:lang w:val="sk-SK"/>
        </w:rPr>
        <w:t>314</w:t>
      </w:r>
      <w:r w:rsidR="00A86EFC">
        <w:rPr>
          <w:lang w:val="sk-SK"/>
        </w:rPr>
        <w:t> </w:t>
      </w:r>
      <w:r w:rsidR="002F1636" w:rsidRPr="002F1636">
        <w:rPr>
          <w:lang w:val="sk-SK"/>
        </w:rPr>
        <w:t>484</w:t>
      </w:r>
      <w:r w:rsidR="00A86EFC">
        <w:rPr>
          <w:lang w:val="sk-SK"/>
        </w:rPr>
        <w:t>/</w:t>
      </w:r>
      <w:r w:rsidR="00A86EFC" w:rsidRPr="00A86EFC">
        <w:rPr>
          <w:lang w:val="sk-SK"/>
        </w:rPr>
        <w:t>572</w:t>
      </w:r>
      <w:r w:rsidR="00A86EFC">
        <w:rPr>
          <w:lang w:val="sk-SK"/>
        </w:rPr>
        <w:t xml:space="preserve"> </w:t>
      </w:r>
      <w:r w:rsidR="00A86EFC" w:rsidRPr="00A86EFC">
        <w:rPr>
          <w:lang w:val="sk-SK"/>
        </w:rPr>
        <w:t>934</w:t>
      </w:r>
      <w:r w:rsidR="00A86EFC">
        <w:rPr>
          <w:lang w:val="sk-SK"/>
        </w:rPr>
        <w:t xml:space="preserve"> (55%)</w:t>
      </w:r>
      <w:r w:rsidR="002F1636">
        <w:rPr>
          <w:lang w:val="sk-SK"/>
        </w:rPr>
        <w:t xml:space="preserve"> nehodách bolo namerané 0</w:t>
      </w:r>
      <w:r w:rsidR="002F1636" w:rsidRPr="0009340D">
        <w:rPr>
          <w:lang w:val="sk-SK"/>
        </w:rPr>
        <w:t>‰</w:t>
      </w:r>
      <w:r w:rsidR="002F1636">
        <w:rPr>
          <w:lang w:val="sk-SK"/>
        </w:rPr>
        <w:t xml:space="preserve"> alkoholu v krvi</w:t>
      </w:r>
      <w:r>
        <w:rPr>
          <w:lang w:val="sk-SK"/>
        </w:rPr>
        <w:t>.</w:t>
      </w:r>
      <w:r w:rsidR="001A4D8F">
        <w:rPr>
          <w:lang w:val="sk-SK"/>
        </w:rPr>
        <w:t xml:space="preserve"> Pri týchto dátach ale nebol pri 231 765/</w:t>
      </w:r>
      <w:r w:rsidR="001A4D8F" w:rsidRPr="00A86EFC">
        <w:rPr>
          <w:lang w:val="sk-SK"/>
        </w:rPr>
        <w:t>572</w:t>
      </w:r>
      <w:r w:rsidR="001A4D8F">
        <w:rPr>
          <w:lang w:val="sk-SK"/>
        </w:rPr>
        <w:t xml:space="preserve"> </w:t>
      </w:r>
      <w:r w:rsidR="001A4D8F" w:rsidRPr="00A86EFC">
        <w:rPr>
          <w:lang w:val="sk-SK"/>
        </w:rPr>
        <w:t>934</w:t>
      </w:r>
      <w:r w:rsidR="00971CC8">
        <w:rPr>
          <w:lang w:val="sk-SK"/>
        </w:rPr>
        <w:t xml:space="preserve"> (40%)</w:t>
      </w:r>
      <w:r w:rsidR="001A4D8F">
        <w:rPr>
          <w:lang w:val="sk-SK"/>
        </w:rPr>
        <w:t xml:space="preserve"> nehodách zisťovaný stav vinníka nehody, takže tieto dáta nemusia byť reprezentujúce realitu.</w:t>
      </w:r>
    </w:p>
    <w:sectPr w:rsidR="00A20E13" w:rsidRPr="00AC6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1F"/>
    <w:rsid w:val="00043A89"/>
    <w:rsid w:val="00047156"/>
    <w:rsid w:val="00056714"/>
    <w:rsid w:val="000747E5"/>
    <w:rsid w:val="0009340D"/>
    <w:rsid w:val="000E6957"/>
    <w:rsid w:val="001A4D8F"/>
    <w:rsid w:val="00203CA8"/>
    <w:rsid w:val="00211A11"/>
    <w:rsid w:val="00267A22"/>
    <w:rsid w:val="0027120B"/>
    <w:rsid w:val="0029111D"/>
    <w:rsid w:val="00291C2E"/>
    <w:rsid w:val="002F1636"/>
    <w:rsid w:val="00340D5F"/>
    <w:rsid w:val="00352927"/>
    <w:rsid w:val="00363E6E"/>
    <w:rsid w:val="003D4A0A"/>
    <w:rsid w:val="00431FF0"/>
    <w:rsid w:val="0046750C"/>
    <w:rsid w:val="004756BF"/>
    <w:rsid w:val="004873BC"/>
    <w:rsid w:val="00517588"/>
    <w:rsid w:val="005702EE"/>
    <w:rsid w:val="005900C9"/>
    <w:rsid w:val="005B1C1C"/>
    <w:rsid w:val="0063057B"/>
    <w:rsid w:val="006323AB"/>
    <w:rsid w:val="00642427"/>
    <w:rsid w:val="00662D74"/>
    <w:rsid w:val="00671C99"/>
    <w:rsid w:val="006D5BCC"/>
    <w:rsid w:val="0072155B"/>
    <w:rsid w:val="00722792"/>
    <w:rsid w:val="00750464"/>
    <w:rsid w:val="007B2292"/>
    <w:rsid w:val="007C3946"/>
    <w:rsid w:val="00825544"/>
    <w:rsid w:val="00853D19"/>
    <w:rsid w:val="00867A7E"/>
    <w:rsid w:val="008C502D"/>
    <w:rsid w:val="008F43D3"/>
    <w:rsid w:val="009436BA"/>
    <w:rsid w:val="00971CC8"/>
    <w:rsid w:val="009744FE"/>
    <w:rsid w:val="009746BF"/>
    <w:rsid w:val="009B75B0"/>
    <w:rsid w:val="00A20E13"/>
    <w:rsid w:val="00A472B7"/>
    <w:rsid w:val="00A726AD"/>
    <w:rsid w:val="00A81DBE"/>
    <w:rsid w:val="00A86EFC"/>
    <w:rsid w:val="00A873E7"/>
    <w:rsid w:val="00AC6A17"/>
    <w:rsid w:val="00B456D8"/>
    <w:rsid w:val="00B57912"/>
    <w:rsid w:val="00BB2141"/>
    <w:rsid w:val="00BD47E7"/>
    <w:rsid w:val="00C02605"/>
    <w:rsid w:val="00C711A2"/>
    <w:rsid w:val="00C97402"/>
    <w:rsid w:val="00CC7C10"/>
    <w:rsid w:val="00D27218"/>
    <w:rsid w:val="00D335ED"/>
    <w:rsid w:val="00DC071F"/>
    <w:rsid w:val="00DC1C7C"/>
    <w:rsid w:val="00E40F54"/>
    <w:rsid w:val="00E51E1A"/>
    <w:rsid w:val="00EA637C"/>
    <w:rsid w:val="00F02007"/>
    <w:rsid w:val="00F77E19"/>
    <w:rsid w:val="00FB3064"/>
    <w:rsid w:val="00FF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48FA"/>
  <w15:chartTrackingRefBased/>
  <w15:docId w15:val="{FEAD0DFD-59DD-40F4-8041-375B7AF5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E6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853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53D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textovprepojenie">
    <w:name w:val="Hyperlink"/>
    <w:basedOn w:val="Predvolenpsmoodseku"/>
    <w:uiPriority w:val="99"/>
    <w:unhideWhenUsed/>
    <w:rsid w:val="00E51E1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51E1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8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dc.sk/kalkulacky/alkohol-v-krv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Adamčiak</dc:creator>
  <cp:keywords/>
  <dc:description/>
  <cp:lastModifiedBy>Jakub Adamčiak</cp:lastModifiedBy>
  <cp:revision>66</cp:revision>
  <dcterms:created xsi:type="dcterms:W3CDTF">2021-12-26T20:07:00Z</dcterms:created>
  <dcterms:modified xsi:type="dcterms:W3CDTF">2021-12-27T00:08:00Z</dcterms:modified>
</cp:coreProperties>
</file>