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top w:val="single" w:color="1B3A5C" w:sz="16" w:space="12"/>
        </w:pBdr>
        <w:spacing w:after="200"/>
        <w:jc w:val="center"/>
      </w:pPr>
    </w:p>
    <w:p>
      <w:pPr>
        <w:spacing w:before="200" w:after="100"/>
        <w:jc w:val="center"/>
      </w:pPr>
      <w:r>
        <w:rPr>
          <w:rFonts w:ascii="Arial" w:cs="Arial" w:eastAsia="Arial" w:hAnsi="Arial"/>
          <w:b/>
          <w:bCs/>
          <w:color w:val="1B3A5C"/>
          <w:sz w:val="48"/>
          <w:szCs w:val="48"/>
        </w:rPr>
        <w:t xml:space="preserve">[Document Title]</w:t>
      </w:r>
    </w:p>
    <w:p>
      <w:pPr>
        <w:spacing w:before="80" w:after="80"/>
        <w:jc w:val="center"/>
      </w:pPr>
      <w:r>
        <w:rPr>
          <w:rFonts w:ascii="Arial" w:cs="Arial" w:eastAsia="Arial" w:hAnsi="Arial"/>
          <w:color w:val="2A6496"/>
          <w:sz w:val="36"/>
          <w:szCs w:val="36"/>
        </w:rPr>
        <w:t xml:space="preserve">[Subtitle / Document Type]</w:t>
      </w:r>
    </w:p>
    <w:p>
      <w:pPr>
        <w:spacing w:before="60" w:after="200"/>
        <w:jc w:val="center"/>
      </w:pPr>
      <w:r>
        <w:rPr>
          <w:rFonts w:ascii="Arial" w:cs="Arial" w:eastAsia="Arial" w:hAnsi="Arial"/>
          <w:color w:val="666666"/>
          <w:sz w:val="30"/>
          <w:szCs w:val="30"/>
        </w:rPr>
        <w:t xml:space="preserve">[Project or System Name]</w:t>
      </w:r>
    </w:p>
    <w:p>
      <w:pPr>
        <w:pBdr>
          <w:bottom w:val="single" w:color="1B3A5C" w:sz="16" w:space="12"/>
        </w:pBdr>
        <w:spacing w:after="200"/>
        <w:jc w:val="center"/>
      </w:pP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[Tag Line or Category]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Prepared for: [Audience / Team Name]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Prepared by: [Author Name]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Date: February 17, 2026</w:t>
      </w:r>
    </w:p>
    <w:p>
      <w:pPr>
        <w:spacing w:before="8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Version 1.0  |  Confidential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Document Information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63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 Title</w:t>
            </w:r>
          </w:p>
        </w:tc>
        <w:tc>
          <w:tcPr>
            <w:tcW w:type="dxa" w:w="63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[Your Document Title]</w:t>
            </w:r>
          </w:p>
        </w:tc>
      </w:tr>
      <w:tr>
        <w:tc>
          <w:tcPr>
            <w:tcW w:type="dxa" w:w="30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Version</w:t>
            </w:r>
          </w:p>
        </w:tc>
        <w:tc>
          <w:tcPr>
            <w:tcW w:type="dxa" w:w="63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30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[Author Name]</w:t>
            </w:r>
          </w:p>
        </w:tc>
      </w:tr>
      <w:tr>
        <w:tc>
          <w:tcPr>
            <w:tcW w:type="dxa" w:w="30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Reviewer</w:t>
            </w:r>
          </w:p>
        </w:tc>
        <w:tc>
          <w:tcPr>
            <w:tcW w:type="dxa" w:w="63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[Reviewer Name]</w:t>
            </w:r>
          </w:p>
        </w:tc>
      </w:tr>
      <w:tr>
        <w:tc>
          <w:tcPr>
            <w:tcW w:type="dxa" w:w="30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3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Confidential / Internal / Public</w:t>
            </w:r>
          </w:p>
        </w:tc>
      </w:tr>
      <w:tr>
        <w:tc>
          <w:tcPr>
            <w:tcW w:type="dxa" w:w="30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Department</w:t>
            </w:r>
          </w:p>
        </w:tc>
        <w:tc>
          <w:tcPr>
            <w:tcW w:type="dxa" w:w="63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[Department Name]</w:t>
            </w:r>
          </w:p>
        </w:tc>
      </w:tr>
      <w:tr>
        <w:tc>
          <w:tcPr>
            <w:tcW w:type="dxa" w:w="30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Last Updated</w:t>
            </w:r>
          </w:p>
        </w:tc>
        <w:tc>
          <w:tcPr>
            <w:tcW w:type="dxa" w:w="63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February 17, 2026</w:t>
            </w:r>
          </w:p>
        </w:tc>
      </w:tr>
    </w:tbl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A6496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000"/>
        <w:gridCol w:w="4360"/>
      </w:tblGrid>
      <w:tr>
        <w:trPr>
          <w:tblHeader/>
        </w:trPr>
        <w:tc>
          <w:tcPr>
            <w:tcW w:type="dxa" w:w="12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20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dxa" w:w="43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</w:tr>
      <w:tr>
        <w:tc>
          <w:tcPr>
            <w:tcW w:type="dxa" w:w="12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1.0</w:t>
            </w:r>
          </w:p>
        </w:tc>
        <w:tc>
          <w:tcPr>
            <w:tcW w:type="dxa" w:w="18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[Date]</w:t>
            </w:r>
          </w:p>
        </w:tc>
        <w:tc>
          <w:tcPr>
            <w:tcW w:type="dxa" w:w="20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[Name]</w:t>
            </w:r>
          </w:p>
        </w:tc>
        <w:tc>
          <w:tcPr>
            <w:tcW w:type="dxa" w:w="43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Initial release</w:t>
            </w:r>
          </w:p>
        </w:tc>
      </w:tr>
      <w:tr>
        <w:tc>
          <w:tcPr>
            <w:tcW w:type="dxa" w:w="12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1.1</w:t>
            </w:r>
          </w:p>
        </w:tc>
        <w:tc>
          <w:tcPr>
            <w:tcW w:type="dxa" w:w="18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[Date]</w:t>
            </w:r>
          </w:p>
        </w:tc>
        <w:tc>
          <w:tcPr>
            <w:tcW w:type="dxa" w:w="20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[Name]</w:t>
            </w:r>
          </w:p>
        </w:tc>
        <w:tc>
          <w:tcPr>
            <w:tcW w:type="dxa" w:w="43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[Description of changes]</w:t>
            </w:r>
          </w:p>
        </w:tc>
      </w:tr>
      <w:tr>
        <w:tc>
          <w:tcPr>
            <w:tcW w:type="dxa" w:w="12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1.2</w:t>
            </w:r>
          </w:p>
        </w:tc>
        <w:tc>
          <w:tcPr>
            <w:tcW w:type="dxa" w:w="18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[Date]</w:t>
            </w:r>
          </w:p>
        </w:tc>
        <w:tc>
          <w:tcPr>
            <w:tcW w:type="dxa" w:w="20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[Name]</w:t>
            </w:r>
          </w:p>
        </w:tc>
        <w:tc>
          <w:tcPr>
            <w:tcW w:type="dxa" w:w="43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[Description of changes]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left w:val="single" w:color="2A6496" w:sz="12" w:space="8"/>
        </w:pBdr>
        <w:shd w:fill="EDF4FA" w:val="clear"/>
        <w:spacing w:before="120" w:after="120" w:line="280"/>
        <w:ind w:left="360"/>
      </w:pPr>
      <w:r>
        <w:rPr>
          <w:rFonts w:ascii="Arial" w:cs="Arial" w:eastAsia="Arial" w:hAnsi="Arial"/>
          <w:b/>
          <w:bCs/>
          <w:color w:val="2A6496"/>
          <w:sz w:val="22"/>
          <w:szCs w:val="22"/>
        </w:rPr>
        <w:t xml:space="preserve">Note: 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Right-click the Table of Contents and select "Update Field" to refresh page numbers after editing.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Style Guide &amp; Components</w:t>
      </w:r>
    </w:p>
    <w:p>
      <w:pPr>
        <w:spacing w:before="80" w:after="80" w:line="300"/>
        <w:ind w:firstLine="4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This section demonstrates all the formatting components available in this template. Use these as reference when writing your report. Delete this section before publishing your final document.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A6496"/>
          <w:sz w:val="26"/>
          <w:szCs w:val="26"/>
        </w:rPr>
        <w:t xml:space="preserve">1.1 Heading Styles</w:t>
      </w:r>
    </w:p>
    <w:p>
      <w:pPr>
        <w:spacing w:before="60" w:after="60" w:line="30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template provides three heading levels that are linked to the Table of Contents: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Heading 1 — Main Section (16pt, Bold, Navy, Bottom Border)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A6496"/>
          <w:sz w:val="26"/>
          <w:szCs w:val="26"/>
        </w:rPr>
        <w:t xml:space="preserve">Heading 2 — Sub-Section (13pt, Bold, Blue)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Heading 3 — Detail Section (12pt, Bold, Dark Gray)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A6496"/>
          <w:sz w:val="26"/>
          <w:szCs w:val="26"/>
        </w:rPr>
        <w:t xml:space="preserve">1.2 Body Text Styles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60" w:after="60" w:line="30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Regular Paragraph: </w:t>
      </w:r>
      <w:r>
        <w:rPr>
          <w:rFonts w:ascii="Arial" w:cs="Arial" w:eastAsia="Arial" w:hAnsi="Arial"/>
          <w:sz w:val="22"/>
          <w:szCs w:val="22"/>
        </w:rPr>
        <w:t xml:space="preserve">Use para() for single-line or short paragraphs. Text is justified by default.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80" w:after="80" w:line="300"/>
        <w:ind w:firstLine="4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Text Block with First-Line Indent: Use textBlock() for flowing multi-sentence paragraphs. This style automatically adds a first-line indent and joins all sentences into one cohesive paragraph. This is ideal for narrative content, descriptions, and explanations.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60" w:after="60" w:line="30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Mixed Formatting: </w:t>
      </w:r>
      <w:r>
        <w:rPr>
          <w:rFonts w:ascii="Arial" w:cs="Arial" w:eastAsia="Arial" w:hAnsi="Arial"/>
          <w:sz w:val="22"/>
          <w:szCs w:val="22"/>
        </w:rPr>
        <w:t xml:space="preserve">You can combine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bold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italic</w:t>
      </w:r>
      <w:r>
        <w:rPr>
          <w:rFonts w:ascii="Arial" w:cs="Arial" w:eastAsia="Arial" w:hAnsi="Arial"/>
          <w:sz w:val="22"/>
          <w:szCs w:val="22"/>
        </w:rPr>
        <w:t xml:space="preserve">, and </w:t>
      </w:r>
      <w:r>
        <w:rPr>
          <w:rFonts w:ascii="Arial" w:cs="Arial" w:eastAsia="Arial" w:hAnsi="Arial"/>
          <w:color w:val="E67E22"/>
          <w:sz w:val="22"/>
          <w:szCs w:val="22"/>
        </w:rPr>
        <w:t xml:space="preserve">colored text</w:t>
      </w:r>
      <w:r>
        <w:rPr>
          <w:rFonts w:ascii="Arial" w:cs="Arial" w:eastAsia="Arial" w:hAnsi="Arial"/>
          <w:sz w:val="22"/>
          <w:szCs w:val="22"/>
        </w:rPr>
        <w:t xml:space="preserve"> within the same paragraph using array syntax.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A6496"/>
          <w:sz w:val="26"/>
          <w:szCs w:val="26"/>
        </w:rPr>
        <w:t xml:space="preserve">1.3 List Styles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60" w:after="60" w:line="30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Bullet List:</w:t>
      </w:r>
    </w:p>
    <w:p>
      <w:pPr>
        <w:pStyle w:val="ListParagraph"/>
        <w:numPr>
          <w:ilvl w:val="0"/>
          <w:numId w:val="2"/>
        </w:numPr>
        <w:spacing w:before="40" w:after="40" w:line="280"/>
      </w:pPr>
      <w:r>
        <w:rPr>
          <w:rFonts w:ascii="Arial" w:cs="Arial" w:eastAsia="Arial" w:hAnsi="Arial"/>
          <w:sz w:val="22"/>
          <w:szCs w:val="22"/>
        </w:rPr>
        <w:t xml:space="preserve">First bullet point with level 0 (default)</w:t>
      </w:r>
    </w:p>
    <w:p>
      <w:pPr>
        <w:pStyle w:val="ListParagraph"/>
        <w:numPr>
          <w:ilvl w:val="0"/>
          <w:numId w:val="2"/>
        </w:numPr>
        <w:spacing w:before="40" w:after="40" w:line="280"/>
      </w:pPr>
      <w:r>
        <w:rPr>
          <w:rFonts w:ascii="Arial" w:cs="Arial" w:eastAsia="Arial" w:hAnsi="Arial"/>
          <w:sz w:val="22"/>
          <w:szCs w:val="22"/>
        </w:rPr>
        <w:t xml:space="preserve">Second bullet point at level 0</w:t>
      </w:r>
    </w:p>
    <w:p>
      <w:pPr>
        <w:pStyle w:val="ListParagraph"/>
        <w:numPr>
          <w:ilvl w:val="1"/>
          <w:numId w:val="2"/>
        </w:numPr>
        <w:spacing w:before="40" w:after="40" w:line="280"/>
      </w:pPr>
      <w:r>
        <w:rPr>
          <w:rFonts w:ascii="Arial" w:cs="Arial" w:eastAsia="Arial" w:hAnsi="Arial"/>
          <w:sz w:val="22"/>
          <w:szCs w:val="22"/>
        </w:rPr>
        <w:t xml:space="preserve">Sub-bullet at level 1 (circle marker)</w:t>
      </w:r>
    </w:p>
    <w:p>
      <w:pPr>
        <w:pStyle w:val="ListParagraph"/>
        <w:numPr>
          <w:ilvl w:val="1"/>
          <w:numId w:val="2"/>
        </w:numPr>
        <w:spacing w:before="40" w:after="40" w:line="280"/>
      </w:pPr>
      <w:r>
        <w:rPr>
          <w:rFonts w:ascii="Arial" w:cs="Arial" w:eastAsia="Arial" w:hAnsi="Arial"/>
          <w:sz w:val="22"/>
          <w:szCs w:val="22"/>
        </w:rPr>
        <w:t xml:space="preserve">Another sub-bullet at level 1</w:t>
      </w:r>
    </w:p>
    <w:p>
      <w:pPr>
        <w:pStyle w:val="ListParagraph"/>
        <w:numPr>
          <w:ilvl w:val="0"/>
          <w:numId w:val="2"/>
        </w:numPr>
        <w:spacing w:before="40" w:after="40" w:line="280"/>
      </w:pPr>
      <w:r>
        <w:rPr>
          <w:rFonts w:ascii="Arial" w:cs="Arial" w:eastAsia="Arial" w:hAnsi="Arial"/>
          <w:sz w:val="22"/>
          <w:szCs w:val="22"/>
        </w:rPr>
        <w:t xml:space="preserve">Back to level 0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60" w:after="60" w:line="30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Numbered List:</w:t>
      </w:r>
    </w:p>
    <w:p>
      <w:pPr>
        <w:pStyle w:val="ListParagraph"/>
        <w:numPr>
          <w:ilvl w:val="0"/>
          <w:numId w:val="3"/>
        </w:numPr>
        <w:spacing w:before="40" w:after="40" w:line="280"/>
      </w:pPr>
      <w:r>
        <w:rPr>
          <w:rFonts w:ascii="Arial" w:cs="Arial" w:eastAsia="Arial" w:hAnsi="Arial"/>
          <w:sz w:val="22"/>
          <w:szCs w:val="22"/>
        </w:rPr>
        <w:t xml:space="preserve">First numbered item</w:t>
      </w:r>
    </w:p>
    <w:p>
      <w:pPr>
        <w:pStyle w:val="ListParagraph"/>
        <w:numPr>
          <w:ilvl w:val="0"/>
          <w:numId w:val="3"/>
        </w:numPr>
        <w:spacing w:before="40" w:after="40" w:line="280"/>
      </w:pPr>
      <w:r>
        <w:rPr>
          <w:rFonts w:ascii="Arial" w:cs="Arial" w:eastAsia="Arial" w:hAnsi="Arial"/>
          <w:sz w:val="22"/>
          <w:szCs w:val="22"/>
        </w:rPr>
        <w:t xml:space="preserve">Second numbered item</w:t>
      </w:r>
    </w:p>
    <w:p>
      <w:pPr>
        <w:pStyle w:val="ListParagraph"/>
        <w:numPr>
          <w:ilvl w:val="0"/>
          <w:numId w:val="3"/>
        </w:numPr>
        <w:spacing w:before="40" w:after="40" w:line="280"/>
      </w:pPr>
      <w:r>
        <w:rPr>
          <w:rFonts w:ascii="Arial" w:cs="Arial" w:eastAsia="Arial" w:hAnsi="Arial"/>
          <w:sz w:val="22"/>
          <w:szCs w:val="22"/>
        </w:rPr>
        <w:t xml:space="preserve">Third numbered item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60" w:after="60" w:line="30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Bold-Lead Bullet (for key-value lists):</w:t>
      </w:r>
    </w:p>
    <w:p>
      <w:pPr>
        <w:pStyle w:val="ListParagraph"/>
        <w:numPr>
          <w:ilvl w:val="0"/>
          <w:numId w:val="2"/>
        </w:numPr>
        <w:spacing w:before="40" w:after="4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Feature Name: </w:t>
      </w:r>
      <w:r>
        <w:rPr>
          <w:rFonts w:ascii="Arial" w:cs="Arial" w:eastAsia="Arial" w:hAnsi="Arial"/>
          <w:sz w:val="22"/>
          <w:szCs w:val="22"/>
        </w:rPr>
        <w:t xml:space="preserve">Description of the feature goes here with regular weight text.</w:t>
      </w:r>
    </w:p>
    <w:p>
      <w:pPr>
        <w:pStyle w:val="ListParagraph"/>
        <w:numPr>
          <w:ilvl w:val="0"/>
          <w:numId w:val="2"/>
        </w:numPr>
        <w:spacing w:before="40" w:after="4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Another Feature: </w:t>
      </w:r>
      <w:r>
        <w:rPr>
          <w:rFonts w:ascii="Arial" w:cs="Arial" w:eastAsia="Arial" w:hAnsi="Arial"/>
          <w:sz w:val="22"/>
          <w:szCs w:val="22"/>
        </w:rPr>
        <w:t xml:space="preserve">And its description follows the bold label.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A6496"/>
          <w:sz w:val="26"/>
          <w:szCs w:val="26"/>
        </w:rPr>
        <w:t xml:space="preserve">1.4 Callout Boxes</w:t>
      </w:r>
    </w:p>
    <w:p>
      <w:pPr>
        <w:spacing w:before="60" w:after="60" w:line="30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Four callout box styles are available for highlighting important information: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left w:val="single" w:color="E67E22" w:sz="12" w:space="8"/>
        </w:pBdr>
        <w:shd w:fill="FFF8F0" w:val="clear"/>
        <w:spacing w:before="120" w:after="120" w:line="280"/>
        <w:ind w:left="360"/>
      </w:pPr>
      <w:r>
        <w:rPr>
          <w:rFonts w:ascii="Arial" w:cs="Arial" w:eastAsia="Arial" w:hAnsi="Arial"/>
          <w:b/>
          <w:bCs/>
          <w:color w:val="E67E22"/>
          <w:sz w:val="22"/>
          <w:szCs w:val="22"/>
        </w:rPr>
        <w:t xml:space="preserve">Note: 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Use for tips, recommendations, and general information. Orange accent with light orange background.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left w:val="single" w:color="C0392B" w:sz="12" w:space="8"/>
        </w:pBdr>
        <w:shd w:fill="FDF2F2" w:val="clear"/>
        <w:spacing w:before="120" w:after="120" w:line="2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Warning: 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Use for critical warnings, risks, and cautions. Red accent with light red background.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left w:val="single" w:color="27AE60" w:sz="12" w:space="8"/>
        </w:pBdr>
        <w:shd w:fill="F0FFF4" w:val="clear"/>
        <w:spacing w:before="120" w:after="120" w:line="280"/>
        <w:ind w:left="360"/>
      </w:pPr>
      <w:r>
        <w:rPr>
          <w:rFonts w:ascii="Arial" w:cs="Arial" w:eastAsia="Arial" w:hAnsi="Arial"/>
          <w:b/>
          <w:bCs/>
          <w:color w:val="27AE60"/>
          <w:sz w:val="22"/>
          <w:szCs w:val="22"/>
        </w:rPr>
        <w:t xml:space="preserve">Success: 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Use for confirmations, completed items, and positive outcomes. Green accent with light green background.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left w:val="single" w:color="2A6496" w:sz="12" w:space="8"/>
        </w:pBdr>
        <w:shd w:fill="EDF4FA" w:val="clear"/>
        <w:spacing w:before="120" w:after="120" w:line="280"/>
        <w:ind w:left="360"/>
      </w:pPr>
      <w:r>
        <w:rPr>
          <w:rFonts w:ascii="Arial" w:cs="Arial" w:eastAsia="Arial" w:hAnsi="Arial"/>
          <w:b/>
          <w:bCs/>
          <w:color w:val="2A6496"/>
          <w:sz w:val="22"/>
          <w:szCs w:val="22"/>
        </w:rPr>
        <w:t xml:space="preserve">Info: 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Use for supplementary information, references, and explanations. Blue accent with light blue background.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A6496"/>
          <w:sz w:val="26"/>
          <w:szCs w:val="26"/>
        </w:rPr>
        <w:t xml:space="preserve">1.5 Table Styles</w:t>
      </w:r>
    </w:p>
    <w:p>
      <w:pPr>
        <w:spacing w:before="60" w:after="60" w:line="30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Tables use alternating row colors with a dark navy header. Full-width (9360 DXA for US Letter with 1-inch margins).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60" w:after="60" w:line="30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3-Column Table: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 A</w:t>
            </w:r>
          </w:p>
        </w:tc>
        <w:tc>
          <w:tcPr>
            <w:tcW w:type="dxa" w:w="312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 B</w:t>
            </w:r>
          </w:p>
        </w:tc>
        <w:tc>
          <w:tcPr>
            <w:tcW w:type="dxa" w:w="312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 C</w:t>
            </w:r>
          </w:p>
        </w:tc>
      </w:tr>
      <w:tr>
        <w:tc>
          <w:tcPr>
            <w:tcW w:type="dxa" w:w="312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Row 1, Cell A</w:t>
            </w:r>
          </w:p>
        </w:tc>
        <w:tc>
          <w:tcPr>
            <w:tcW w:type="dxa" w:w="312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Row 1, Cell B</w:t>
            </w:r>
          </w:p>
        </w:tc>
        <w:tc>
          <w:tcPr>
            <w:tcW w:type="dxa" w:w="312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Row 1, Cell C</w:t>
            </w:r>
          </w:p>
        </w:tc>
      </w:tr>
      <w:tr>
        <w:tc>
          <w:tcPr>
            <w:tcW w:type="dxa" w:w="312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Row 2, Cell A</w:t>
            </w:r>
          </w:p>
        </w:tc>
        <w:tc>
          <w:tcPr>
            <w:tcW w:type="dxa" w:w="312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Row 2, Cell B</w:t>
            </w:r>
          </w:p>
        </w:tc>
        <w:tc>
          <w:tcPr>
            <w:tcW w:type="dxa" w:w="312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Row 2, Cell C</w:t>
            </w:r>
          </w:p>
        </w:tc>
      </w:tr>
      <w:tr>
        <w:tc>
          <w:tcPr>
            <w:tcW w:type="dxa" w:w="312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Row 3, Cell A</w:t>
            </w:r>
          </w:p>
        </w:tc>
        <w:tc>
          <w:tcPr>
            <w:tcW w:type="dxa" w:w="312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Row 3, Cell B</w:t>
            </w:r>
          </w:p>
        </w:tc>
        <w:tc>
          <w:tcPr>
            <w:tcW w:type="dxa" w:w="312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Row 3, Cell C</w:t>
            </w:r>
          </w:p>
        </w:tc>
      </w:tr>
      <w:tr>
        <w:tc>
          <w:tcPr>
            <w:tcW w:type="dxa" w:w="312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Row 4, Cell A</w:t>
            </w:r>
          </w:p>
        </w:tc>
        <w:tc>
          <w:tcPr>
            <w:tcW w:type="dxa" w:w="312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Row 4, Cell B</w:t>
            </w:r>
          </w:p>
        </w:tc>
        <w:tc>
          <w:tcPr>
            <w:tcW w:type="dxa" w:w="312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Row 4, Cell C</w:t>
            </w:r>
          </w:p>
        </w:tc>
      </w:tr>
    </w:tbl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60" w:after="60" w:line="30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Status Table (2-Column wide label):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4560"/>
      </w:tblGrid>
      <w:tr>
        <w:trPr>
          <w:tblHeader/>
        </w:trPr>
        <w:tc>
          <w:tcPr>
            <w:tcW w:type="dxa" w:w="30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8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5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[Item 1]</w:t>
            </w:r>
          </w:p>
        </w:tc>
        <w:tc>
          <w:tcPr>
            <w:tcW w:type="dxa" w:w="18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✓ Complete</w:t>
            </w:r>
          </w:p>
        </w:tc>
        <w:tc>
          <w:tcPr>
            <w:tcW w:type="dxa" w:w="45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[Details here]</w:t>
            </w:r>
          </w:p>
        </w:tc>
      </w:tr>
      <w:tr>
        <w:tc>
          <w:tcPr>
            <w:tcW w:type="dxa" w:w="30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[Item 2]</w:t>
            </w:r>
          </w:p>
        </w:tc>
        <w:tc>
          <w:tcPr>
            <w:tcW w:type="dxa" w:w="18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✗ Pending</w:t>
            </w:r>
          </w:p>
        </w:tc>
        <w:tc>
          <w:tcPr>
            <w:tcW w:type="dxa" w:w="45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[Details here]</w:t>
            </w:r>
          </w:p>
        </w:tc>
      </w:tr>
      <w:tr>
        <w:tc>
          <w:tcPr>
            <w:tcW w:type="dxa" w:w="30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[Item 3]</w:t>
            </w:r>
          </w:p>
        </w:tc>
        <w:tc>
          <w:tcPr>
            <w:tcW w:type="dxa" w:w="18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○ In Progress</w:t>
            </w:r>
          </w:p>
        </w:tc>
        <w:tc>
          <w:tcPr>
            <w:tcW w:type="dxa" w:w="45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[Details here]</w:t>
            </w:r>
          </w:p>
        </w:tc>
      </w:tr>
    </w:tbl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A6496"/>
          <w:sz w:val="26"/>
          <w:szCs w:val="26"/>
        </w:rPr>
        <w:t xml:space="preserve">1.6 Code Blocks</w:t>
      </w:r>
    </w:p>
    <w:p>
      <w:pPr>
        <w:spacing w:before="60" w:after="60" w:line="30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Code blocks use Courier New font on a light gray background: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F5F5F5" w:val="clear"/>
        <w:spacing w:before="0" w:after="0" w:line="240"/>
        <w:ind w:lef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# Example code block</w:t>
      </w:r>
    </w:p>
    <w:p>
      <w:pPr>
        <w:shd w:fill="F5F5F5" w:val="clear"/>
        <w:spacing w:before="0" w:after="0" w:line="240"/>
        <w:ind w:lef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def hello_world():</w:t>
      </w:r>
    </w:p>
    <w:p>
      <w:pPr>
        <w:shd w:fill="F5F5F5" w:val="clear"/>
        <w:spacing w:before="0" w:after="0" w:line="240"/>
        <w:ind w:lef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print("Hello, World!")</w:t>
      </w:r>
    </w:p>
    <w:p>
      <w:pPr>
        <w:shd w:fill="F5F5F5" w:val="clear"/>
        <w:spacing w:before="0" w:after="0" w:line="240"/>
        <w:ind w:lef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return True</w:t>
      </w:r>
    </w:p>
    <w:p>
      <w:pPr>
        <w:shd w:fill="F5F5F5" w:val="clear"/>
        <w:spacing w:before="0" w:after="0" w:line="240"/>
        <w:ind w:lef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</w:t>
      </w:r>
    </w:p>
    <w:p>
      <w:pPr>
        <w:shd w:fill="F5F5F5" w:val="clear"/>
        <w:spacing w:before="0" w:after="0" w:line="240"/>
        <w:ind w:lef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result = hello_world()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[Section Title]</w:t>
      </w:r>
    </w:p>
    <w:p>
      <w:pPr>
        <w:spacing w:before="80" w:after="80" w:line="300"/>
        <w:ind w:firstLine="4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[Write your introductory paragraph here. This section should provide context and overview for what follows. Use textBlock() for multi-sentence paragraphs to get proper first-line indentation and justified text. Keep paragraphs focused on a single idea or topic.]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A6496"/>
          <w:sz w:val="26"/>
          <w:szCs w:val="26"/>
        </w:rPr>
        <w:t xml:space="preserve">2.1 [Sub-Section Title]</w:t>
      </w:r>
    </w:p>
    <w:p>
      <w:pPr>
        <w:spacing w:before="80" w:after="80" w:line="300"/>
        <w:ind w:firstLine="4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[Detailed content for this sub-section goes here. You can include as many paragraphs as needed to cover the topic thoroughly.]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before="40" w:after="40" w:line="280"/>
      </w:pPr>
      <w:r>
        <w:rPr>
          <w:rFonts w:ascii="Arial" w:cs="Arial" w:eastAsia="Arial" w:hAnsi="Arial"/>
          <w:sz w:val="22"/>
          <w:szCs w:val="22"/>
        </w:rPr>
        <w:t xml:space="preserve">[Key point one with supporting detail]</w:t>
      </w:r>
    </w:p>
    <w:p>
      <w:pPr>
        <w:pStyle w:val="ListParagraph"/>
        <w:numPr>
          <w:ilvl w:val="0"/>
          <w:numId w:val="2"/>
        </w:numPr>
        <w:spacing w:before="40" w:after="40" w:line="280"/>
      </w:pPr>
      <w:r>
        <w:rPr>
          <w:rFonts w:ascii="Arial" w:cs="Arial" w:eastAsia="Arial" w:hAnsi="Arial"/>
          <w:sz w:val="22"/>
          <w:szCs w:val="22"/>
        </w:rPr>
        <w:t xml:space="preserve">[Key point two with supporting detail]</w:t>
      </w:r>
    </w:p>
    <w:p>
      <w:pPr>
        <w:pStyle w:val="ListParagraph"/>
        <w:numPr>
          <w:ilvl w:val="0"/>
          <w:numId w:val="2"/>
        </w:numPr>
        <w:spacing w:before="40" w:after="40" w:line="280"/>
      </w:pPr>
      <w:r>
        <w:rPr>
          <w:rFonts w:ascii="Arial" w:cs="Arial" w:eastAsia="Arial" w:hAnsi="Arial"/>
          <w:sz w:val="22"/>
          <w:szCs w:val="22"/>
        </w:rPr>
        <w:t xml:space="preserve">[Key point three with supporting detail]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left w:val="single" w:color="E67E22" w:sz="12" w:space="8"/>
        </w:pBdr>
        <w:shd w:fill="FFF8F0" w:val="clear"/>
        <w:spacing w:before="120" w:after="120" w:line="280"/>
        <w:ind w:left="360"/>
      </w:pPr>
      <w:r>
        <w:rPr>
          <w:rFonts w:ascii="Arial" w:cs="Arial" w:eastAsia="Arial" w:hAnsi="Arial"/>
          <w:b/>
          <w:bCs/>
          <w:color w:val="E67E22"/>
          <w:sz w:val="22"/>
          <w:szCs w:val="22"/>
        </w:rPr>
        <w:t xml:space="preserve">Tip: 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[Add a note or recommendation related to this section.]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A6496"/>
          <w:sz w:val="26"/>
          <w:szCs w:val="26"/>
        </w:rPr>
        <w:t xml:space="preserve">2.2 [Sub-Section Title]</w:t>
      </w:r>
    </w:p>
    <w:p>
      <w:pPr>
        <w:spacing w:before="80" w:after="80" w:line="300"/>
        <w:ind w:firstLine="4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[Content for the next sub-section. Mix paragraphs, tables, lists, and callout boxes as needed.]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[Header 1]</w:t>
            </w:r>
          </w:p>
        </w:tc>
        <w:tc>
          <w:tcPr>
            <w:tcW w:type="dxa" w:w="234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[Header 2]</w:t>
            </w:r>
          </w:p>
        </w:tc>
        <w:tc>
          <w:tcPr>
            <w:tcW w:type="dxa" w:w="234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[Header 3]</w:t>
            </w:r>
          </w:p>
        </w:tc>
        <w:tc>
          <w:tcPr>
            <w:tcW w:type="dxa" w:w="234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[Header 4]</w:t>
            </w:r>
          </w:p>
        </w:tc>
      </w:tr>
      <w:tr>
        <w:tc>
          <w:tcPr>
            <w:tcW w:type="dxa" w:w="234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[Data]</w:t>
            </w:r>
          </w:p>
        </w:tc>
        <w:tc>
          <w:tcPr>
            <w:tcW w:type="dxa" w:w="234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[Data]</w:t>
            </w:r>
          </w:p>
        </w:tc>
        <w:tc>
          <w:tcPr>
            <w:tcW w:type="dxa" w:w="234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[Data]</w:t>
            </w:r>
          </w:p>
        </w:tc>
        <w:tc>
          <w:tcPr>
            <w:tcW w:type="dxa" w:w="234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[Data]</w:t>
            </w:r>
          </w:p>
        </w:tc>
      </w:tr>
      <w:tr>
        <w:tc>
          <w:tcPr>
            <w:tcW w:type="dxa" w:w="234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[Data]</w:t>
            </w:r>
          </w:p>
        </w:tc>
        <w:tc>
          <w:tcPr>
            <w:tcW w:type="dxa" w:w="234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[Data]</w:t>
            </w:r>
          </w:p>
        </w:tc>
        <w:tc>
          <w:tcPr>
            <w:tcW w:type="dxa" w:w="234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[Data]</w:t>
            </w:r>
          </w:p>
        </w:tc>
        <w:tc>
          <w:tcPr>
            <w:tcW w:type="dxa" w:w="234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[Data]</w:t>
            </w:r>
          </w:p>
        </w:tc>
      </w:tr>
      <w:tr>
        <w:tc>
          <w:tcPr>
            <w:tcW w:type="dxa" w:w="234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[Data]</w:t>
            </w:r>
          </w:p>
        </w:tc>
        <w:tc>
          <w:tcPr>
            <w:tcW w:type="dxa" w:w="234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[Data]</w:t>
            </w:r>
          </w:p>
        </w:tc>
        <w:tc>
          <w:tcPr>
            <w:tcW w:type="dxa" w:w="234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[Data]</w:t>
            </w:r>
          </w:p>
        </w:tc>
        <w:tc>
          <w:tcPr>
            <w:tcW w:type="dxa" w:w="234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[Data]</w:t>
            </w:r>
          </w:p>
        </w:tc>
      </w:tr>
    </w:tbl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2.2.1 [Detail Section]</w:t>
      </w:r>
    </w:p>
    <w:p>
      <w:pPr>
        <w:spacing w:before="80" w:after="80" w:line="300"/>
        <w:ind w:firstLine="4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[Use Heading 3 for detailed breakdowns within a sub-section. This is the most granular heading level.]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before="40" w:after="40" w:line="280"/>
      </w:pPr>
      <w:r>
        <w:rPr>
          <w:rFonts w:ascii="Arial" w:cs="Arial" w:eastAsia="Arial" w:hAnsi="Arial"/>
          <w:sz w:val="22"/>
          <w:szCs w:val="22"/>
        </w:rPr>
        <w:t xml:space="preserve">[First step or item in sequence]</w:t>
      </w:r>
    </w:p>
    <w:p>
      <w:pPr>
        <w:pStyle w:val="ListParagraph"/>
        <w:numPr>
          <w:ilvl w:val="0"/>
          <w:numId w:val="3"/>
        </w:numPr>
        <w:spacing w:before="40" w:after="40" w:line="280"/>
      </w:pPr>
      <w:r>
        <w:rPr>
          <w:rFonts w:ascii="Arial" w:cs="Arial" w:eastAsia="Arial" w:hAnsi="Arial"/>
          <w:sz w:val="22"/>
          <w:szCs w:val="22"/>
        </w:rPr>
        <w:t xml:space="preserve">[Second step or item in sequence]</w:t>
      </w:r>
    </w:p>
    <w:p>
      <w:pPr>
        <w:pStyle w:val="ListParagraph"/>
        <w:numPr>
          <w:ilvl w:val="0"/>
          <w:numId w:val="3"/>
        </w:numPr>
        <w:spacing w:before="40" w:after="40" w:line="280"/>
      </w:pPr>
      <w:r>
        <w:rPr>
          <w:rFonts w:ascii="Arial" w:cs="Arial" w:eastAsia="Arial" w:hAnsi="Arial"/>
          <w:sz w:val="22"/>
          <w:szCs w:val="22"/>
        </w:rPr>
        <w:t xml:space="preserve">[Third step or item in sequence]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left w:val="single" w:color="C0392B" w:sz="12" w:space="8"/>
        </w:pBdr>
        <w:shd w:fill="FDF2F2" w:val="clear"/>
        <w:spacing w:before="120" w:after="120" w:line="2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Important: 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[Add any critical warnings or caveats that readers must be aware of.]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[Another Section Title]</w:t>
      </w:r>
    </w:p>
    <w:p>
      <w:pPr>
        <w:spacing w:before="80" w:after="80" w:line="300"/>
        <w:ind w:firstLine="4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[Continue building your document with as many sections as needed. Each major topic should be its own Heading 1 section.]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A6496"/>
          <w:sz w:val="26"/>
          <w:szCs w:val="26"/>
        </w:rPr>
        <w:t xml:space="preserve">3.1 [Sub-Section with Code]</w:t>
      </w:r>
    </w:p>
    <w:p>
      <w:pPr>
        <w:spacing w:before="80" w:after="80" w:line="300"/>
        <w:ind w:firstLine="4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[When including code examples, introduce them with context before the code block.]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F5F5F5" w:val="clear"/>
        <w:spacing w:before="0" w:after="0" w:line="240"/>
        <w:ind w:lef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// [Your code example here]</w:t>
      </w:r>
    </w:p>
    <w:p>
      <w:pPr>
        <w:shd w:fill="F5F5F5" w:val="clear"/>
        <w:spacing w:before="0" w:after="0" w:line="240"/>
        <w:ind w:lef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function example() {</w:t>
      </w:r>
    </w:p>
    <w:p>
      <w:pPr>
        <w:shd w:fill="F5F5F5" w:val="clear"/>
        <w:spacing w:before="0" w:after="0" w:line="240"/>
        <w:ind w:lef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// Replace with actual code</w:t>
      </w:r>
    </w:p>
    <w:p>
      <w:pPr>
        <w:shd w:fill="F5F5F5" w:val="clear"/>
        <w:spacing w:before="0" w:after="0" w:line="240"/>
        <w:ind w:lef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    return "result";</w:t>
      </w:r>
    </w:p>
    <w:p>
      <w:pPr>
        <w:shd w:fill="F5F5F5" w:val="clear"/>
        <w:spacing w:before="0" w:after="0" w:line="240"/>
        <w:ind w:left="360"/>
      </w:pPr>
      <w:r>
        <w:rPr>
          <w:rFonts w:ascii="Courier New" w:cs="Courier New" w:eastAsia="Courier New" w:hAnsi="Courier New"/>
          <w:color w:val="2C3E50"/>
          <w:sz w:val="18"/>
          <w:szCs w:val="18"/>
        </w:rPr>
        <w:t xml:space="preserve">}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80" w:after="80" w:line="300"/>
        <w:ind w:firstLine="4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[Follow code blocks with an explanation of what the code does and any important notes.]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A6496"/>
          <w:sz w:val="26"/>
          <w:szCs w:val="26"/>
        </w:rPr>
        <w:t xml:space="preserve">3.2 [Sub-Section with Comparison]</w:t>
      </w:r>
    </w:p>
    <w:p>
      <w:pPr>
        <w:spacing w:before="80" w:after="80" w:line="300"/>
        <w:ind w:firstLine="4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[Use tables for comparisons, feature matrices, or structured data.]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2200"/>
        <w:gridCol w:w="2960"/>
      </w:tblGrid>
      <w:tr>
        <w:trPr>
          <w:tblHeader/>
        </w:trPr>
        <w:tc>
          <w:tcPr>
            <w:tcW w:type="dxa" w:w="20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22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22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  <w:tc>
          <w:tcPr>
            <w:tcW w:type="dxa" w:w="29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Recommendation</w:t>
            </w:r>
          </w:p>
        </w:tc>
      </w:tr>
      <w:tr>
        <w:tc>
          <w:tcPr>
            <w:tcW w:type="dxa" w:w="20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[Feature 1]</w:t>
            </w:r>
          </w:p>
        </w:tc>
        <w:tc>
          <w:tcPr>
            <w:tcW w:type="dxa" w:w="22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[Detail]</w:t>
            </w:r>
          </w:p>
        </w:tc>
        <w:tc>
          <w:tcPr>
            <w:tcW w:type="dxa" w:w="22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[Detail]</w:t>
            </w:r>
          </w:p>
        </w:tc>
        <w:tc>
          <w:tcPr>
            <w:tcW w:type="dxa" w:w="29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[Which &amp; why]</w:t>
            </w:r>
          </w:p>
        </w:tc>
      </w:tr>
      <w:tr>
        <w:tc>
          <w:tcPr>
            <w:tcW w:type="dxa" w:w="20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[Feature 2]</w:t>
            </w:r>
          </w:p>
        </w:tc>
        <w:tc>
          <w:tcPr>
            <w:tcW w:type="dxa" w:w="22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[Detail]</w:t>
            </w:r>
          </w:p>
        </w:tc>
        <w:tc>
          <w:tcPr>
            <w:tcW w:type="dxa" w:w="22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[Detail]</w:t>
            </w:r>
          </w:p>
        </w:tc>
        <w:tc>
          <w:tcPr>
            <w:tcW w:type="dxa" w:w="29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[Which &amp; why]</w:t>
            </w:r>
          </w:p>
        </w:tc>
      </w:tr>
      <w:tr>
        <w:tc>
          <w:tcPr>
            <w:tcW w:type="dxa" w:w="20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[Feature 3]</w:t>
            </w:r>
          </w:p>
        </w:tc>
        <w:tc>
          <w:tcPr>
            <w:tcW w:type="dxa" w:w="22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[Detail]</w:t>
            </w:r>
          </w:p>
        </w:tc>
        <w:tc>
          <w:tcPr>
            <w:tcW w:type="dxa" w:w="22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[Detail]</w:t>
            </w:r>
          </w:p>
        </w:tc>
        <w:tc>
          <w:tcPr>
            <w:tcW w:type="dxa" w:w="29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[Which &amp; why]</w:t>
            </w:r>
          </w:p>
        </w:tc>
      </w:tr>
    </w:tbl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left w:val="single" w:color="27AE60" w:sz="12" w:space="8"/>
        </w:pBdr>
        <w:shd w:fill="F0FFF4" w:val="clear"/>
        <w:spacing w:before="120" w:after="120" w:line="280"/>
        <w:ind w:left="360"/>
      </w:pPr>
      <w:r>
        <w:rPr>
          <w:rFonts w:ascii="Arial" w:cs="Arial" w:eastAsia="Arial" w:hAnsi="Arial"/>
          <w:b/>
          <w:bCs/>
          <w:color w:val="27AE60"/>
          <w:sz w:val="22"/>
          <w:szCs w:val="22"/>
        </w:rPr>
        <w:t xml:space="preserve">Recommendation: 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[Summarize the recommended option based on the comparison above.]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Summary &amp; Next Steps</w:t>
      </w:r>
    </w:p>
    <w:p>
      <w:pPr>
        <w:spacing w:before="80" w:after="80" w:line="300"/>
        <w:ind w:firstLine="4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[Provide a brief summary of the key findings, recommendations, or conclusions from this document. This section should tie together all the main points.]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A6496"/>
          <w:sz w:val="26"/>
          <w:szCs w:val="26"/>
        </w:rPr>
        <w:t xml:space="preserve">4.1 Key Takeaways</w:t>
      </w:r>
    </w:p>
    <w:p>
      <w:pPr>
        <w:pStyle w:val="ListParagraph"/>
        <w:numPr>
          <w:ilvl w:val="0"/>
          <w:numId w:val="4"/>
        </w:numPr>
        <w:spacing w:before="40" w:after="40" w:line="280"/>
      </w:pPr>
      <w:r>
        <w:rPr>
          <w:rFonts w:ascii="Arial" w:cs="Arial" w:eastAsia="Arial" w:hAnsi="Arial"/>
          <w:sz w:val="22"/>
          <w:szCs w:val="22"/>
        </w:rPr>
        <w:t xml:space="preserve">[Most important finding or recommendation]</w:t>
      </w:r>
    </w:p>
    <w:p>
      <w:pPr>
        <w:pStyle w:val="ListParagraph"/>
        <w:numPr>
          <w:ilvl w:val="0"/>
          <w:numId w:val="4"/>
        </w:numPr>
        <w:spacing w:before="40" w:after="40" w:line="280"/>
      </w:pPr>
      <w:r>
        <w:rPr>
          <w:rFonts w:ascii="Arial" w:cs="Arial" w:eastAsia="Arial" w:hAnsi="Arial"/>
          <w:sz w:val="22"/>
          <w:szCs w:val="22"/>
        </w:rPr>
        <w:t xml:space="preserve">[Second most important point]</w:t>
      </w:r>
    </w:p>
    <w:p>
      <w:pPr>
        <w:pStyle w:val="ListParagraph"/>
        <w:numPr>
          <w:ilvl w:val="0"/>
          <w:numId w:val="4"/>
        </w:numPr>
        <w:spacing w:before="40" w:after="40" w:line="280"/>
      </w:pPr>
      <w:r>
        <w:rPr>
          <w:rFonts w:ascii="Arial" w:cs="Arial" w:eastAsia="Arial" w:hAnsi="Arial"/>
          <w:sz w:val="22"/>
          <w:szCs w:val="22"/>
        </w:rPr>
        <w:t xml:space="preserve">[Third key takeaway]</w:t>
      </w:r>
    </w:p>
    <w:p>
      <w:pPr>
        <w:pStyle w:val="ListParagraph"/>
        <w:numPr>
          <w:ilvl w:val="0"/>
          <w:numId w:val="4"/>
        </w:numPr>
        <w:spacing w:before="40" w:after="40" w:line="280"/>
      </w:pPr>
      <w:r>
        <w:rPr>
          <w:rFonts w:ascii="Arial" w:cs="Arial" w:eastAsia="Arial" w:hAnsi="Arial"/>
          <w:sz w:val="22"/>
          <w:szCs w:val="22"/>
        </w:rPr>
        <w:t xml:space="preserve">[Fourth key takeaway]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A6496"/>
          <w:sz w:val="26"/>
          <w:szCs w:val="26"/>
        </w:rPr>
        <w:t xml:space="preserve">4.2 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60"/>
        <w:gridCol w:w="1600"/>
        <w:gridCol w:w="1200"/>
        <w:gridCol w:w="2200"/>
      </w:tblGrid>
      <w:tr>
        <w:trPr>
          <w:tblHeader/>
        </w:trPr>
        <w:tc>
          <w:tcPr>
            <w:tcW w:type="dxa" w:w="5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8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 Item</w:t>
            </w:r>
          </w:p>
        </w:tc>
        <w:tc>
          <w:tcPr>
            <w:tcW w:type="dxa" w:w="16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12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22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Deadline</w:t>
            </w:r>
          </w:p>
        </w:tc>
      </w:tr>
      <w:tr>
        <w:tc>
          <w:tcPr>
            <w:tcW w:type="dxa" w:w="5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8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[Action description]</w:t>
            </w:r>
          </w:p>
        </w:tc>
        <w:tc>
          <w:tcPr>
            <w:tcW w:type="dxa" w:w="16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[Name]</w:t>
            </w:r>
          </w:p>
        </w:tc>
        <w:tc>
          <w:tcPr>
            <w:tcW w:type="dxa" w:w="12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[Date]</w:t>
            </w:r>
          </w:p>
        </w:tc>
      </w:tr>
      <w:tr>
        <w:tc>
          <w:tcPr>
            <w:tcW w:type="dxa" w:w="5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8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[Action description]</w:t>
            </w:r>
          </w:p>
        </w:tc>
        <w:tc>
          <w:tcPr>
            <w:tcW w:type="dxa" w:w="16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[Name]</w:t>
            </w:r>
          </w:p>
        </w:tc>
        <w:tc>
          <w:tcPr>
            <w:tcW w:type="dxa" w:w="12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[Date]</w:t>
            </w:r>
          </w:p>
        </w:tc>
      </w:tr>
      <w:tr>
        <w:tc>
          <w:tcPr>
            <w:tcW w:type="dxa" w:w="5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8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[Action description]</w:t>
            </w:r>
          </w:p>
        </w:tc>
        <w:tc>
          <w:tcPr>
            <w:tcW w:type="dxa" w:w="16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[Name]</w:t>
            </w:r>
          </w:p>
        </w:tc>
        <w:tc>
          <w:tcPr>
            <w:tcW w:type="dxa" w:w="12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2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[Date]</w:t>
            </w:r>
          </w:p>
        </w:tc>
      </w:tr>
    </w:tbl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A6496"/>
          <w:sz w:val="26"/>
          <w:szCs w:val="26"/>
        </w:rPr>
        <w:t xml:space="preserve">4.3 Timeline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3560"/>
        <w:gridCol w:w="2200"/>
      </w:tblGrid>
      <w:tr>
        <w:trPr>
          <w:tblHeader/>
        </w:trPr>
        <w:tc>
          <w:tcPr>
            <w:tcW w:type="dxa" w:w="18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8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dxa" w:w="35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Deliverables</w:t>
            </w:r>
          </w:p>
        </w:tc>
        <w:tc>
          <w:tcPr>
            <w:tcW w:type="dxa" w:w="22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8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Phase 1</w:t>
            </w:r>
          </w:p>
        </w:tc>
        <w:tc>
          <w:tcPr>
            <w:tcW w:type="dxa" w:w="18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[Week X-Y]</w:t>
            </w:r>
          </w:p>
        </w:tc>
        <w:tc>
          <w:tcPr>
            <w:tcW w:type="dxa" w:w="35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[Deliverables list]</w:t>
            </w:r>
          </w:p>
        </w:tc>
        <w:tc>
          <w:tcPr>
            <w:tcW w:type="dxa" w:w="22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Pending</w:t>
            </w:r>
          </w:p>
        </w:tc>
      </w:tr>
      <w:tr>
        <w:tc>
          <w:tcPr>
            <w:tcW w:type="dxa" w:w="18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Phase 2</w:t>
            </w:r>
          </w:p>
        </w:tc>
        <w:tc>
          <w:tcPr>
            <w:tcW w:type="dxa" w:w="18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[Week X-Y]</w:t>
            </w:r>
          </w:p>
        </w:tc>
        <w:tc>
          <w:tcPr>
            <w:tcW w:type="dxa" w:w="35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[Deliverables list]</w:t>
            </w:r>
          </w:p>
        </w:tc>
        <w:tc>
          <w:tcPr>
            <w:tcW w:type="dxa" w:w="22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Pending</w:t>
            </w:r>
          </w:p>
        </w:tc>
      </w:tr>
      <w:tr>
        <w:tc>
          <w:tcPr>
            <w:tcW w:type="dxa" w:w="18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Phase 3</w:t>
            </w:r>
          </w:p>
        </w:tc>
        <w:tc>
          <w:tcPr>
            <w:tcW w:type="dxa" w:w="18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[Week X-Y]</w:t>
            </w:r>
          </w:p>
        </w:tc>
        <w:tc>
          <w:tcPr>
            <w:tcW w:type="dxa" w:w="35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[Deliverables list]</w:t>
            </w:r>
          </w:p>
        </w:tc>
        <w:tc>
          <w:tcPr>
            <w:tcW w:type="dxa" w:w="22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Pending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Appendix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A6496"/>
          <w:sz w:val="26"/>
          <w:szCs w:val="26"/>
        </w:rPr>
        <w:t xml:space="preserve">A.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9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4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[Term 1]</w:t>
            </w:r>
          </w:p>
        </w:tc>
        <w:tc>
          <w:tcPr>
            <w:tcW w:type="dxa" w:w="69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[Definition of term 1]</w:t>
            </w:r>
          </w:p>
        </w:tc>
      </w:tr>
      <w:tr>
        <w:tc>
          <w:tcPr>
            <w:tcW w:type="dxa" w:w="24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[Term 2]</w:t>
            </w:r>
          </w:p>
        </w:tc>
        <w:tc>
          <w:tcPr>
            <w:tcW w:type="dxa" w:w="69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[Definition of term 2]</w:t>
            </w:r>
          </w:p>
        </w:tc>
      </w:tr>
      <w:tr>
        <w:tc>
          <w:tcPr>
            <w:tcW w:type="dxa" w:w="240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[Term 3]</w:t>
            </w:r>
          </w:p>
        </w:tc>
        <w:tc>
          <w:tcPr>
            <w:tcW w:type="dxa" w:w="6960"/>
            <w:tcBorders>
              <w:top w:val="single" w:color="C5D0DC" w:sz="1"/>
              <w:left w:val="single" w:color="C5D0DC" w:sz="1"/>
              <w:bottom w:val="single" w:color="C5D0DC" w:sz="1"/>
              <w:right w:val="single" w:color="C5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[Definition of term 3]</w:t>
            </w:r>
          </w:p>
        </w:tc>
      </w:tr>
    </w:tbl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A6496"/>
          <w:sz w:val="26"/>
          <w:szCs w:val="26"/>
        </w:rPr>
        <w:t xml:space="preserve">B. References</w:t>
      </w:r>
    </w:p>
    <w:p>
      <w:pPr>
        <w:pStyle w:val="ListParagraph"/>
        <w:numPr>
          <w:ilvl w:val="0"/>
          <w:numId w:val="2"/>
        </w:numPr>
        <w:spacing w:before="40" w:after="4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[Reference Title 1]: </w:t>
      </w:r>
      <w:r>
        <w:rPr>
          <w:rFonts w:ascii="Arial" w:cs="Arial" w:eastAsia="Arial" w:hAnsi="Arial"/>
          <w:sz w:val="22"/>
          <w:szCs w:val="22"/>
        </w:rPr>
        <w:t xml:space="preserve">[URL or citation]</w:t>
      </w:r>
    </w:p>
    <w:p>
      <w:pPr>
        <w:pStyle w:val="ListParagraph"/>
        <w:numPr>
          <w:ilvl w:val="0"/>
          <w:numId w:val="2"/>
        </w:numPr>
        <w:spacing w:before="40" w:after="4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[Reference Title 2]: </w:t>
      </w:r>
      <w:r>
        <w:rPr>
          <w:rFonts w:ascii="Arial" w:cs="Arial" w:eastAsia="Arial" w:hAnsi="Arial"/>
          <w:sz w:val="22"/>
          <w:szCs w:val="22"/>
        </w:rPr>
        <w:t xml:space="preserve">[URL or citation]</w:t>
      </w:r>
    </w:p>
    <w:p>
      <w:pPr>
        <w:pStyle w:val="ListParagraph"/>
        <w:numPr>
          <w:ilvl w:val="0"/>
          <w:numId w:val="2"/>
        </w:numPr>
        <w:spacing w:before="40" w:after="4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[Reference Title 3]: </w:t>
      </w:r>
      <w:r>
        <w:rPr>
          <w:rFonts w:ascii="Arial" w:cs="Arial" w:eastAsia="Arial" w:hAnsi="Arial"/>
          <w:sz w:val="22"/>
          <w:szCs w:val="22"/>
        </w:rPr>
        <w:t xml:space="preserve">[URL or citation]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A6496"/>
          <w:sz w:val="26"/>
          <w:szCs w:val="26"/>
        </w:rPr>
        <w:t xml:space="preserve">C. Template Usage Instructions</w:t>
      </w:r>
    </w:p>
    <w:p>
      <w:pPr>
        <w:spacing w:before="80" w:after="80" w:line="300"/>
        <w:ind w:firstLine="4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This template uses the Smart Survey report styling with a navy/blue color scheme, justified text, alternating-row tables, and four types of callout boxes. To use this template: duplicate the file, replace all [bracketed placeholders] with your content, delete the Style Guide section (Section 1), and update the Table of Contents by right-clicking it and selecting Update Field.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left w:val="single" w:color="2A6496" w:sz="12" w:space="8"/>
        </w:pBdr>
        <w:shd w:fill="EDF4FA" w:val="clear"/>
        <w:spacing w:before="120" w:after="120" w:line="280"/>
        <w:ind w:left="360"/>
      </w:pPr>
      <w:r>
        <w:rPr>
          <w:rFonts w:ascii="Arial" w:cs="Arial" w:eastAsia="Arial" w:hAnsi="Arial"/>
          <w:b/>
          <w:bCs/>
          <w:color w:val="2A6496"/>
          <w:sz w:val="22"/>
          <w:szCs w:val="22"/>
        </w:rPr>
        <w:t xml:space="preserve">Color Palette: 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Primary: #1B3A5C (Navy), Secondary: #2A6496 (Blue), Accent: #E67E22 (Orange), Danger: #C0392B (Red), Success: #27AE60 (Green)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left w:val="single" w:color="E67E22" w:sz="12" w:space="8"/>
        </w:pBdr>
        <w:shd w:fill="FFF8F0" w:val="clear"/>
        <w:spacing w:before="120" w:after="120" w:line="280"/>
        <w:ind w:left="360"/>
      </w:pPr>
      <w:r>
        <w:rPr>
          <w:rFonts w:ascii="Arial" w:cs="Arial" w:eastAsia="Arial" w:hAnsi="Arial"/>
          <w:b/>
          <w:bCs/>
          <w:color w:val="E67E22"/>
          <w:sz w:val="22"/>
          <w:szCs w:val="22"/>
        </w:rPr>
        <w:t xml:space="preserve">Font: 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Arial 11pt body text, with heading sizes 16pt (H1), 13pt (H2), and 12pt (H3). Code blocks use Courier New 9pt.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Confidential  —  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66"/>
        <w:sz w:val="16"/>
        <w:szCs w:val="16"/>
      </w:rPr>
      <w:t xml:space="preserve">[Document Title]  |  [Project Name]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>
      <w:pPr>
        <w:spacing w:line="300" w:after="100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B3A5C" w:sz="6" w:space="4"/>
      </w:pBdr>
      <w:spacing w:before="360" w:after="20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Arial" w:cs="Arial" w:eastAsia="Arial" w:hAnsi="Arial"/>
      <w:b/>
      <w:bCs/>
      <w:color w:val="2A649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Arial" w:cs="Arial" w:eastAsia="Arial" w:hAnsi="Arial"/>
      <w:b/>
      <w:bCs/>
      <w:color w:val="2C3E5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2026-02-17T00:42:06.608Z</dcterms:created>
  <dcterms:modified xsi:type="dcterms:W3CDTF">2026-02-17T00:42:06.608Z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