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D1FD" w14:textId="3A194D89" w:rsidR="00B14E0C" w:rsidRDefault="00B14E0C" w:rsidP="00B14E0C">
      <w:pPr>
        <w:pStyle w:val="Title"/>
        <w:spacing w:before="61"/>
        <w:ind w:left="3960"/>
        <w:jc w:val="left"/>
      </w:pPr>
      <w:r>
        <w:t>SVKM’s NMIMS University</w:t>
      </w:r>
    </w:p>
    <w:p w14:paraId="17C090AF" w14:textId="77777777" w:rsidR="00B14E0C" w:rsidRDefault="00B14E0C" w:rsidP="00B14E0C">
      <w:pPr>
        <w:pStyle w:val="Title"/>
        <w:ind w:left="2880" w:right="2050"/>
        <w:jc w:val="left"/>
      </w:pPr>
      <w:r>
        <w:t>Mukesh Patel School of Technology Management &amp; Engineering Department of Computer Engineering</w:t>
      </w:r>
    </w:p>
    <w:p w14:paraId="517B3EC6" w14:textId="77777777" w:rsidR="00B14E0C" w:rsidRDefault="00B14E0C" w:rsidP="00B14E0C">
      <w:pPr>
        <w:pBdr>
          <w:top w:val="nil"/>
          <w:left w:val="nil"/>
          <w:bottom w:val="nil"/>
          <w:right w:val="nil"/>
          <w:between w:val="nil"/>
        </w:pBdr>
        <w:spacing w:line="274" w:lineRule="auto"/>
        <w:ind w:left="1890" w:right="204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B Tech. Integrated</w:t>
      </w:r>
    </w:p>
    <w:p w14:paraId="00240A6D" w14:textId="77777777" w:rsidR="00B14E0C" w:rsidRDefault="00B14E0C" w:rsidP="00B14E0C">
      <w:pPr>
        <w:pBdr>
          <w:top w:val="nil"/>
          <w:left w:val="nil"/>
          <w:bottom w:val="nil"/>
          <w:right w:val="nil"/>
          <w:between w:val="nil"/>
        </w:pBdr>
        <w:spacing w:before="90"/>
        <w:ind w:left="1890" w:right="204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Industry Internship Fortnightly Report</w:t>
      </w:r>
    </w:p>
    <w:p w14:paraId="01B09892"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24"/>
          <w:szCs w:val="24"/>
        </w:rPr>
      </w:pPr>
    </w:p>
    <w:tbl>
      <w:tblPr>
        <w:tblW w:w="10155" w:type="dxa"/>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295"/>
      </w:tblGrid>
      <w:tr w:rsidR="00B14E0C" w14:paraId="1C767D1F" w14:textId="77777777">
        <w:tc>
          <w:tcPr>
            <w:tcW w:w="4860" w:type="dxa"/>
          </w:tcPr>
          <w:p w14:paraId="6ED9C984" w14:textId="538169E5" w:rsidR="00B14E0C" w:rsidRDefault="00B14E0C">
            <w:pPr>
              <w:pBdr>
                <w:top w:val="nil"/>
                <w:left w:val="nil"/>
                <w:bottom w:val="nil"/>
                <w:right w:val="nil"/>
                <w:between w:val="nil"/>
              </w:pBdr>
              <w:spacing w:before="1" w:line="257"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Roll no.: </w:t>
            </w:r>
            <w:r>
              <w:rPr>
                <w:rFonts w:ascii="Times New Roman" w:eastAsia="Times New Roman" w:hAnsi="Times New Roman" w:cs="Times New Roman"/>
                <w:color w:val="000000"/>
                <w:sz w:val="24"/>
                <w:szCs w:val="24"/>
              </w:rPr>
              <w:t>C026</w:t>
            </w:r>
          </w:p>
        </w:tc>
        <w:tc>
          <w:tcPr>
            <w:tcW w:w="5295" w:type="dxa"/>
          </w:tcPr>
          <w:p w14:paraId="3414C92C" w14:textId="619D4200" w:rsidR="00B14E0C" w:rsidRDefault="00B14E0C">
            <w:pPr>
              <w:pBdr>
                <w:top w:val="nil"/>
                <w:left w:val="nil"/>
                <w:bottom w:val="nil"/>
                <w:right w:val="nil"/>
                <w:between w:val="nil"/>
              </w:pBdr>
              <w:spacing w:before="1" w:line="257"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Name: </w:t>
            </w:r>
            <w:r>
              <w:rPr>
                <w:rFonts w:ascii="Times New Roman" w:eastAsia="Times New Roman" w:hAnsi="Times New Roman" w:cs="Times New Roman"/>
                <w:sz w:val="24"/>
                <w:szCs w:val="24"/>
              </w:rPr>
              <w:t>Anirbaan Ghatak</w:t>
            </w:r>
          </w:p>
        </w:tc>
      </w:tr>
      <w:tr w:rsidR="00B14E0C" w14:paraId="5A45B6C1" w14:textId="77777777">
        <w:trPr>
          <w:trHeight w:val="275"/>
        </w:trPr>
        <w:tc>
          <w:tcPr>
            <w:tcW w:w="4860" w:type="dxa"/>
          </w:tcPr>
          <w:p w14:paraId="08AAC377" w14:textId="77777777" w:rsidR="00B14E0C" w:rsidRDefault="00B14E0C">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Company Name: </w:t>
            </w:r>
            <w:r>
              <w:rPr>
                <w:rFonts w:ascii="Times New Roman" w:eastAsia="Times New Roman" w:hAnsi="Times New Roman" w:cs="Times New Roman"/>
                <w:color w:val="000000"/>
                <w:sz w:val="24"/>
                <w:szCs w:val="24"/>
              </w:rPr>
              <w:t>E-</w:t>
            </w:r>
            <w:proofErr w:type="spellStart"/>
            <w:r>
              <w:rPr>
                <w:rFonts w:ascii="Times New Roman" w:eastAsia="Times New Roman" w:hAnsi="Times New Roman" w:cs="Times New Roman"/>
                <w:sz w:val="24"/>
                <w:szCs w:val="24"/>
              </w:rPr>
              <w:t>Revbay</w:t>
            </w:r>
            <w:proofErr w:type="spellEnd"/>
            <w:r>
              <w:rPr>
                <w:rFonts w:ascii="Times New Roman" w:eastAsia="Times New Roman" w:hAnsi="Times New Roman" w:cs="Times New Roman"/>
                <w:sz w:val="24"/>
                <w:szCs w:val="24"/>
              </w:rPr>
              <w:t xml:space="preserve"> Pvt. Ltd.</w:t>
            </w:r>
          </w:p>
        </w:tc>
        <w:tc>
          <w:tcPr>
            <w:tcW w:w="5295" w:type="dxa"/>
          </w:tcPr>
          <w:p w14:paraId="1A195E5C" w14:textId="3AEB6B3D" w:rsidR="00B14E0C" w:rsidRDefault="00B14E0C">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CarPeLoan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TestMyLoan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MyLoanBhai</w:t>
            </w:r>
            <w:proofErr w:type="spellEnd"/>
            <w:r>
              <w:rPr>
                <w:rFonts w:ascii="Times New Roman" w:eastAsia="Times New Roman" w:hAnsi="Times New Roman" w:cs="Times New Roman"/>
                <w:sz w:val="24"/>
                <w:szCs w:val="24"/>
              </w:rPr>
              <w:t xml:space="preserve"> report integration</w:t>
            </w:r>
          </w:p>
        </w:tc>
      </w:tr>
      <w:tr w:rsidR="00B14E0C" w14:paraId="765E1FD3" w14:textId="77777777">
        <w:trPr>
          <w:trHeight w:val="275"/>
        </w:trPr>
        <w:tc>
          <w:tcPr>
            <w:tcW w:w="4860" w:type="dxa"/>
          </w:tcPr>
          <w:p w14:paraId="3F80E0F5" w14:textId="77777777" w:rsidR="00B14E0C" w:rsidRDefault="00B14E0C">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Internal Mentor Name: </w:t>
            </w:r>
            <w:r>
              <w:rPr>
                <w:rFonts w:ascii="Times New Roman" w:eastAsia="Times New Roman" w:hAnsi="Times New Roman" w:cs="Times New Roman"/>
                <w:sz w:val="24"/>
                <w:szCs w:val="24"/>
              </w:rPr>
              <w:t>Ms. Supriya Agrawal</w:t>
            </w:r>
          </w:p>
        </w:tc>
        <w:tc>
          <w:tcPr>
            <w:tcW w:w="5295" w:type="dxa"/>
          </w:tcPr>
          <w:p w14:paraId="4E42DE7C" w14:textId="77777777" w:rsidR="00B14E0C" w:rsidRDefault="00B14E0C">
            <w:pPr>
              <w:pBdr>
                <w:top w:val="nil"/>
                <w:left w:val="nil"/>
                <w:bottom w:val="nil"/>
                <w:right w:val="nil"/>
                <w:between w:val="nil"/>
              </w:pBdr>
              <w:spacing w:before="1" w:line="257" w:lineRule="auto"/>
              <w:ind w:left="14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Company Mentor Name: </w:t>
            </w:r>
            <w:r>
              <w:rPr>
                <w:rFonts w:ascii="Times New Roman" w:eastAsia="Times New Roman" w:hAnsi="Times New Roman" w:cs="Times New Roman"/>
                <w:color w:val="000000"/>
                <w:sz w:val="24"/>
                <w:szCs w:val="24"/>
              </w:rPr>
              <w:t xml:space="preserve">Mr. </w:t>
            </w:r>
            <w:r>
              <w:rPr>
                <w:rFonts w:ascii="Times New Roman" w:eastAsia="Times New Roman" w:hAnsi="Times New Roman" w:cs="Times New Roman"/>
                <w:sz w:val="24"/>
                <w:szCs w:val="24"/>
              </w:rPr>
              <w:t>Mohit Vohra</w:t>
            </w:r>
            <w:r>
              <w:t xml:space="preserve"> </w:t>
            </w:r>
          </w:p>
        </w:tc>
      </w:tr>
      <w:tr w:rsidR="00B14E0C" w14:paraId="62F3B9A3" w14:textId="77777777">
        <w:trPr>
          <w:trHeight w:val="275"/>
        </w:trPr>
        <w:tc>
          <w:tcPr>
            <w:tcW w:w="4860" w:type="dxa"/>
          </w:tcPr>
          <w:p w14:paraId="13F7C742" w14:textId="5B3C70A6" w:rsidR="00B14E0C" w:rsidRDefault="00B14E0C">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Week No: </w:t>
            </w:r>
            <w:r w:rsidR="009F6063">
              <w:rPr>
                <w:rFonts w:ascii="Times New Roman" w:eastAsia="Times New Roman" w:hAnsi="Times New Roman" w:cs="Times New Roman"/>
                <w:sz w:val="24"/>
                <w:szCs w:val="24"/>
              </w:rPr>
              <w:t>9-10</w:t>
            </w:r>
          </w:p>
        </w:tc>
        <w:tc>
          <w:tcPr>
            <w:tcW w:w="5295" w:type="dxa"/>
          </w:tcPr>
          <w:p w14:paraId="23A3EE25" w14:textId="77777777" w:rsidR="00B14E0C" w:rsidRDefault="00B14E0C" w:rsidP="00AB6EF0">
            <w:pPr>
              <w:rPr>
                <w:color w:val="000000"/>
              </w:rPr>
            </w:pPr>
            <w:r>
              <w:rPr>
                <w:b/>
                <w:color w:val="000000"/>
              </w:rPr>
              <w:t>Dates:</w:t>
            </w:r>
            <w:r>
              <w:rPr>
                <w:b/>
              </w:rPr>
              <w:t xml:space="preserve"> </w:t>
            </w:r>
            <w:r>
              <w:t>27th February - 12th March, 2023</w:t>
            </w:r>
          </w:p>
        </w:tc>
      </w:tr>
    </w:tbl>
    <w:p w14:paraId="3B2584E5"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24"/>
          <w:szCs w:val="24"/>
        </w:rPr>
      </w:pPr>
    </w:p>
    <w:tbl>
      <w:tblPr>
        <w:tblW w:w="1092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2"/>
        <w:gridCol w:w="848"/>
        <w:gridCol w:w="1312"/>
        <w:gridCol w:w="2160"/>
        <w:gridCol w:w="3060"/>
        <w:gridCol w:w="2828"/>
      </w:tblGrid>
      <w:tr w:rsidR="00B14E0C" w14:paraId="2385617C" w14:textId="77777777" w:rsidTr="00AA5F83">
        <w:trPr>
          <w:trHeight w:val="552"/>
          <w:tblHeader/>
        </w:trPr>
        <w:tc>
          <w:tcPr>
            <w:tcW w:w="712" w:type="dxa"/>
          </w:tcPr>
          <w:p w14:paraId="29682780" w14:textId="77777777" w:rsidR="00B14E0C" w:rsidRDefault="00B14E0C">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848" w:type="dxa"/>
          </w:tcPr>
          <w:p w14:paraId="1BC018F8" w14:textId="77777777" w:rsidR="00B14E0C" w:rsidRDefault="00B14E0C">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1312" w:type="dxa"/>
          </w:tcPr>
          <w:p w14:paraId="338A8FCD" w14:textId="77777777" w:rsidR="00B14E0C" w:rsidRDefault="00B14E0C">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Day</w:t>
            </w:r>
          </w:p>
        </w:tc>
        <w:tc>
          <w:tcPr>
            <w:tcW w:w="2160" w:type="dxa"/>
          </w:tcPr>
          <w:p w14:paraId="65BB7DAB" w14:textId="77777777" w:rsidR="00B14E0C" w:rsidRDefault="00B14E0C">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Allocated</w:t>
            </w:r>
          </w:p>
        </w:tc>
        <w:tc>
          <w:tcPr>
            <w:tcW w:w="3060" w:type="dxa"/>
          </w:tcPr>
          <w:p w14:paraId="64D0ECEC" w14:textId="77777777" w:rsidR="00B14E0C" w:rsidRDefault="00B14E0C">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Completed</w:t>
            </w:r>
          </w:p>
        </w:tc>
        <w:tc>
          <w:tcPr>
            <w:tcW w:w="2828" w:type="dxa"/>
          </w:tcPr>
          <w:p w14:paraId="3E1E17D7" w14:textId="77777777" w:rsidR="00B14E0C" w:rsidRDefault="00B14E0C">
            <w:pPr>
              <w:pBdr>
                <w:top w:val="nil"/>
                <w:left w:val="nil"/>
                <w:bottom w:val="nil"/>
                <w:right w:val="nil"/>
                <w:between w:val="nil"/>
              </w:pBdr>
              <w:spacing w:line="276" w:lineRule="auto"/>
              <w:ind w:left="106" w:right="10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and Findings</w:t>
            </w:r>
          </w:p>
        </w:tc>
      </w:tr>
      <w:tr w:rsidR="00B14E0C" w14:paraId="68503251" w14:textId="77777777" w:rsidTr="00AA5F83">
        <w:trPr>
          <w:trHeight w:val="2085"/>
        </w:trPr>
        <w:tc>
          <w:tcPr>
            <w:tcW w:w="712" w:type="dxa"/>
          </w:tcPr>
          <w:p w14:paraId="61A62847" w14:textId="71AFFBA7" w:rsidR="00B14E0C" w:rsidRDefault="00AA5F83">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rPr>
              <w:t>1</w:t>
            </w:r>
          </w:p>
        </w:tc>
        <w:tc>
          <w:tcPr>
            <w:tcW w:w="848" w:type="dxa"/>
          </w:tcPr>
          <w:p w14:paraId="3E641598" w14:textId="596B7BB5" w:rsidR="00B14E0C" w:rsidRDefault="009C39F6">
            <w:pPr>
              <w:jc w:val="center"/>
              <w:rPr>
                <w:rFonts w:ascii="Times New Roman" w:eastAsia="Times New Roman" w:hAnsi="Times New Roman" w:cs="Times New Roman"/>
              </w:rPr>
            </w:pPr>
            <w:r>
              <w:rPr>
                <w:rFonts w:ascii="Times New Roman" w:eastAsia="Times New Roman" w:hAnsi="Times New Roman" w:cs="Times New Roman"/>
              </w:rPr>
              <w:t>0</w:t>
            </w:r>
            <w:r w:rsidR="00AA5F83">
              <w:rPr>
                <w:rFonts w:ascii="Times New Roman" w:eastAsia="Times New Roman" w:hAnsi="Times New Roman" w:cs="Times New Roman"/>
              </w:rPr>
              <w:t>1</w:t>
            </w:r>
            <w:r w:rsidR="00B14E0C">
              <w:rPr>
                <w:rFonts w:ascii="Times New Roman" w:eastAsia="Times New Roman" w:hAnsi="Times New Roman" w:cs="Times New Roman"/>
              </w:rPr>
              <w:t>-02-2023</w:t>
            </w:r>
          </w:p>
        </w:tc>
        <w:tc>
          <w:tcPr>
            <w:tcW w:w="1312" w:type="dxa"/>
          </w:tcPr>
          <w:p w14:paraId="209D2DFB" w14:textId="71922F53" w:rsidR="00AA5F83" w:rsidRDefault="00AA5F83" w:rsidP="00AA5F83">
            <w:pPr>
              <w:jc w:val="center"/>
              <w:rPr>
                <w:rFonts w:ascii="Times New Roman" w:eastAsia="Times New Roman" w:hAnsi="Times New Roman" w:cs="Times New Roman"/>
              </w:rPr>
            </w:pPr>
            <w:r>
              <w:rPr>
                <w:rFonts w:ascii="Times New Roman" w:eastAsia="Times New Roman" w:hAnsi="Times New Roman" w:cs="Times New Roman"/>
              </w:rPr>
              <w:t>Saturday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2D8CA2F4" w14:textId="51ADE51A" w:rsidR="00B14E0C" w:rsidRPr="00B14E0C" w:rsidRDefault="009C39F6" w:rsidP="00B14E0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Partner Verification</w:t>
            </w: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4749CF0E" w14:textId="3C363C5D" w:rsidR="00B14E0C" w:rsidRPr="006749EC" w:rsidRDefault="006749EC" w:rsidP="006749EC">
            <w:pPr>
              <w:pStyle w:val="ListParagraph"/>
              <w:keepNext/>
              <w:numPr>
                <w:ilvl w:val="0"/>
                <w:numId w:val="1"/>
              </w:numPr>
              <w:pBdr>
                <w:top w:val="nil"/>
                <w:left w:val="nil"/>
                <w:bottom w:val="nil"/>
                <w:right w:val="nil"/>
                <w:between w:val="nil"/>
              </w:pBdr>
              <w:ind w:left="462"/>
              <w:rPr>
                <w:rFonts w:ascii="Times New Roman" w:eastAsia="Times New Roman" w:hAnsi="Times New Roman" w:cs="Times New Roman"/>
              </w:rPr>
            </w:pPr>
            <w:r>
              <w:rPr>
                <w:rFonts w:ascii="Times New Roman" w:eastAsia="Times New Roman" w:hAnsi="Times New Roman" w:cs="Times New Roman"/>
              </w:rPr>
              <w:t>F</w:t>
            </w:r>
            <w:r w:rsidRPr="006749EC">
              <w:rPr>
                <w:rFonts w:ascii="Times New Roman" w:eastAsia="Times New Roman" w:hAnsi="Times New Roman" w:cs="Times New Roman"/>
              </w:rPr>
              <w:t xml:space="preserve">inished the second-to-last part of our market study, during which we focused on analyzing the various pricing ranges for </w:t>
            </w:r>
            <w:r w:rsidR="009C39F6" w:rsidRPr="006749EC">
              <w:rPr>
                <w:rFonts w:ascii="Times New Roman" w:eastAsia="Times New Roman" w:hAnsi="Times New Roman" w:cs="Times New Roman"/>
              </w:rPr>
              <w:t>automobiles.</w:t>
            </w:r>
          </w:p>
        </w:tc>
        <w:tc>
          <w:tcPr>
            <w:tcW w:w="2828" w:type="dxa"/>
          </w:tcPr>
          <w:p w14:paraId="0CEC8252" w14:textId="7CE77C01" w:rsidR="00B14E0C" w:rsidRPr="004006B2" w:rsidRDefault="006749EC" w:rsidP="004006B2">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6749EC">
              <w:rPr>
                <w:rFonts w:ascii="Times New Roman" w:eastAsia="Times New Roman" w:hAnsi="Times New Roman" w:cs="Times New Roman"/>
              </w:rPr>
              <w:t>The analysis of the market survey provided us with significant insights that impacted our decisions regarding the project's next phases.</w:t>
            </w:r>
          </w:p>
        </w:tc>
      </w:tr>
      <w:tr w:rsidR="00B14E0C" w14:paraId="1E1181DE" w14:textId="77777777" w:rsidTr="00AA5F83">
        <w:trPr>
          <w:trHeight w:val="3144"/>
        </w:trPr>
        <w:tc>
          <w:tcPr>
            <w:tcW w:w="712" w:type="dxa"/>
          </w:tcPr>
          <w:p w14:paraId="72889825" w14:textId="39D87FAB" w:rsidR="00B14E0C" w:rsidRDefault="00AA5F83">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848" w:type="dxa"/>
          </w:tcPr>
          <w:p w14:paraId="7D41C12B" w14:textId="77777777" w:rsidR="00B14E0C" w:rsidRDefault="00B14E0C">
            <w:pPr>
              <w:jc w:val="center"/>
              <w:rPr>
                <w:rFonts w:ascii="Times New Roman" w:eastAsia="Times New Roman" w:hAnsi="Times New Roman" w:cs="Times New Roman"/>
              </w:rPr>
            </w:pPr>
            <w:r>
              <w:rPr>
                <w:rFonts w:ascii="Times New Roman" w:eastAsia="Times New Roman" w:hAnsi="Times New Roman" w:cs="Times New Roman"/>
              </w:rPr>
              <w:t>03-03-2023</w:t>
            </w:r>
          </w:p>
        </w:tc>
        <w:tc>
          <w:tcPr>
            <w:tcW w:w="1312" w:type="dxa"/>
          </w:tcPr>
          <w:p w14:paraId="5E9C8708" w14:textId="5EC6FE30" w:rsidR="00AA5F83" w:rsidRPr="00AA5F83" w:rsidRDefault="00AA5F83" w:rsidP="00AA5F83">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Monday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160752C9" w14:textId="77777777" w:rsidR="00B14E0C" w:rsidRDefault="00B14E0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Integration of credit report (TML + MLB)</w:t>
            </w: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9709FCA" w14:textId="1942F4E8" w:rsidR="00B14E0C" w:rsidRDefault="006749E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C</w:t>
            </w:r>
            <w:r w:rsidRPr="006749EC">
              <w:rPr>
                <w:rFonts w:ascii="Times New Roman" w:eastAsia="Times New Roman" w:hAnsi="Times New Roman" w:cs="Times New Roman"/>
              </w:rPr>
              <w:t xml:space="preserve">reated a credit analysis report for </w:t>
            </w:r>
            <w:proofErr w:type="spellStart"/>
            <w:r w:rsidRPr="006749EC">
              <w:rPr>
                <w:rFonts w:ascii="Times New Roman" w:eastAsia="Times New Roman" w:hAnsi="Times New Roman" w:cs="Times New Roman"/>
              </w:rPr>
              <w:t>MyLoanBhai</w:t>
            </w:r>
            <w:proofErr w:type="spellEnd"/>
            <w:r w:rsidRPr="006749EC">
              <w:rPr>
                <w:rFonts w:ascii="Times New Roman" w:eastAsia="Times New Roman" w:hAnsi="Times New Roman" w:cs="Times New Roman"/>
              </w:rPr>
              <w:t xml:space="preserve"> using dummy data, which enabled us to identify current loans and develop integration logic</w:t>
            </w:r>
          </w:p>
        </w:tc>
        <w:tc>
          <w:tcPr>
            <w:tcW w:w="2828" w:type="dxa"/>
          </w:tcPr>
          <w:p w14:paraId="3CBF9DB2" w14:textId="094C9016" w:rsidR="00B14E0C" w:rsidRDefault="006749E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6749EC">
              <w:rPr>
                <w:rFonts w:ascii="Times New Roman" w:eastAsia="Times New Roman" w:hAnsi="Times New Roman" w:cs="Times New Roman"/>
              </w:rPr>
              <w:t xml:space="preserve">Creating a credit analysis report for </w:t>
            </w:r>
            <w:proofErr w:type="spellStart"/>
            <w:r w:rsidRPr="006749EC">
              <w:rPr>
                <w:rFonts w:ascii="Times New Roman" w:eastAsia="Times New Roman" w:hAnsi="Times New Roman" w:cs="Times New Roman"/>
              </w:rPr>
              <w:t>MyLoanBhai</w:t>
            </w:r>
            <w:proofErr w:type="spellEnd"/>
            <w:r w:rsidRPr="006749EC">
              <w:rPr>
                <w:rFonts w:ascii="Times New Roman" w:eastAsia="Times New Roman" w:hAnsi="Times New Roman" w:cs="Times New Roman"/>
              </w:rPr>
              <w:t xml:space="preserve"> using dummy data provided valuable insights into loan types, interest rates, top-up loans, and credit analysis terminology, aiding the development of integration logic.</w:t>
            </w:r>
          </w:p>
        </w:tc>
      </w:tr>
      <w:tr w:rsidR="00B14E0C" w14:paraId="58FB5D38" w14:textId="77777777" w:rsidTr="00AA5F83">
        <w:trPr>
          <w:trHeight w:val="275"/>
        </w:trPr>
        <w:tc>
          <w:tcPr>
            <w:tcW w:w="712" w:type="dxa"/>
          </w:tcPr>
          <w:p w14:paraId="20AFF113" w14:textId="2F92BE88" w:rsidR="00B14E0C" w:rsidRDefault="00AA5F83">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rPr>
              <w:t>4</w:t>
            </w:r>
          </w:p>
        </w:tc>
        <w:tc>
          <w:tcPr>
            <w:tcW w:w="848" w:type="dxa"/>
          </w:tcPr>
          <w:p w14:paraId="18C02E10" w14:textId="77777777" w:rsidR="00B14E0C" w:rsidRDefault="00B14E0C">
            <w:pPr>
              <w:jc w:val="center"/>
              <w:rPr>
                <w:rFonts w:ascii="Times New Roman" w:eastAsia="Times New Roman" w:hAnsi="Times New Roman" w:cs="Times New Roman"/>
              </w:rPr>
            </w:pPr>
            <w:r>
              <w:rPr>
                <w:rFonts w:ascii="Times New Roman" w:eastAsia="Times New Roman" w:hAnsi="Times New Roman" w:cs="Times New Roman"/>
              </w:rPr>
              <w:t>04-03-2023</w:t>
            </w:r>
          </w:p>
        </w:tc>
        <w:tc>
          <w:tcPr>
            <w:tcW w:w="1312" w:type="dxa"/>
          </w:tcPr>
          <w:p w14:paraId="1FB3CC38" w14:textId="1FD1BBB2" w:rsidR="00B14E0C" w:rsidRDefault="00AA5F83">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Tuesday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145D92F3" w14:textId="77777777" w:rsidR="00B14E0C" w:rsidRDefault="00B14E0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proofErr w:type="spellStart"/>
            <w:r>
              <w:rPr>
                <w:rFonts w:ascii="Times New Roman" w:eastAsia="Times New Roman" w:hAnsi="Times New Roman" w:cs="Times New Roman"/>
              </w:rPr>
              <w:t>TestMyPolicy</w:t>
            </w:r>
            <w:proofErr w:type="spellEnd"/>
            <w:r>
              <w:rPr>
                <w:rFonts w:ascii="Times New Roman" w:eastAsia="Times New Roman" w:hAnsi="Times New Roman" w:cs="Times New Roman"/>
              </w:rPr>
              <w:t xml:space="preserve"> Automation</w:t>
            </w:r>
            <w:r>
              <w:rPr>
                <w:rFonts w:ascii="Times New Roman" w:eastAsia="Times New Roman" w:hAnsi="Times New Roman" w:cs="Times New Roman"/>
              </w:rPr>
              <w:tab/>
            </w:r>
          </w:p>
          <w:p w14:paraId="4FAE40DB" w14:textId="73851EAC" w:rsidR="006749EC" w:rsidRDefault="006749E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Integration of credit report (TML + MLB)</w:t>
            </w: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6AFAFA75" w14:textId="77777777" w:rsidR="00B14E0C" w:rsidRDefault="00B14E0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Understood requirements of the team for automating an </w:t>
            </w:r>
            <w:proofErr w:type="spellStart"/>
            <w:r>
              <w:rPr>
                <w:rFonts w:ascii="Times New Roman" w:eastAsia="Times New Roman" w:hAnsi="Times New Roman" w:cs="Times New Roman"/>
              </w:rPr>
              <w:t>updation</w:t>
            </w:r>
            <w:proofErr w:type="spellEnd"/>
            <w:r>
              <w:rPr>
                <w:rFonts w:ascii="Times New Roman" w:eastAsia="Times New Roman" w:hAnsi="Times New Roman" w:cs="Times New Roman"/>
              </w:rPr>
              <w:t xml:space="preserve"> process in the backend database currently done manually</w:t>
            </w:r>
          </w:p>
          <w:p w14:paraId="39673FBC" w14:textId="77777777" w:rsidR="00B14E0C" w:rsidRDefault="00B14E0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Explored websites shared for automation and web scraping; documented limitations </w:t>
            </w:r>
          </w:p>
        </w:tc>
        <w:tc>
          <w:tcPr>
            <w:tcW w:w="2828" w:type="dxa"/>
          </w:tcPr>
          <w:p w14:paraId="4904D20F" w14:textId="77777777" w:rsidR="00B14E0C" w:rsidRDefault="00B14E0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Understanding requirements and identifying key limitations helps in exploring alternative solutions, saving time.</w:t>
            </w:r>
          </w:p>
        </w:tc>
      </w:tr>
      <w:tr w:rsidR="00B14E0C" w14:paraId="095A5049" w14:textId="77777777" w:rsidTr="00AA5F83">
        <w:trPr>
          <w:trHeight w:val="275"/>
        </w:trPr>
        <w:tc>
          <w:tcPr>
            <w:tcW w:w="712" w:type="dxa"/>
          </w:tcPr>
          <w:p w14:paraId="3E340A08" w14:textId="56C406EE" w:rsidR="00B14E0C" w:rsidRDefault="00AA5F83">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5</w:t>
            </w:r>
          </w:p>
        </w:tc>
        <w:tc>
          <w:tcPr>
            <w:tcW w:w="848" w:type="dxa"/>
          </w:tcPr>
          <w:p w14:paraId="6D71A2D4" w14:textId="552492C8" w:rsidR="00B14E0C" w:rsidRDefault="00B14E0C">
            <w:pPr>
              <w:jc w:val="center"/>
              <w:rPr>
                <w:rFonts w:ascii="Times New Roman" w:eastAsia="Times New Roman" w:hAnsi="Times New Roman" w:cs="Times New Roman"/>
              </w:rPr>
            </w:pPr>
            <w:r>
              <w:rPr>
                <w:rFonts w:ascii="Times New Roman" w:eastAsia="Times New Roman" w:hAnsi="Times New Roman" w:cs="Times New Roman"/>
              </w:rPr>
              <w:t>0</w:t>
            </w:r>
            <w:r w:rsidR="00AA5F83">
              <w:rPr>
                <w:rFonts w:ascii="Times New Roman" w:eastAsia="Times New Roman" w:hAnsi="Times New Roman" w:cs="Times New Roman"/>
              </w:rPr>
              <w:t>5</w:t>
            </w:r>
            <w:r>
              <w:rPr>
                <w:rFonts w:ascii="Times New Roman" w:eastAsia="Times New Roman" w:hAnsi="Times New Roman" w:cs="Times New Roman"/>
              </w:rPr>
              <w:t>-03-2023</w:t>
            </w:r>
          </w:p>
        </w:tc>
        <w:tc>
          <w:tcPr>
            <w:tcW w:w="1312" w:type="dxa"/>
          </w:tcPr>
          <w:p w14:paraId="3B809B9F" w14:textId="3DF54E9E" w:rsidR="00B14E0C" w:rsidRDefault="00AA5F83">
            <w:pPr>
              <w:jc w:val="center"/>
              <w:rPr>
                <w:rFonts w:ascii="Times New Roman" w:eastAsia="Times New Roman" w:hAnsi="Times New Roman" w:cs="Times New Roman"/>
              </w:rPr>
            </w:pPr>
            <w:r>
              <w:rPr>
                <w:rFonts w:ascii="Times New Roman" w:eastAsia="Times New Roman" w:hAnsi="Times New Roman" w:cs="Times New Roman"/>
              </w:rPr>
              <w:t>Wednesday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4FDEFF4C" w14:textId="77777777" w:rsidR="00B14E0C" w:rsidRDefault="00B14E0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Integration of credit report (TML + MLB)</w:t>
            </w:r>
          </w:p>
          <w:p w14:paraId="38F4ECF6" w14:textId="1B2BB7A1" w:rsidR="00B14E0C" w:rsidRDefault="00B14E0C" w:rsidP="00951FB5">
            <w:pPr>
              <w:keepNext/>
              <w:pBdr>
                <w:top w:val="nil"/>
                <w:left w:val="nil"/>
                <w:bottom w:val="nil"/>
                <w:right w:val="nil"/>
                <w:between w:val="nil"/>
              </w:pBdr>
              <w:ind w:left="142"/>
              <w:rPr>
                <w:rFonts w:ascii="Times New Roman" w:eastAsia="Times New Roman" w:hAnsi="Times New Roman" w:cs="Times New Roman"/>
              </w:rPr>
            </w:pP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273377DB" w14:textId="77777777" w:rsidR="00B14E0C" w:rsidRDefault="00B14E0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credit report of dummy data, to build logic of a better </w:t>
            </w:r>
            <w:proofErr w:type="spellStart"/>
            <w:r>
              <w:rPr>
                <w:rFonts w:ascii="Times New Roman" w:eastAsia="Times New Roman" w:hAnsi="Times New Roman" w:cs="Times New Roman"/>
              </w:rPr>
              <w:t>TestMyLoan</w:t>
            </w:r>
            <w:proofErr w:type="spellEnd"/>
            <w:r>
              <w:rPr>
                <w:rFonts w:ascii="Times New Roman" w:eastAsia="Times New Roman" w:hAnsi="Times New Roman" w:cs="Times New Roman"/>
              </w:rPr>
              <w:t xml:space="preserve"> Report</w:t>
            </w:r>
          </w:p>
          <w:p w14:paraId="7C89C1E7" w14:textId="0FCEDBB8" w:rsidR="00B14E0C" w:rsidRDefault="00B14E0C" w:rsidP="006749EC">
            <w:pPr>
              <w:keepNext/>
              <w:pBdr>
                <w:top w:val="nil"/>
                <w:left w:val="nil"/>
                <w:bottom w:val="nil"/>
                <w:right w:val="nil"/>
                <w:between w:val="nil"/>
              </w:pBdr>
              <w:rPr>
                <w:rFonts w:ascii="Times New Roman" w:eastAsia="Times New Roman" w:hAnsi="Times New Roman" w:cs="Times New Roman"/>
              </w:rPr>
            </w:pPr>
          </w:p>
        </w:tc>
        <w:tc>
          <w:tcPr>
            <w:tcW w:w="2828" w:type="dxa"/>
          </w:tcPr>
          <w:p w14:paraId="4BE0C7B5" w14:textId="30D1DE58" w:rsidR="00B14E0C" w:rsidRDefault="001C68DD" w:rsidP="00C31E74">
            <w:pPr>
              <w:keepNext/>
              <w:numPr>
                <w:ilvl w:val="0"/>
                <w:numId w:val="1"/>
              </w:numPr>
              <w:pBdr>
                <w:top w:val="nil"/>
                <w:left w:val="nil"/>
                <w:bottom w:val="nil"/>
                <w:right w:val="nil"/>
                <w:between w:val="nil"/>
              </w:pBdr>
              <w:ind w:left="309" w:hanging="283"/>
              <w:rPr>
                <w:rFonts w:ascii="Times New Roman" w:eastAsia="Times New Roman" w:hAnsi="Times New Roman" w:cs="Times New Roman"/>
              </w:rPr>
            </w:pPr>
            <w:r w:rsidRPr="001C68DD">
              <w:rPr>
                <w:rFonts w:ascii="Times New Roman" w:eastAsia="Times New Roman" w:hAnsi="Times New Roman" w:cs="Times New Roman"/>
              </w:rPr>
              <w:t>We were able to obtain a detailed understanding of the many features of an Equifax Credit Report, with a special emphasis on the aspects related to house loans.</w:t>
            </w:r>
          </w:p>
        </w:tc>
      </w:tr>
      <w:tr w:rsidR="00B14E0C" w14:paraId="1324307B" w14:textId="77777777" w:rsidTr="00AA5F83">
        <w:trPr>
          <w:trHeight w:val="2236"/>
        </w:trPr>
        <w:tc>
          <w:tcPr>
            <w:tcW w:w="712" w:type="dxa"/>
          </w:tcPr>
          <w:p w14:paraId="68C6B8B7" w14:textId="024ADE47" w:rsidR="00B14E0C" w:rsidRDefault="00AA5F83">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lastRenderedPageBreak/>
              <w:t>6</w:t>
            </w:r>
          </w:p>
        </w:tc>
        <w:tc>
          <w:tcPr>
            <w:tcW w:w="848" w:type="dxa"/>
          </w:tcPr>
          <w:p w14:paraId="2AA9272A" w14:textId="1EA52B6E" w:rsidR="00B14E0C" w:rsidRDefault="00B14E0C">
            <w:pPr>
              <w:jc w:val="center"/>
              <w:rPr>
                <w:rFonts w:ascii="Times New Roman" w:eastAsia="Times New Roman" w:hAnsi="Times New Roman" w:cs="Times New Roman"/>
              </w:rPr>
            </w:pPr>
            <w:r>
              <w:rPr>
                <w:rFonts w:ascii="Times New Roman" w:eastAsia="Times New Roman" w:hAnsi="Times New Roman" w:cs="Times New Roman"/>
              </w:rPr>
              <w:t>0</w:t>
            </w:r>
            <w:r w:rsidR="00AA5F83">
              <w:rPr>
                <w:rFonts w:ascii="Times New Roman" w:eastAsia="Times New Roman" w:hAnsi="Times New Roman" w:cs="Times New Roman"/>
              </w:rPr>
              <w:t>6</w:t>
            </w:r>
            <w:r>
              <w:rPr>
                <w:rFonts w:ascii="Times New Roman" w:eastAsia="Times New Roman" w:hAnsi="Times New Roman" w:cs="Times New Roman"/>
              </w:rPr>
              <w:t>-03-2023</w:t>
            </w:r>
          </w:p>
        </w:tc>
        <w:tc>
          <w:tcPr>
            <w:tcW w:w="1312" w:type="dxa"/>
          </w:tcPr>
          <w:p w14:paraId="36503234" w14:textId="51048A17" w:rsidR="00B14E0C" w:rsidRDefault="00AA5F83">
            <w:pPr>
              <w:jc w:val="center"/>
              <w:rPr>
                <w:rFonts w:ascii="Times New Roman" w:eastAsia="Times New Roman" w:hAnsi="Times New Roman" w:cs="Times New Roman"/>
              </w:rPr>
            </w:pPr>
            <w:r>
              <w:rPr>
                <w:rFonts w:ascii="Times New Roman" w:eastAsia="Times New Roman" w:hAnsi="Times New Roman" w:cs="Times New Roman"/>
              </w:rPr>
              <w:t>Thursday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9F49C41" w14:textId="77777777" w:rsidR="00B14E0C" w:rsidRDefault="009C39F6">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Partner Verification</w:t>
            </w:r>
          </w:p>
          <w:p w14:paraId="3DA2B45B" w14:textId="705CFA20" w:rsidR="009C39F6" w:rsidRDefault="009C39F6" w:rsidP="009C39F6">
            <w:pPr>
              <w:keepNext/>
              <w:pBdr>
                <w:top w:val="nil"/>
                <w:left w:val="nil"/>
                <w:bottom w:val="nil"/>
                <w:right w:val="nil"/>
                <w:between w:val="nil"/>
              </w:pBdr>
              <w:ind w:left="425"/>
              <w:rPr>
                <w:rFonts w:ascii="Times New Roman" w:eastAsia="Times New Roman" w:hAnsi="Times New Roman" w:cs="Times New Roman"/>
              </w:rPr>
            </w:pP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0FC5330" w14:textId="3C18068D" w:rsidR="00B14E0C" w:rsidRDefault="001C68DD">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1C68DD">
              <w:rPr>
                <w:rFonts w:ascii="Times New Roman" w:eastAsia="Times New Roman" w:hAnsi="Times New Roman" w:cs="Times New Roman"/>
              </w:rPr>
              <w:t xml:space="preserve">In order to differentiate between credit reports and calculated reports, we used the reports that were already available through </w:t>
            </w:r>
            <w:proofErr w:type="spellStart"/>
            <w:r w:rsidRPr="001C68DD">
              <w:rPr>
                <w:rFonts w:ascii="Times New Roman" w:eastAsia="Times New Roman" w:hAnsi="Times New Roman" w:cs="Times New Roman"/>
              </w:rPr>
              <w:t>TestMyLoan</w:t>
            </w:r>
            <w:proofErr w:type="spellEnd"/>
            <w:r w:rsidRPr="001C68DD">
              <w:rPr>
                <w:rFonts w:ascii="Times New Roman" w:eastAsia="Times New Roman" w:hAnsi="Times New Roman" w:cs="Times New Roman"/>
              </w:rPr>
              <w:t>, and we also got an Equifax report to further analyze the differences.</w:t>
            </w:r>
          </w:p>
        </w:tc>
        <w:tc>
          <w:tcPr>
            <w:tcW w:w="2828" w:type="dxa"/>
          </w:tcPr>
          <w:p w14:paraId="5B1015E1" w14:textId="36544F1D" w:rsidR="00B14E0C" w:rsidRDefault="0049197D" w:rsidP="00C31E74">
            <w:pPr>
              <w:keepNext/>
              <w:numPr>
                <w:ilvl w:val="0"/>
                <w:numId w:val="1"/>
              </w:numPr>
              <w:pBdr>
                <w:top w:val="nil"/>
                <w:left w:val="nil"/>
                <w:bottom w:val="nil"/>
                <w:right w:val="nil"/>
                <w:between w:val="nil"/>
              </w:pBdr>
              <w:ind w:left="309" w:hanging="283"/>
              <w:rPr>
                <w:rFonts w:ascii="Times New Roman" w:eastAsia="Times New Roman" w:hAnsi="Times New Roman" w:cs="Times New Roman"/>
              </w:rPr>
            </w:pPr>
            <w:r w:rsidRPr="0049197D">
              <w:rPr>
                <w:rFonts w:ascii="Times New Roman" w:eastAsia="Times New Roman" w:hAnsi="Times New Roman" w:cs="Times New Roman"/>
              </w:rPr>
              <w:t xml:space="preserve">Studying </w:t>
            </w:r>
            <w:proofErr w:type="spellStart"/>
            <w:r w:rsidRPr="0049197D">
              <w:rPr>
                <w:rFonts w:ascii="Times New Roman" w:eastAsia="Times New Roman" w:hAnsi="Times New Roman" w:cs="Times New Roman"/>
              </w:rPr>
              <w:t>TestMyLoan</w:t>
            </w:r>
            <w:proofErr w:type="spellEnd"/>
            <w:r w:rsidRPr="0049197D">
              <w:rPr>
                <w:rFonts w:ascii="Times New Roman" w:eastAsia="Times New Roman" w:hAnsi="Times New Roman" w:cs="Times New Roman"/>
              </w:rPr>
              <w:t xml:space="preserve"> and Equifax reports increased our knowledge of credit reporting, home loan data, and data comparison, stressing the significance of precision and thoroughness.</w:t>
            </w:r>
          </w:p>
        </w:tc>
      </w:tr>
      <w:tr w:rsidR="00C31E74" w14:paraId="4356DFA8" w14:textId="77777777" w:rsidTr="00AA5F83">
        <w:trPr>
          <w:trHeight w:val="275"/>
        </w:trPr>
        <w:tc>
          <w:tcPr>
            <w:tcW w:w="712" w:type="dxa"/>
          </w:tcPr>
          <w:p w14:paraId="6E64AD0E" w14:textId="1D63BAAB" w:rsidR="00C31E74" w:rsidRDefault="00AA5F83" w:rsidP="00C31E74">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7</w:t>
            </w:r>
          </w:p>
        </w:tc>
        <w:tc>
          <w:tcPr>
            <w:tcW w:w="848" w:type="dxa"/>
          </w:tcPr>
          <w:p w14:paraId="274FF224" w14:textId="5F926B2F" w:rsidR="00C31E74" w:rsidRDefault="00C31E74"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r w:rsidR="00AA5F83">
              <w:rPr>
                <w:rFonts w:ascii="Times New Roman" w:eastAsia="Times New Roman" w:hAnsi="Times New Roman" w:cs="Times New Roman"/>
              </w:rPr>
              <w:t>7</w:t>
            </w:r>
            <w:r>
              <w:rPr>
                <w:rFonts w:ascii="Times New Roman" w:eastAsia="Times New Roman" w:hAnsi="Times New Roman" w:cs="Times New Roman"/>
              </w:rPr>
              <w:t>-03-2023</w:t>
            </w:r>
          </w:p>
        </w:tc>
        <w:tc>
          <w:tcPr>
            <w:tcW w:w="1312" w:type="dxa"/>
          </w:tcPr>
          <w:p w14:paraId="410912E3" w14:textId="672D21FE" w:rsidR="00C31E74" w:rsidRDefault="00AA5F83" w:rsidP="00C31E74">
            <w:pPr>
              <w:jc w:val="center"/>
              <w:rPr>
                <w:rFonts w:ascii="Times New Roman" w:eastAsia="Times New Roman" w:hAnsi="Times New Roman" w:cs="Times New Roman"/>
              </w:rPr>
            </w:pPr>
            <w:r>
              <w:rPr>
                <w:rFonts w:ascii="Times New Roman" w:eastAsia="Times New Roman" w:hAnsi="Times New Roman" w:cs="Times New Roman"/>
              </w:rPr>
              <w:t>Friday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50D78B75" w14:textId="77777777" w:rsidR="00C31E74" w:rsidRDefault="009C39F6" w:rsidP="00C31E74">
            <w:pPr>
              <w:pStyle w:val="ListParagraph"/>
              <w:keepNext/>
              <w:numPr>
                <w:ilvl w:val="0"/>
                <w:numId w:val="3"/>
              </w:numPr>
              <w:pBdr>
                <w:top w:val="nil"/>
                <w:left w:val="nil"/>
                <w:bottom w:val="nil"/>
                <w:right w:val="nil"/>
                <w:between w:val="nil"/>
              </w:pBdr>
              <w:ind w:left="522"/>
              <w:rPr>
                <w:rFonts w:ascii="Times New Roman" w:eastAsia="Times New Roman" w:hAnsi="Times New Roman" w:cs="Times New Roman"/>
              </w:rPr>
            </w:pPr>
            <w:r>
              <w:rPr>
                <w:rFonts w:ascii="Times New Roman" w:eastAsia="Times New Roman" w:hAnsi="Times New Roman" w:cs="Times New Roman"/>
              </w:rPr>
              <w:t>TMCC</w:t>
            </w:r>
          </w:p>
          <w:p w14:paraId="22B29088" w14:textId="4396404F" w:rsidR="009C39F6" w:rsidRPr="002F2EB1" w:rsidRDefault="009C39F6" w:rsidP="00C31E74">
            <w:pPr>
              <w:pStyle w:val="ListParagraph"/>
              <w:keepNext/>
              <w:numPr>
                <w:ilvl w:val="0"/>
                <w:numId w:val="3"/>
              </w:numPr>
              <w:pBdr>
                <w:top w:val="nil"/>
                <w:left w:val="nil"/>
                <w:bottom w:val="nil"/>
                <w:right w:val="nil"/>
                <w:between w:val="nil"/>
              </w:pBdr>
              <w:ind w:left="522"/>
              <w:rPr>
                <w:rFonts w:ascii="Times New Roman" w:eastAsia="Times New Roman" w:hAnsi="Times New Roman" w:cs="Times New Roman"/>
              </w:rPr>
            </w:pPr>
            <w:r>
              <w:rPr>
                <w:rFonts w:ascii="Times New Roman" w:eastAsia="Times New Roman" w:hAnsi="Times New Roman" w:cs="Times New Roman"/>
              </w:rPr>
              <w:t>Partner Verification</w:t>
            </w: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222C9412" w14:textId="0FBC4AFA" w:rsidR="00C31E74" w:rsidRDefault="00C31E74" w:rsidP="00C31E74">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1C68DD">
              <w:rPr>
                <w:rFonts w:ascii="Times New Roman" w:eastAsia="Times New Roman" w:hAnsi="Times New Roman" w:cs="Times New Roman"/>
              </w:rPr>
              <w:t xml:space="preserve">In order to differentiate between credit reports and calculated reports, we used the reports that were already available through </w:t>
            </w:r>
            <w:proofErr w:type="spellStart"/>
            <w:r w:rsidRPr="001C68DD">
              <w:rPr>
                <w:rFonts w:ascii="Times New Roman" w:eastAsia="Times New Roman" w:hAnsi="Times New Roman" w:cs="Times New Roman"/>
              </w:rPr>
              <w:t>TestMyLoan</w:t>
            </w:r>
            <w:proofErr w:type="spellEnd"/>
            <w:r w:rsidRPr="001C68DD">
              <w:rPr>
                <w:rFonts w:ascii="Times New Roman" w:eastAsia="Times New Roman" w:hAnsi="Times New Roman" w:cs="Times New Roman"/>
              </w:rPr>
              <w:t>, and we also got an Equifax report to further analyze the differences.</w:t>
            </w:r>
          </w:p>
        </w:tc>
        <w:tc>
          <w:tcPr>
            <w:tcW w:w="2828"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7D0764A" w14:textId="4E707C3E" w:rsidR="00C31E74" w:rsidRDefault="00C31E74" w:rsidP="00C31E74">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49197D">
              <w:rPr>
                <w:rFonts w:ascii="Times New Roman" w:eastAsia="Times New Roman" w:hAnsi="Times New Roman" w:cs="Times New Roman"/>
              </w:rPr>
              <w:t xml:space="preserve">Studying </w:t>
            </w:r>
            <w:proofErr w:type="spellStart"/>
            <w:r w:rsidRPr="0049197D">
              <w:rPr>
                <w:rFonts w:ascii="Times New Roman" w:eastAsia="Times New Roman" w:hAnsi="Times New Roman" w:cs="Times New Roman"/>
              </w:rPr>
              <w:t>TestMyLoan</w:t>
            </w:r>
            <w:proofErr w:type="spellEnd"/>
            <w:r w:rsidRPr="0049197D">
              <w:rPr>
                <w:rFonts w:ascii="Times New Roman" w:eastAsia="Times New Roman" w:hAnsi="Times New Roman" w:cs="Times New Roman"/>
              </w:rPr>
              <w:t xml:space="preserve"> and Equifax reports increased our knowledge of credit reporting, home loan data, and data comparison, stressing the significance of precision and thoroughness.</w:t>
            </w:r>
          </w:p>
        </w:tc>
      </w:tr>
      <w:tr w:rsidR="00C31E74" w14:paraId="0DFC9174" w14:textId="77777777" w:rsidTr="00AA5F83">
        <w:trPr>
          <w:trHeight w:val="1192"/>
        </w:trPr>
        <w:tc>
          <w:tcPr>
            <w:tcW w:w="712" w:type="dxa"/>
          </w:tcPr>
          <w:p w14:paraId="76CF03A6" w14:textId="0B4555C1" w:rsidR="00C31E74" w:rsidRDefault="00AA5F83" w:rsidP="00C31E74">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8</w:t>
            </w:r>
          </w:p>
        </w:tc>
        <w:tc>
          <w:tcPr>
            <w:tcW w:w="848" w:type="dxa"/>
          </w:tcPr>
          <w:p w14:paraId="7ECBEC6A" w14:textId="61304BE6" w:rsidR="00C31E74" w:rsidRDefault="00C31E74"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r w:rsidR="00AA5F83">
              <w:rPr>
                <w:rFonts w:ascii="Times New Roman" w:eastAsia="Times New Roman" w:hAnsi="Times New Roman" w:cs="Times New Roman"/>
              </w:rPr>
              <w:t>8</w:t>
            </w:r>
            <w:r>
              <w:rPr>
                <w:rFonts w:ascii="Times New Roman" w:eastAsia="Times New Roman" w:hAnsi="Times New Roman" w:cs="Times New Roman"/>
              </w:rPr>
              <w:t>-03-2023</w:t>
            </w:r>
          </w:p>
        </w:tc>
        <w:tc>
          <w:tcPr>
            <w:tcW w:w="1312" w:type="dxa"/>
          </w:tcPr>
          <w:p w14:paraId="70399B1C" w14:textId="1AB945CA" w:rsidR="00C31E74" w:rsidRDefault="00AA5F83" w:rsidP="00C31E74">
            <w:pPr>
              <w:jc w:val="center"/>
              <w:rPr>
                <w:rFonts w:ascii="Times New Roman" w:eastAsia="Times New Roman" w:hAnsi="Times New Roman" w:cs="Times New Roman"/>
              </w:rPr>
            </w:pPr>
            <w:r>
              <w:rPr>
                <w:rFonts w:ascii="Times New Roman" w:eastAsia="Times New Roman" w:hAnsi="Times New Roman" w:cs="Times New Roman"/>
              </w:rPr>
              <w:t>Saturday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D008412" w14:textId="4570CCC3" w:rsidR="00C31E74" w:rsidRPr="002F2EB1" w:rsidRDefault="009C39F6" w:rsidP="00C31E74">
            <w:pPr>
              <w:pStyle w:val="ListParagraph"/>
              <w:keepNext/>
              <w:numPr>
                <w:ilvl w:val="0"/>
                <w:numId w:val="5"/>
              </w:numPr>
              <w:pBdr>
                <w:top w:val="nil"/>
                <w:left w:val="nil"/>
                <w:bottom w:val="nil"/>
                <w:right w:val="nil"/>
                <w:between w:val="nil"/>
              </w:pBdr>
              <w:ind w:left="522"/>
              <w:rPr>
                <w:rFonts w:ascii="Times New Roman" w:eastAsia="Times New Roman" w:hAnsi="Times New Roman" w:cs="Times New Roman"/>
              </w:rPr>
            </w:pPr>
            <w:r>
              <w:rPr>
                <w:rFonts w:ascii="Times New Roman" w:eastAsia="Times New Roman" w:hAnsi="Times New Roman" w:cs="Times New Roman"/>
              </w:rPr>
              <w:t>MLB -TML</w:t>
            </w: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3347C542" w14:textId="69C247EB" w:rsidR="00C31E74" w:rsidRPr="000436F6" w:rsidRDefault="00E00359" w:rsidP="008745BC">
            <w:pPr>
              <w:pStyle w:val="ListParagraph"/>
              <w:keepNext/>
              <w:numPr>
                <w:ilvl w:val="0"/>
                <w:numId w:val="5"/>
              </w:numPr>
              <w:pBdr>
                <w:top w:val="nil"/>
                <w:left w:val="nil"/>
                <w:bottom w:val="nil"/>
                <w:right w:val="nil"/>
                <w:between w:val="nil"/>
              </w:pBdr>
              <w:ind w:left="372" w:hanging="270"/>
              <w:rPr>
                <w:rFonts w:ascii="Times New Roman" w:eastAsia="Times New Roman" w:hAnsi="Times New Roman" w:cs="Times New Roman"/>
              </w:rPr>
            </w:pPr>
            <w:r w:rsidRPr="00E00359">
              <w:rPr>
                <w:rFonts w:ascii="Times New Roman" w:eastAsia="Times New Roman" w:hAnsi="Times New Roman" w:cs="Times New Roman"/>
              </w:rPr>
              <w:t>Assisted in the Development of the Authentication Component of the Pay-in Model</w:t>
            </w:r>
            <w:r>
              <w:rPr>
                <w:rFonts w:ascii="Times New Roman" w:eastAsia="Times New Roman" w:hAnsi="Times New Roman" w:cs="Times New Roman"/>
              </w:rPr>
              <w:t>.</w:t>
            </w:r>
          </w:p>
        </w:tc>
        <w:tc>
          <w:tcPr>
            <w:tcW w:w="2828" w:type="dxa"/>
          </w:tcPr>
          <w:p w14:paraId="63675389" w14:textId="797E7039" w:rsidR="00C31E74" w:rsidRPr="00E00359" w:rsidRDefault="008745BC" w:rsidP="008745BC">
            <w:pPr>
              <w:pStyle w:val="ListParagraph"/>
              <w:keepNext/>
              <w:numPr>
                <w:ilvl w:val="0"/>
                <w:numId w:val="5"/>
              </w:numPr>
              <w:pBdr>
                <w:top w:val="nil"/>
                <w:left w:val="nil"/>
                <w:bottom w:val="nil"/>
                <w:right w:val="nil"/>
                <w:between w:val="nil"/>
              </w:pBdr>
              <w:ind w:left="309" w:hanging="270"/>
              <w:rPr>
                <w:rFonts w:ascii="Times New Roman" w:eastAsia="Times New Roman" w:hAnsi="Times New Roman" w:cs="Times New Roman"/>
              </w:rPr>
            </w:pPr>
            <w:r w:rsidRPr="008745BC">
              <w:rPr>
                <w:rFonts w:ascii="Times New Roman" w:eastAsia="Times New Roman" w:hAnsi="Times New Roman" w:cs="Times New Roman"/>
              </w:rPr>
              <w:t>Researched the Firebase documentation in order to integrate it with the front end, which was built using vanilla JavaScript.</w:t>
            </w:r>
          </w:p>
        </w:tc>
      </w:tr>
      <w:tr w:rsidR="00C31E74" w14:paraId="0A8DE8F3" w14:textId="77777777" w:rsidTr="00AA5F83">
        <w:trPr>
          <w:trHeight w:val="724"/>
        </w:trPr>
        <w:tc>
          <w:tcPr>
            <w:tcW w:w="712" w:type="dxa"/>
          </w:tcPr>
          <w:p w14:paraId="2D64CB16" w14:textId="0FDE323F" w:rsidR="00C31E74" w:rsidRDefault="00AA5F83" w:rsidP="00C31E74">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9</w:t>
            </w:r>
          </w:p>
        </w:tc>
        <w:tc>
          <w:tcPr>
            <w:tcW w:w="848" w:type="dxa"/>
          </w:tcPr>
          <w:p w14:paraId="0ECFCA76" w14:textId="00F2AB46" w:rsidR="00C31E74" w:rsidRDefault="00A034A8"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10</w:t>
            </w:r>
            <w:r w:rsidR="00C31E74">
              <w:rPr>
                <w:rFonts w:ascii="Times New Roman" w:eastAsia="Times New Roman" w:hAnsi="Times New Roman" w:cs="Times New Roman"/>
              </w:rPr>
              <w:t>-03-2023</w:t>
            </w:r>
          </w:p>
        </w:tc>
        <w:tc>
          <w:tcPr>
            <w:tcW w:w="1312" w:type="dxa"/>
          </w:tcPr>
          <w:p w14:paraId="5496BE93" w14:textId="69CAEACF" w:rsidR="00C31E74" w:rsidRDefault="00A034A8" w:rsidP="00C31E74">
            <w:pPr>
              <w:jc w:val="center"/>
              <w:rPr>
                <w:rFonts w:ascii="Times New Roman" w:eastAsia="Times New Roman" w:hAnsi="Times New Roman" w:cs="Times New Roman"/>
              </w:rPr>
            </w:pPr>
            <w:r>
              <w:rPr>
                <w:rFonts w:ascii="Times New Roman" w:eastAsia="Times New Roman" w:hAnsi="Times New Roman" w:cs="Times New Roman"/>
              </w:rPr>
              <w:t>Monday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619DF9A" w14:textId="66346175" w:rsidR="00C31E74" w:rsidRPr="002651A9" w:rsidRDefault="009C39F6" w:rsidP="00C31E74">
            <w:pPr>
              <w:pStyle w:val="ListParagraph"/>
              <w:keepNext/>
              <w:numPr>
                <w:ilvl w:val="0"/>
                <w:numId w:val="6"/>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MLB-TML</w:t>
            </w: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D17B1B5" w14:textId="3515840C" w:rsidR="00C31E74" w:rsidRPr="008D1707" w:rsidRDefault="008D1707" w:rsidP="008D1707">
            <w:pPr>
              <w:pStyle w:val="ListParagraph"/>
              <w:keepNext/>
              <w:numPr>
                <w:ilvl w:val="0"/>
                <w:numId w:val="6"/>
              </w:numPr>
              <w:pBdr>
                <w:top w:val="nil"/>
                <w:left w:val="nil"/>
                <w:bottom w:val="nil"/>
                <w:right w:val="nil"/>
                <w:between w:val="nil"/>
              </w:pBdr>
              <w:tabs>
                <w:tab w:val="left" w:pos="121"/>
              </w:tabs>
              <w:ind w:left="462"/>
              <w:rPr>
                <w:rFonts w:ascii="Times New Roman" w:eastAsia="Times New Roman" w:hAnsi="Times New Roman" w:cs="Times New Roman"/>
              </w:rPr>
            </w:pPr>
            <w:r w:rsidRPr="008D1707">
              <w:rPr>
                <w:rFonts w:ascii="Times New Roman" w:eastAsia="Times New Roman" w:hAnsi="Times New Roman" w:cs="Times New Roman"/>
              </w:rPr>
              <w:t>The Firebase Authentication was integrated into the front end of the Test platform.</w:t>
            </w:r>
          </w:p>
        </w:tc>
        <w:tc>
          <w:tcPr>
            <w:tcW w:w="2828" w:type="dxa"/>
          </w:tcPr>
          <w:p w14:paraId="6A2E3AAD" w14:textId="50A6F582" w:rsidR="00C31E74" w:rsidRPr="008D3A3C" w:rsidRDefault="008D3A3C" w:rsidP="008D3A3C">
            <w:pPr>
              <w:pStyle w:val="ListParagraph"/>
              <w:keepNext/>
              <w:numPr>
                <w:ilvl w:val="0"/>
                <w:numId w:val="6"/>
              </w:numPr>
              <w:pBdr>
                <w:top w:val="nil"/>
                <w:left w:val="nil"/>
                <w:bottom w:val="nil"/>
                <w:right w:val="nil"/>
                <w:between w:val="nil"/>
              </w:pBdr>
              <w:ind w:left="399"/>
              <w:rPr>
                <w:rFonts w:ascii="Times New Roman" w:eastAsia="Times New Roman" w:hAnsi="Times New Roman" w:cs="Times New Roman"/>
              </w:rPr>
            </w:pPr>
            <w:r w:rsidRPr="008D3A3C">
              <w:rPr>
                <w:rFonts w:ascii="Times New Roman" w:eastAsia="Times New Roman" w:hAnsi="Times New Roman" w:cs="Times New Roman"/>
              </w:rPr>
              <w:t>With the scripts that were supplied in the documentation, I was able to enable the authentication service of it and then integrate it in the test front-end (login page) of the website.</w:t>
            </w:r>
          </w:p>
        </w:tc>
      </w:tr>
      <w:tr w:rsidR="00C31E74" w14:paraId="26A733CD" w14:textId="77777777" w:rsidTr="00AA5F83">
        <w:trPr>
          <w:trHeight w:val="778"/>
        </w:trPr>
        <w:tc>
          <w:tcPr>
            <w:tcW w:w="712" w:type="dxa"/>
          </w:tcPr>
          <w:p w14:paraId="012E6D8D" w14:textId="0D2D114F" w:rsidR="00C31E74" w:rsidRDefault="00C31E74" w:rsidP="00C31E74">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w:t>
            </w:r>
            <w:r w:rsidR="00AA5F83">
              <w:rPr>
                <w:rFonts w:ascii="Times New Roman" w:eastAsia="Times New Roman" w:hAnsi="Times New Roman" w:cs="Times New Roman"/>
              </w:rPr>
              <w:t>0</w:t>
            </w:r>
          </w:p>
        </w:tc>
        <w:tc>
          <w:tcPr>
            <w:tcW w:w="848" w:type="dxa"/>
          </w:tcPr>
          <w:p w14:paraId="6D2D6155" w14:textId="614F3443" w:rsidR="00C31E74" w:rsidRDefault="00C31E74"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r w:rsidR="00A034A8">
              <w:rPr>
                <w:rFonts w:ascii="Times New Roman" w:eastAsia="Times New Roman" w:hAnsi="Times New Roman" w:cs="Times New Roman"/>
              </w:rPr>
              <w:t>1</w:t>
            </w:r>
            <w:r>
              <w:rPr>
                <w:rFonts w:ascii="Times New Roman" w:eastAsia="Times New Roman" w:hAnsi="Times New Roman" w:cs="Times New Roman"/>
              </w:rPr>
              <w:t>-03-2023</w:t>
            </w:r>
          </w:p>
        </w:tc>
        <w:tc>
          <w:tcPr>
            <w:tcW w:w="1312" w:type="dxa"/>
          </w:tcPr>
          <w:p w14:paraId="00FBF30B" w14:textId="755FC339" w:rsidR="00C31E74" w:rsidRDefault="00A034A8" w:rsidP="00C31E74">
            <w:pPr>
              <w:jc w:val="center"/>
              <w:rPr>
                <w:rFonts w:ascii="Times New Roman" w:eastAsia="Times New Roman" w:hAnsi="Times New Roman" w:cs="Times New Roman"/>
              </w:rPr>
            </w:pPr>
            <w:r>
              <w:rPr>
                <w:rFonts w:ascii="Times New Roman" w:eastAsia="Times New Roman" w:hAnsi="Times New Roman" w:cs="Times New Roman"/>
              </w:rPr>
              <w:t>Tuesday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CC1C775" w14:textId="77777777" w:rsidR="00C31E74" w:rsidRDefault="009C39F6" w:rsidP="00C31E74">
            <w:pPr>
              <w:pStyle w:val="ListParagraph"/>
              <w:keepNext/>
              <w:numPr>
                <w:ilvl w:val="0"/>
                <w:numId w:val="7"/>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TMCC</w:t>
            </w:r>
          </w:p>
          <w:p w14:paraId="5CA7A112" w14:textId="4FFEA1B8" w:rsidR="009C39F6" w:rsidRPr="002651A9" w:rsidRDefault="009C39F6" w:rsidP="00C31E74">
            <w:pPr>
              <w:pStyle w:val="ListParagraph"/>
              <w:keepNext/>
              <w:numPr>
                <w:ilvl w:val="0"/>
                <w:numId w:val="7"/>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 xml:space="preserve">Reward points to money </w:t>
            </w: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25DB1299" w14:textId="4A91A10F" w:rsidR="00C31E74" w:rsidRPr="00C31E74" w:rsidRDefault="00C31E74" w:rsidP="00C31E74">
            <w:pPr>
              <w:pStyle w:val="ListParagraph"/>
              <w:keepNext/>
              <w:numPr>
                <w:ilvl w:val="0"/>
                <w:numId w:val="7"/>
              </w:numPr>
              <w:pBdr>
                <w:top w:val="nil"/>
                <w:left w:val="nil"/>
                <w:bottom w:val="nil"/>
                <w:right w:val="nil"/>
                <w:between w:val="nil"/>
              </w:pBdr>
              <w:ind w:left="462"/>
              <w:rPr>
                <w:rFonts w:ascii="Times New Roman" w:eastAsia="Times New Roman" w:hAnsi="Times New Roman" w:cs="Times New Roman"/>
              </w:rPr>
            </w:pPr>
            <w:r>
              <w:rPr>
                <w:rFonts w:ascii="Times New Roman" w:eastAsia="Times New Roman" w:hAnsi="Times New Roman" w:cs="Times New Roman"/>
              </w:rPr>
              <w:t>Worked on logic to clean up extracted text, identify, and store different details for comparison with details in Excel.</w:t>
            </w:r>
          </w:p>
        </w:tc>
        <w:tc>
          <w:tcPr>
            <w:tcW w:w="2828" w:type="dxa"/>
          </w:tcPr>
          <w:p w14:paraId="60653B77" w14:textId="1D7C75B4" w:rsidR="00C31E74" w:rsidRPr="00C31E74" w:rsidRDefault="00C31E74" w:rsidP="00C31E74">
            <w:pPr>
              <w:pStyle w:val="ListParagraph"/>
              <w:keepNext/>
              <w:numPr>
                <w:ilvl w:val="0"/>
                <w:numId w:val="6"/>
              </w:numPr>
              <w:pBdr>
                <w:top w:val="nil"/>
                <w:left w:val="nil"/>
                <w:bottom w:val="nil"/>
                <w:right w:val="nil"/>
                <w:between w:val="nil"/>
              </w:pBdr>
              <w:ind w:left="399" w:hanging="399"/>
              <w:rPr>
                <w:rFonts w:ascii="Times New Roman" w:eastAsia="Times New Roman" w:hAnsi="Times New Roman" w:cs="Times New Roman"/>
              </w:rPr>
            </w:pPr>
            <w:r w:rsidRPr="00C31E74">
              <w:rPr>
                <w:rFonts w:ascii="Times New Roman" w:eastAsia="Times New Roman" w:hAnsi="Times New Roman" w:cs="Times New Roman"/>
              </w:rPr>
              <w:t>Python for data cleanup and analysis was explored - learnt pandas’ library and regex for different value extractions.</w:t>
            </w:r>
          </w:p>
        </w:tc>
      </w:tr>
      <w:tr w:rsidR="00C31E74" w14:paraId="114FEDF4" w14:textId="77777777" w:rsidTr="00AA5F83">
        <w:trPr>
          <w:trHeight w:val="1390"/>
        </w:trPr>
        <w:tc>
          <w:tcPr>
            <w:tcW w:w="712" w:type="dxa"/>
          </w:tcPr>
          <w:p w14:paraId="777B04B4" w14:textId="6620D73B" w:rsidR="00C31E74" w:rsidRDefault="00C31E74" w:rsidP="00C31E74">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w:t>
            </w:r>
            <w:r w:rsidR="00AA5F83">
              <w:rPr>
                <w:rFonts w:ascii="Times New Roman" w:eastAsia="Times New Roman" w:hAnsi="Times New Roman" w:cs="Times New Roman"/>
              </w:rPr>
              <w:t>1</w:t>
            </w:r>
          </w:p>
        </w:tc>
        <w:tc>
          <w:tcPr>
            <w:tcW w:w="848" w:type="dxa"/>
          </w:tcPr>
          <w:p w14:paraId="4570674D" w14:textId="0565D7A9" w:rsidR="00C31E74" w:rsidRDefault="00C31E74"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r w:rsidR="00A034A8">
              <w:rPr>
                <w:rFonts w:ascii="Times New Roman" w:eastAsia="Times New Roman" w:hAnsi="Times New Roman" w:cs="Times New Roman"/>
              </w:rPr>
              <w:t>2</w:t>
            </w:r>
            <w:r>
              <w:rPr>
                <w:rFonts w:ascii="Times New Roman" w:eastAsia="Times New Roman" w:hAnsi="Times New Roman" w:cs="Times New Roman"/>
              </w:rPr>
              <w:t>-03-2023</w:t>
            </w:r>
          </w:p>
        </w:tc>
        <w:tc>
          <w:tcPr>
            <w:tcW w:w="1312" w:type="dxa"/>
          </w:tcPr>
          <w:p w14:paraId="0437BCD5" w14:textId="7FFF0C26" w:rsidR="00C31E74" w:rsidRDefault="00A034A8"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Wednesday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953F245" w14:textId="546667F2" w:rsidR="009C39F6" w:rsidRPr="009C39F6" w:rsidRDefault="009C39F6" w:rsidP="009C39F6">
            <w:pPr>
              <w:pStyle w:val="ListParagraph"/>
              <w:keepNext/>
              <w:numPr>
                <w:ilvl w:val="0"/>
                <w:numId w:val="1"/>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Car pe loan alternatives</w:t>
            </w: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5482386D" w14:textId="77777777" w:rsidR="00C31E74" w:rsidRDefault="00C31E74" w:rsidP="00C31E74">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Worked on logic to clean up extracted text, identify, and store different details for comparison with details in Excel.</w:t>
            </w:r>
          </w:p>
        </w:tc>
        <w:tc>
          <w:tcPr>
            <w:tcW w:w="2828" w:type="dxa"/>
          </w:tcPr>
          <w:p w14:paraId="22BB9500" w14:textId="1DA19FFE" w:rsidR="00C31E74" w:rsidRDefault="00C31E74" w:rsidP="00C31E74">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Python for data cleanup and analysis was explored - learnt pandas’ library and regex for different value extractions.</w:t>
            </w:r>
          </w:p>
        </w:tc>
      </w:tr>
      <w:tr w:rsidR="00A034A8" w14:paraId="3909AC89" w14:textId="77777777" w:rsidTr="00AA5F83">
        <w:trPr>
          <w:trHeight w:val="1390"/>
        </w:trPr>
        <w:tc>
          <w:tcPr>
            <w:tcW w:w="712" w:type="dxa"/>
          </w:tcPr>
          <w:p w14:paraId="2EBB6845" w14:textId="67FB0D16" w:rsidR="00A034A8" w:rsidRDefault="00A034A8" w:rsidP="00C31E74">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12</w:t>
            </w:r>
          </w:p>
        </w:tc>
        <w:tc>
          <w:tcPr>
            <w:tcW w:w="848" w:type="dxa"/>
          </w:tcPr>
          <w:p w14:paraId="6AB4FB71" w14:textId="77777777" w:rsidR="00A034A8" w:rsidRDefault="00A034A8"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13-03-2023</w:t>
            </w:r>
          </w:p>
          <w:p w14:paraId="669BF84E" w14:textId="1A9BEBE2" w:rsidR="00A034A8" w:rsidRDefault="00A034A8" w:rsidP="00A034A8">
            <w:pPr>
              <w:pBdr>
                <w:top w:val="nil"/>
                <w:left w:val="nil"/>
                <w:bottom w:val="nil"/>
                <w:right w:val="nil"/>
                <w:between w:val="nil"/>
              </w:pBdr>
              <w:rPr>
                <w:rFonts w:ascii="Times New Roman" w:eastAsia="Times New Roman" w:hAnsi="Times New Roman" w:cs="Times New Roman"/>
              </w:rPr>
            </w:pPr>
          </w:p>
        </w:tc>
        <w:tc>
          <w:tcPr>
            <w:tcW w:w="1312" w:type="dxa"/>
          </w:tcPr>
          <w:p w14:paraId="0891AEFE" w14:textId="48608503" w:rsidR="00A034A8" w:rsidRDefault="009C39F6"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Thursday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1A9E53F3" w14:textId="2AF7029E" w:rsidR="00A034A8" w:rsidRDefault="00B32E6C" w:rsidP="00C31E74">
            <w:pPr>
              <w:pStyle w:val="ListParagraph"/>
              <w:keepNext/>
              <w:numPr>
                <w:ilvl w:val="0"/>
                <w:numId w:val="1"/>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MLB-TML</w:t>
            </w:r>
          </w:p>
          <w:p w14:paraId="57F2F3E7" w14:textId="5B34FB6C" w:rsidR="00B32E6C" w:rsidRPr="00B32E6C" w:rsidRDefault="00B32E6C" w:rsidP="00B32E6C">
            <w:pPr>
              <w:keepNext/>
              <w:pBdr>
                <w:top w:val="nil"/>
                <w:left w:val="nil"/>
                <w:bottom w:val="nil"/>
                <w:right w:val="nil"/>
                <w:between w:val="nil"/>
              </w:pBdr>
              <w:rPr>
                <w:rFonts w:ascii="Times New Roman" w:eastAsia="Times New Roman" w:hAnsi="Times New Roman" w:cs="Times New Roman"/>
              </w:rPr>
            </w:pP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1E83D683" w14:textId="77777777" w:rsidR="00A034A8" w:rsidRDefault="00A034A8" w:rsidP="00C31E74">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p>
        </w:tc>
        <w:tc>
          <w:tcPr>
            <w:tcW w:w="2828" w:type="dxa"/>
          </w:tcPr>
          <w:p w14:paraId="42C92127" w14:textId="77777777" w:rsidR="00A034A8" w:rsidRDefault="00A034A8" w:rsidP="00C31E74">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p>
        </w:tc>
      </w:tr>
      <w:tr w:rsidR="00A034A8" w14:paraId="6F8A35C4" w14:textId="77777777" w:rsidTr="00AA5F83">
        <w:trPr>
          <w:trHeight w:val="1390"/>
        </w:trPr>
        <w:tc>
          <w:tcPr>
            <w:tcW w:w="712" w:type="dxa"/>
          </w:tcPr>
          <w:p w14:paraId="0744AFE5" w14:textId="06AB72A1" w:rsidR="00A034A8" w:rsidRDefault="00A034A8" w:rsidP="00C31E74">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lastRenderedPageBreak/>
              <w:t>13</w:t>
            </w:r>
          </w:p>
        </w:tc>
        <w:tc>
          <w:tcPr>
            <w:tcW w:w="848" w:type="dxa"/>
          </w:tcPr>
          <w:p w14:paraId="711C85C2" w14:textId="78C8A79B" w:rsidR="00A034A8" w:rsidRDefault="00A034A8"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14-03-2023</w:t>
            </w:r>
          </w:p>
        </w:tc>
        <w:tc>
          <w:tcPr>
            <w:tcW w:w="1312" w:type="dxa"/>
          </w:tcPr>
          <w:p w14:paraId="6E444BB3" w14:textId="7CADEE82" w:rsidR="00A034A8" w:rsidRDefault="009C39F6"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Friday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4D190557" w14:textId="31A0E196" w:rsidR="00A034A8" w:rsidRPr="002651A9" w:rsidRDefault="00B32E6C" w:rsidP="00C31E74">
            <w:pPr>
              <w:pStyle w:val="ListParagraph"/>
              <w:keepNext/>
              <w:numPr>
                <w:ilvl w:val="0"/>
                <w:numId w:val="1"/>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MLB-TML</w:t>
            </w: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53EEC96C" w14:textId="77777777" w:rsidR="00A034A8" w:rsidRDefault="00A034A8" w:rsidP="00C31E74">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p>
        </w:tc>
        <w:tc>
          <w:tcPr>
            <w:tcW w:w="2828" w:type="dxa"/>
          </w:tcPr>
          <w:p w14:paraId="0AB226E1" w14:textId="77777777" w:rsidR="00A034A8" w:rsidRDefault="00A034A8" w:rsidP="00C31E74">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p>
        </w:tc>
      </w:tr>
      <w:tr w:rsidR="009C39F6" w14:paraId="2C15F281" w14:textId="77777777" w:rsidTr="00AA5F83">
        <w:trPr>
          <w:trHeight w:val="1390"/>
        </w:trPr>
        <w:tc>
          <w:tcPr>
            <w:tcW w:w="712" w:type="dxa"/>
          </w:tcPr>
          <w:p w14:paraId="051E17FA" w14:textId="17AEEFD0" w:rsidR="009C39F6" w:rsidRDefault="009C39F6" w:rsidP="00C31E74">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15</w:t>
            </w:r>
          </w:p>
        </w:tc>
        <w:tc>
          <w:tcPr>
            <w:tcW w:w="848" w:type="dxa"/>
          </w:tcPr>
          <w:p w14:paraId="6E8A74F6" w14:textId="13E17F04" w:rsidR="009C39F6" w:rsidRDefault="009C39F6"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15-03-2023</w:t>
            </w:r>
          </w:p>
        </w:tc>
        <w:tc>
          <w:tcPr>
            <w:tcW w:w="1312" w:type="dxa"/>
          </w:tcPr>
          <w:p w14:paraId="50B5E279" w14:textId="680315E2" w:rsidR="009C39F6" w:rsidRDefault="009C39F6" w:rsidP="00C31E7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Saturday</w:t>
            </w:r>
          </w:p>
        </w:tc>
        <w:tc>
          <w:tcPr>
            <w:tcW w:w="21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CBE2561" w14:textId="1053F4CA" w:rsidR="009C39F6" w:rsidRPr="002651A9" w:rsidRDefault="00B32E6C" w:rsidP="00C31E74">
            <w:pPr>
              <w:pStyle w:val="ListParagraph"/>
              <w:keepNext/>
              <w:numPr>
                <w:ilvl w:val="0"/>
                <w:numId w:val="1"/>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MLB-TML</w:t>
            </w:r>
          </w:p>
        </w:tc>
        <w:tc>
          <w:tcPr>
            <w:tcW w:w="30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55ACE9E1" w14:textId="77777777" w:rsidR="009C39F6" w:rsidRDefault="009C39F6" w:rsidP="00C31E74">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p>
        </w:tc>
        <w:tc>
          <w:tcPr>
            <w:tcW w:w="2828" w:type="dxa"/>
          </w:tcPr>
          <w:p w14:paraId="65954F74" w14:textId="77777777" w:rsidR="009C39F6" w:rsidRDefault="009C39F6" w:rsidP="00C31E74">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p>
        </w:tc>
      </w:tr>
    </w:tbl>
    <w:p w14:paraId="42687206" w14:textId="77777777" w:rsidR="00B14E0C" w:rsidRDefault="00B14E0C" w:rsidP="00B14E0C">
      <w:pPr>
        <w:pBdr>
          <w:top w:val="nil"/>
          <w:left w:val="nil"/>
          <w:bottom w:val="nil"/>
          <w:right w:val="nil"/>
          <w:between w:val="nil"/>
        </w:pBdr>
        <w:spacing w:before="90"/>
        <w:ind w:left="141"/>
        <w:rPr>
          <w:rFonts w:ascii="Times New Roman" w:eastAsia="Times New Roman" w:hAnsi="Times New Roman" w:cs="Times New Roman"/>
          <w:b/>
          <w:sz w:val="24"/>
          <w:szCs w:val="24"/>
        </w:rPr>
      </w:pPr>
    </w:p>
    <w:p w14:paraId="3BEB157D" w14:textId="77777777" w:rsidR="00B14E0C" w:rsidRDefault="00B14E0C" w:rsidP="00B14E0C">
      <w:pPr>
        <w:pBdr>
          <w:top w:val="nil"/>
          <w:left w:val="nil"/>
          <w:bottom w:val="nil"/>
          <w:right w:val="nil"/>
          <w:between w:val="nil"/>
        </w:pBdr>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Summary of Learnings:</w:t>
      </w:r>
    </w:p>
    <w:p w14:paraId="4C331CD3" w14:textId="7A5ECD0C" w:rsidR="00B14E0C" w:rsidRDefault="008D3A3C" w:rsidP="00B14E0C">
      <w:pPr>
        <w:pBdr>
          <w:top w:val="nil"/>
          <w:left w:val="nil"/>
          <w:bottom w:val="nil"/>
          <w:right w:val="nil"/>
          <w:between w:val="nil"/>
        </w:pBdr>
        <w:spacing w:before="90"/>
        <w:ind w:left="106"/>
        <w:rPr>
          <w:rFonts w:ascii="Times New Roman" w:eastAsia="Times New Roman" w:hAnsi="Times New Roman" w:cs="Times New Roman"/>
          <w:sz w:val="24"/>
          <w:szCs w:val="24"/>
        </w:rPr>
      </w:pPr>
      <w:r w:rsidRPr="008D3A3C">
        <w:rPr>
          <w:rFonts w:ascii="Times New Roman" w:eastAsia="Times New Roman" w:hAnsi="Times New Roman" w:cs="Times New Roman"/>
          <w:sz w:val="24"/>
          <w:szCs w:val="24"/>
        </w:rPr>
        <w:t xml:space="preserve">The results of the market survey's research presented substantial insights that had a direct influence on the judgments we made on the project's subsequent stages. In order to successfully integrate </w:t>
      </w:r>
      <w:proofErr w:type="spellStart"/>
      <w:r w:rsidRPr="008D3A3C">
        <w:rPr>
          <w:rFonts w:ascii="Times New Roman" w:eastAsia="Times New Roman" w:hAnsi="Times New Roman" w:cs="Times New Roman"/>
          <w:sz w:val="24"/>
          <w:szCs w:val="24"/>
        </w:rPr>
        <w:t>MyLoanBhai</w:t>
      </w:r>
      <w:proofErr w:type="spellEnd"/>
      <w:r w:rsidRPr="008D3A3C">
        <w:rPr>
          <w:rFonts w:ascii="Times New Roman" w:eastAsia="Times New Roman" w:hAnsi="Times New Roman" w:cs="Times New Roman"/>
          <w:sz w:val="24"/>
          <w:szCs w:val="24"/>
        </w:rPr>
        <w:t xml:space="preserve"> and </w:t>
      </w:r>
      <w:proofErr w:type="spellStart"/>
      <w:r w:rsidRPr="008D3A3C">
        <w:rPr>
          <w:rFonts w:ascii="Times New Roman" w:eastAsia="Times New Roman" w:hAnsi="Times New Roman" w:cs="Times New Roman"/>
          <w:sz w:val="24"/>
          <w:szCs w:val="24"/>
        </w:rPr>
        <w:t>TestMyLoan</w:t>
      </w:r>
      <w:proofErr w:type="spellEnd"/>
      <w:r w:rsidRPr="008D3A3C">
        <w:rPr>
          <w:rFonts w:ascii="Times New Roman" w:eastAsia="Times New Roman" w:hAnsi="Times New Roman" w:cs="Times New Roman"/>
          <w:sz w:val="24"/>
          <w:szCs w:val="24"/>
        </w:rPr>
        <w:t xml:space="preserve">, it was required to get an understanding of the technology requirements, align important data fields, verify the correctness of the data, and provide a credit analysis report. </w:t>
      </w:r>
      <w:r>
        <w:rPr>
          <w:rFonts w:ascii="Times New Roman" w:eastAsia="Times New Roman" w:hAnsi="Times New Roman" w:cs="Times New Roman"/>
          <w:sz w:val="24"/>
          <w:szCs w:val="24"/>
        </w:rPr>
        <w:t>I was</w:t>
      </w:r>
      <w:r w:rsidRPr="008D3A3C">
        <w:rPr>
          <w:rFonts w:ascii="Times New Roman" w:eastAsia="Times New Roman" w:hAnsi="Times New Roman" w:cs="Times New Roman"/>
          <w:sz w:val="24"/>
          <w:szCs w:val="24"/>
        </w:rPr>
        <w:t xml:space="preserve"> able to get an in-depth comprehension of the several facets of an Equifax Credit Report, with a particular concentration on the components that are associated with home loans. conducted research on the Firebase documentation in order to integrate it with the front end, which was developed using vanilla JavaScript. Python was investigated for use in data cleaning and analysis, including pandas' library and regex for various value extractions.</w:t>
      </w:r>
    </w:p>
    <w:p w14:paraId="0353EF4D" w14:textId="77777777" w:rsidR="008D3A3C" w:rsidRDefault="008D3A3C" w:rsidP="00B14E0C">
      <w:pPr>
        <w:pBdr>
          <w:top w:val="nil"/>
          <w:left w:val="nil"/>
          <w:bottom w:val="nil"/>
          <w:right w:val="nil"/>
          <w:between w:val="nil"/>
        </w:pBdr>
        <w:spacing w:before="90"/>
        <w:ind w:left="106"/>
        <w:rPr>
          <w:rFonts w:ascii="Times New Roman" w:eastAsia="Times New Roman" w:hAnsi="Times New Roman" w:cs="Times New Roman"/>
          <w:sz w:val="24"/>
          <w:szCs w:val="24"/>
        </w:rPr>
      </w:pPr>
    </w:p>
    <w:p w14:paraId="3F890E1F" w14:textId="0ADDD806" w:rsidR="008036F9" w:rsidRDefault="00B14E0C" w:rsidP="008036F9">
      <w:pPr>
        <w:pBdr>
          <w:top w:val="nil"/>
          <w:left w:val="nil"/>
          <w:bottom w:val="nil"/>
          <w:right w:val="nil"/>
          <w:between w:val="nil"/>
        </w:pBdr>
        <w:tabs>
          <w:tab w:val="left" w:pos="5725"/>
        </w:tabs>
        <w:ind w:left="106" w:right="83"/>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Number of Days Present (</w:t>
      </w:r>
      <w:r>
        <w:rPr>
          <w:rFonts w:ascii="Times New Roman" w:eastAsia="Times New Roman" w:hAnsi="Times New Roman" w:cs="Times New Roman"/>
          <w:b/>
          <w:sz w:val="24"/>
          <w:szCs w:val="24"/>
        </w:rPr>
        <w:t>27</w:t>
      </w:r>
      <w:r>
        <w:rPr>
          <w:rFonts w:ascii="Times New Roman" w:eastAsia="Times New Roman" w:hAnsi="Times New Roman" w:cs="Times New Roman"/>
          <w:b/>
          <w:color w:val="000000"/>
          <w:sz w:val="24"/>
          <w:szCs w:val="24"/>
        </w:rPr>
        <w:t>-0</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 xml:space="preserve"> to </w:t>
      </w:r>
      <w:r>
        <w:rPr>
          <w:rFonts w:ascii="Times New Roman" w:eastAsia="Times New Roman" w:hAnsi="Times New Roman" w:cs="Times New Roman"/>
          <w:b/>
          <w:sz w:val="24"/>
          <w:szCs w:val="24"/>
        </w:rPr>
        <w:t>13-03</w:t>
      </w:r>
      <w:r>
        <w:rPr>
          <w:rFonts w:ascii="Times New Roman" w:eastAsia="Times New Roman" w:hAnsi="Times New Roman" w:cs="Times New Roman"/>
          <w:b/>
          <w:color w:val="000000"/>
          <w:sz w:val="24"/>
          <w:szCs w:val="24"/>
        </w:rPr>
        <w:t>): 1</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b/>
          <w:color w:val="000000"/>
          <w:sz w:val="24"/>
          <w:szCs w:val="24"/>
        </w:rPr>
        <w:t>Number of Days Absen</w:t>
      </w:r>
      <w:r>
        <w:rPr>
          <w:rFonts w:ascii="Times New Roman" w:eastAsia="Times New Roman" w:hAnsi="Times New Roman" w:cs="Times New Roman"/>
          <w:b/>
          <w:sz w:val="24"/>
          <w:szCs w:val="24"/>
        </w:rPr>
        <w:t>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2</w:t>
      </w:r>
    </w:p>
    <w:p w14:paraId="7BB505E3" w14:textId="77777777" w:rsidR="008036F9" w:rsidRDefault="008036F9" w:rsidP="008036F9">
      <w:pPr>
        <w:pBdr>
          <w:top w:val="nil"/>
          <w:left w:val="nil"/>
          <w:bottom w:val="nil"/>
          <w:right w:val="nil"/>
          <w:between w:val="nil"/>
        </w:pBdr>
        <w:tabs>
          <w:tab w:val="left" w:pos="5725"/>
        </w:tabs>
        <w:ind w:left="106" w:right="83"/>
        <w:rPr>
          <w:rFonts w:ascii="Times New Roman" w:eastAsia="Times New Roman" w:hAnsi="Times New Roman" w:cs="Times New Roman"/>
          <w:b/>
          <w:color w:val="000000"/>
          <w:sz w:val="24"/>
          <w:szCs w:val="24"/>
        </w:rPr>
      </w:pPr>
    </w:p>
    <w:p w14:paraId="16726F89" w14:textId="77777777" w:rsidR="008036F9" w:rsidRDefault="008036F9" w:rsidP="008036F9">
      <w:pPr>
        <w:pBdr>
          <w:top w:val="nil"/>
          <w:left w:val="nil"/>
          <w:bottom w:val="nil"/>
          <w:right w:val="nil"/>
          <w:between w:val="nil"/>
        </w:pBdr>
        <w:tabs>
          <w:tab w:val="left" w:pos="5725"/>
        </w:tabs>
        <w:ind w:left="106" w:right="83"/>
        <w:rPr>
          <w:rFonts w:ascii="Times New Roman" w:eastAsia="Times New Roman" w:hAnsi="Times New Roman" w:cs="Times New Roman"/>
          <w:b/>
          <w:color w:val="000000"/>
          <w:sz w:val="24"/>
          <w:szCs w:val="24"/>
        </w:rPr>
      </w:pPr>
      <w:r>
        <w:rPr>
          <w:noProof/>
        </w:rPr>
        <w:drawing>
          <wp:inline distT="0" distB="0" distL="0" distR="0" wp14:anchorId="0B942B01" wp14:editId="4E426C40">
            <wp:extent cx="1524000" cy="77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1567056" cy="792967"/>
                    </a:xfrm>
                    <a:prstGeom prst="rect">
                      <a:avLst/>
                    </a:prstGeom>
                  </pic:spPr>
                </pic:pic>
              </a:graphicData>
            </a:graphic>
          </wp:inline>
        </w:drawing>
      </w:r>
    </w:p>
    <w:p w14:paraId="5583B64A" w14:textId="3C1BED7C" w:rsidR="00B14E0C" w:rsidRDefault="00B14E0C" w:rsidP="008036F9">
      <w:pPr>
        <w:pBdr>
          <w:top w:val="nil"/>
          <w:left w:val="nil"/>
          <w:bottom w:val="nil"/>
          <w:right w:val="nil"/>
          <w:between w:val="nil"/>
        </w:pBdr>
        <w:tabs>
          <w:tab w:val="left" w:pos="5725"/>
        </w:tabs>
        <w:ind w:left="106" w:right="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 of the Student</w:t>
      </w:r>
    </w:p>
    <w:p w14:paraId="560C66A3" w14:textId="77777777" w:rsidR="008036F9" w:rsidRDefault="008036F9" w:rsidP="00B14E0C">
      <w:pPr>
        <w:pBdr>
          <w:top w:val="nil"/>
          <w:left w:val="nil"/>
          <w:bottom w:val="nil"/>
          <w:right w:val="nil"/>
          <w:between w:val="nil"/>
        </w:pBdr>
        <w:ind w:left="106"/>
        <w:rPr>
          <w:rFonts w:ascii="Times New Roman" w:eastAsia="Times New Roman" w:hAnsi="Times New Roman" w:cs="Times New Roman"/>
          <w:b/>
          <w:color w:val="000000"/>
          <w:sz w:val="24"/>
          <w:szCs w:val="24"/>
        </w:rPr>
      </w:pPr>
    </w:p>
    <w:p w14:paraId="54302919" w14:textId="77777777" w:rsidR="008036F9" w:rsidRDefault="008036F9" w:rsidP="00B14E0C">
      <w:pPr>
        <w:pBdr>
          <w:top w:val="nil"/>
          <w:left w:val="nil"/>
          <w:bottom w:val="nil"/>
          <w:right w:val="nil"/>
          <w:between w:val="nil"/>
        </w:pBdr>
        <w:ind w:left="106"/>
        <w:rPr>
          <w:rFonts w:ascii="Times New Roman" w:eastAsia="Times New Roman" w:hAnsi="Times New Roman" w:cs="Times New Roman"/>
          <w:b/>
          <w:color w:val="000000"/>
          <w:sz w:val="24"/>
          <w:szCs w:val="24"/>
        </w:rPr>
      </w:pPr>
    </w:p>
    <w:p w14:paraId="38F523B4" w14:textId="56A58590" w:rsidR="00B14E0C" w:rsidRDefault="00B14E0C" w:rsidP="00B14E0C">
      <w:pPr>
        <w:pBdr>
          <w:top w:val="nil"/>
          <w:left w:val="nil"/>
          <w:bottom w:val="nil"/>
          <w:right w:val="nil"/>
          <w:between w:val="nil"/>
        </w:pBdr>
        <w:ind w:left="10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Grades </w:t>
      </w:r>
      <w:proofErr w:type="gramStart"/>
      <w:r>
        <w:rPr>
          <w:rFonts w:ascii="Times New Roman" w:eastAsia="Times New Roman" w:hAnsi="Times New Roman" w:cs="Times New Roman"/>
          <w:b/>
          <w:color w:val="000000"/>
          <w:sz w:val="24"/>
          <w:szCs w:val="24"/>
        </w:rPr>
        <w:t>( Refer</w:t>
      </w:r>
      <w:proofErr w:type="gramEnd"/>
      <w:r>
        <w:rPr>
          <w:rFonts w:ascii="Times New Roman" w:eastAsia="Times New Roman" w:hAnsi="Times New Roman" w:cs="Times New Roman"/>
          <w:b/>
          <w:color w:val="000000"/>
          <w:sz w:val="24"/>
          <w:szCs w:val="24"/>
        </w:rPr>
        <w:t xml:space="preserve"> table 1 for marks distribution and level of achievement )</w:t>
      </w:r>
    </w:p>
    <w:p w14:paraId="2F677CAB" w14:textId="77777777" w:rsidR="00B14E0C" w:rsidRDefault="00B14E0C" w:rsidP="00B14E0C">
      <w:pPr>
        <w:pBdr>
          <w:top w:val="nil"/>
          <w:left w:val="nil"/>
          <w:bottom w:val="nil"/>
          <w:right w:val="nil"/>
          <w:between w:val="nil"/>
        </w:pBdr>
        <w:spacing w:before="1"/>
        <w:rPr>
          <w:rFonts w:ascii="Times New Roman" w:eastAsia="Times New Roman" w:hAnsi="Times New Roman" w:cs="Times New Roman"/>
          <w:b/>
          <w:color w:val="000000"/>
          <w:sz w:val="24"/>
          <w:szCs w:val="24"/>
        </w:rPr>
      </w:pPr>
    </w:p>
    <w:tbl>
      <w:tblPr>
        <w:tblW w:w="4816" w:type="dxa"/>
        <w:tblInd w:w="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6"/>
        <w:gridCol w:w="1450"/>
      </w:tblGrid>
      <w:tr w:rsidR="00B14E0C" w14:paraId="04DD520E" w14:textId="77777777" w:rsidTr="008036F9">
        <w:trPr>
          <w:trHeight w:val="292"/>
        </w:trPr>
        <w:tc>
          <w:tcPr>
            <w:tcW w:w="3366" w:type="dxa"/>
          </w:tcPr>
          <w:p w14:paraId="30268284" w14:textId="77777777" w:rsidR="00B14E0C" w:rsidRDefault="00B14E0C">
            <w:pPr>
              <w:pBdr>
                <w:top w:val="nil"/>
                <w:left w:val="nil"/>
                <w:bottom w:val="nil"/>
                <w:right w:val="nil"/>
                <w:between w:val="nil"/>
              </w:pBdr>
              <w:spacing w:line="272" w:lineRule="auto"/>
              <w:ind w:left="107"/>
              <w:rPr>
                <w:b/>
                <w:color w:val="000000"/>
                <w:sz w:val="24"/>
                <w:szCs w:val="24"/>
              </w:rPr>
            </w:pPr>
            <w:r>
              <w:rPr>
                <w:b/>
                <w:color w:val="000000"/>
                <w:sz w:val="24"/>
                <w:szCs w:val="24"/>
              </w:rPr>
              <w:t>Attribute</w:t>
            </w:r>
          </w:p>
        </w:tc>
        <w:tc>
          <w:tcPr>
            <w:tcW w:w="1450" w:type="dxa"/>
          </w:tcPr>
          <w:p w14:paraId="5069C5FD" w14:textId="77777777" w:rsidR="00B14E0C" w:rsidRDefault="00B14E0C">
            <w:pPr>
              <w:pBdr>
                <w:top w:val="nil"/>
                <w:left w:val="nil"/>
                <w:bottom w:val="nil"/>
                <w:right w:val="nil"/>
                <w:between w:val="nil"/>
              </w:pBdr>
              <w:spacing w:line="272"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Marks</w:t>
            </w:r>
          </w:p>
        </w:tc>
      </w:tr>
      <w:tr w:rsidR="00B14E0C" w14:paraId="3C3A9C0D" w14:textId="77777777" w:rsidTr="008036F9">
        <w:trPr>
          <w:trHeight w:val="587"/>
        </w:trPr>
        <w:tc>
          <w:tcPr>
            <w:tcW w:w="3366" w:type="dxa"/>
          </w:tcPr>
          <w:p w14:paraId="39A1A014" w14:textId="77777777" w:rsidR="00B14E0C" w:rsidRDefault="00B14E0C">
            <w:pPr>
              <w:pBdr>
                <w:top w:val="nil"/>
                <w:left w:val="nil"/>
                <w:bottom w:val="nil"/>
                <w:right w:val="nil"/>
                <w:between w:val="nil"/>
              </w:pBdr>
              <w:ind w:left="107" w:right="281"/>
              <w:rPr>
                <w:rFonts w:ascii="Times New Roman" w:eastAsia="Times New Roman" w:hAnsi="Times New Roman" w:cs="Times New Roman"/>
                <w:color w:val="000000"/>
                <w:sz w:val="24"/>
                <w:szCs w:val="24"/>
              </w:rPr>
            </w:pPr>
            <w:r>
              <w:rPr>
                <w:b/>
                <w:color w:val="000000"/>
                <w:sz w:val="24"/>
                <w:szCs w:val="24"/>
              </w:rPr>
              <w:t>Progress in technical knowledge and expertise (10</w:t>
            </w:r>
            <w:r>
              <w:rPr>
                <w:rFonts w:ascii="Times New Roman" w:eastAsia="Times New Roman" w:hAnsi="Times New Roman" w:cs="Times New Roman"/>
                <w:color w:val="000000"/>
                <w:sz w:val="24"/>
                <w:szCs w:val="24"/>
              </w:rPr>
              <w:t>)</w:t>
            </w:r>
          </w:p>
        </w:tc>
        <w:tc>
          <w:tcPr>
            <w:tcW w:w="1450" w:type="dxa"/>
          </w:tcPr>
          <w:p w14:paraId="0886F390" w14:textId="77777777" w:rsidR="00B14E0C" w:rsidRDefault="00B14E0C">
            <w:pPr>
              <w:pBdr>
                <w:top w:val="nil"/>
                <w:left w:val="nil"/>
                <w:bottom w:val="nil"/>
                <w:right w:val="nil"/>
                <w:between w:val="nil"/>
              </w:pBdr>
              <w:rPr>
                <w:rFonts w:ascii="Times New Roman" w:eastAsia="Times New Roman" w:hAnsi="Times New Roman" w:cs="Times New Roman"/>
                <w:color w:val="000000"/>
                <w:sz w:val="24"/>
                <w:szCs w:val="24"/>
              </w:rPr>
            </w:pPr>
          </w:p>
        </w:tc>
      </w:tr>
      <w:tr w:rsidR="00B14E0C" w14:paraId="33214970" w14:textId="77777777" w:rsidTr="008036F9">
        <w:trPr>
          <w:trHeight w:val="292"/>
        </w:trPr>
        <w:tc>
          <w:tcPr>
            <w:tcW w:w="3366" w:type="dxa"/>
          </w:tcPr>
          <w:p w14:paraId="2F81762A" w14:textId="77777777" w:rsidR="00B14E0C" w:rsidRDefault="00B14E0C">
            <w:pPr>
              <w:pBdr>
                <w:top w:val="nil"/>
                <w:left w:val="nil"/>
                <w:bottom w:val="nil"/>
                <w:right w:val="nil"/>
                <w:between w:val="nil"/>
              </w:pBdr>
              <w:spacing w:line="272" w:lineRule="auto"/>
              <w:ind w:left="107"/>
              <w:rPr>
                <w:b/>
                <w:color w:val="000000"/>
                <w:sz w:val="24"/>
                <w:szCs w:val="24"/>
              </w:rPr>
            </w:pPr>
            <w:r>
              <w:rPr>
                <w:b/>
                <w:color w:val="000000"/>
                <w:sz w:val="24"/>
                <w:szCs w:val="24"/>
              </w:rPr>
              <w:t>Motivation and Initiative (5)</w:t>
            </w:r>
          </w:p>
        </w:tc>
        <w:tc>
          <w:tcPr>
            <w:tcW w:w="1450" w:type="dxa"/>
          </w:tcPr>
          <w:p w14:paraId="149F0220" w14:textId="77777777" w:rsidR="00B14E0C" w:rsidRDefault="00B14E0C">
            <w:pPr>
              <w:pBdr>
                <w:top w:val="nil"/>
                <w:left w:val="nil"/>
                <w:bottom w:val="nil"/>
                <w:right w:val="nil"/>
                <w:between w:val="nil"/>
              </w:pBdr>
              <w:rPr>
                <w:rFonts w:ascii="Times New Roman" w:eastAsia="Times New Roman" w:hAnsi="Times New Roman" w:cs="Times New Roman"/>
                <w:color w:val="000000"/>
                <w:sz w:val="20"/>
                <w:szCs w:val="20"/>
              </w:rPr>
            </w:pPr>
          </w:p>
        </w:tc>
      </w:tr>
      <w:tr w:rsidR="00B14E0C" w14:paraId="61D9F54F" w14:textId="77777777" w:rsidTr="008036F9">
        <w:trPr>
          <w:trHeight w:val="292"/>
        </w:trPr>
        <w:tc>
          <w:tcPr>
            <w:tcW w:w="3366" w:type="dxa"/>
          </w:tcPr>
          <w:p w14:paraId="1F0B0FED" w14:textId="77777777" w:rsidR="00B14E0C" w:rsidRDefault="00B14E0C">
            <w:pPr>
              <w:pBdr>
                <w:top w:val="nil"/>
                <w:left w:val="nil"/>
                <w:bottom w:val="nil"/>
                <w:right w:val="nil"/>
                <w:between w:val="nil"/>
              </w:pBdr>
              <w:spacing w:line="272" w:lineRule="auto"/>
              <w:ind w:left="107"/>
              <w:rPr>
                <w:b/>
                <w:color w:val="000000"/>
                <w:sz w:val="24"/>
                <w:szCs w:val="24"/>
              </w:rPr>
            </w:pPr>
            <w:r>
              <w:rPr>
                <w:b/>
                <w:color w:val="000000"/>
                <w:sz w:val="24"/>
                <w:szCs w:val="24"/>
              </w:rPr>
              <w:t>Conduct and discipline (5)</w:t>
            </w:r>
          </w:p>
        </w:tc>
        <w:tc>
          <w:tcPr>
            <w:tcW w:w="1450" w:type="dxa"/>
          </w:tcPr>
          <w:p w14:paraId="066EC075" w14:textId="77777777" w:rsidR="00B14E0C" w:rsidRDefault="00B14E0C">
            <w:pPr>
              <w:pBdr>
                <w:top w:val="nil"/>
                <w:left w:val="nil"/>
                <w:bottom w:val="nil"/>
                <w:right w:val="nil"/>
                <w:between w:val="nil"/>
              </w:pBdr>
              <w:rPr>
                <w:rFonts w:ascii="Times New Roman" w:eastAsia="Times New Roman" w:hAnsi="Times New Roman" w:cs="Times New Roman"/>
                <w:color w:val="000000"/>
                <w:sz w:val="20"/>
                <w:szCs w:val="20"/>
              </w:rPr>
            </w:pPr>
          </w:p>
        </w:tc>
      </w:tr>
      <w:tr w:rsidR="00B14E0C" w14:paraId="5AA45D75" w14:textId="77777777" w:rsidTr="008036F9">
        <w:trPr>
          <w:trHeight w:val="294"/>
        </w:trPr>
        <w:tc>
          <w:tcPr>
            <w:tcW w:w="3366" w:type="dxa"/>
          </w:tcPr>
          <w:p w14:paraId="01A4C95F" w14:textId="77777777" w:rsidR="00B14E0C" w:rsidRDefault="00B14E0C">
            <w:pPr>
              <w:pBdr>
                <w:top w:val="nil"/>
                <w:left w:val="nil"/>
                <w:bottom w:val="nil"/>
                <w:right w:val="nil"/>
                <w:between w:val="nil"/>
              </w:pBdr>
              <w:spacing w:line="275" w:lineRule="auto"/>
              <w:ind w:left="107"/>
              <w:rPr>
                <w:b/>
                <w:color w:val="000000"/>
                <w:sz w:val="24"/>
                <w:szCs w:val="24"/>
              </w:rPr>
            </w:pPr>
            <w:r>
              <w:rPr>
                <w:b/>
                <w:color w:val="000000"/>
                <w:sz w:val="24"/>
                <w:szCs w:val="24"/>
              </w:rPr>
              <w:t>Total (20)</w:t>
            </w:r>
          </w:p>
        </w:tc>
        <w:tc>
          <w:tcPr>
            <w:tcW w:w="1450" w:type="dxa"/>
          </w:tcPr>
          <w:p w14:paraId="29CDE3AE" w14:textId="77777777" w:rsidR="00B14E0C" w:rsidRDefault="00B14E0C">
            <w:pPr>
              <w:pBdr>
                <w:top w:val="nil"/>
                <w:left w:val="nil"/>
                <w:bottom w:val="nil"/>
                <w:right w:val="nil"/>
                <w:between w:val="nil"/>
              </w:pBdr>
              <w:rPr>
                <w:rFonts w:ascii="Times New Roman" w:eastAsia="Times New Roman" w:hAnsi="Times New Roman" w:cs="Times New Roman"/>
                <w:color w:val="000000"/>
              </w:rPr>
            </w:pPr>
          </w:p>
        </w:tc>
      </w:tr>
    </w:tbl>
    <w:p w14:paraId="6EA22F46"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26"/>
          <w:szCs w:val="26"/>
        </w:rPr>
      </w:pPr>
    </w:p>
    <w:p w14:paraId="5EFC89D0"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26"/>
          <w:szCs w:val="26"/>
        </w:rPr>
      </w:pPr>
    </w:p>
    <w:p w14:paraId="193FD44B" w14:textId="77777777" w:rsidR="00B14E0C" w:rsidRDefault="00B14E0C" w:rsidP="00B14E0C">
      <w:pPr>
        <w:pBdr>
          <w:top w:val="nil"/>
          <w:left w:val="nil"/>
          <w:bottom w:val="nil"/>
          <w:right w:val="nil"/>
          <w:between w:val="nil"/>
        </w:pBdr>
        <w:spacing w:before="229"/>
        <w:ind w:left="106"/>
        <w:rPr>
          <w:rFonts w:ascii="Times New Roman" w:eastAsia="Times New Roman" w:hAnsi="Times New Roman" w:cs="Times New Roman"/>
          <w:b/>
          <w:color w:val="000000"/>
          <w:sz w:val="24"/>
          <w:szCs w:val="24"/>
        </w:rPr>
        <w:sectPr w:rsidR="00B14E0C">
          <w:pgSz w:w="11910" w:h="16840"/>
          <w:pgMar w:top="1360" w:right="531" w:bottom="280" w:left="460" w:header="360" w:footer="360" w:gutter="0"/>
          <w:pgNumType w:start="1"/>
          <w:cols w:space="720"/>
        </w:sectPr>
      </w:pPr>
      <w:r>
        <w:rPr>
          <w:rFonts w:ascii="Times New Roman" w:eastAsia="Times New Roman" w:hAnsi="Times New Roman" w:cs="Times New Roman"/>
          <w:b/>
          <w:color w:val="000000"/>
          <w:sz w:val="24"/>
          <w:szCs w:val="24"/>
        </w:rPr>
        <w:t>Signature of Industry Mentor with date:</w:t>
      </w:r>
    </w:p>
    <w:p w14:paraId="40C01205" w14:textId="77777777" w:rsidR="00B14E0C" w:rsidRDefault="00B14E0C" w:rsidP="00B14E0C">
      <w:pPr>
        <w:spacing w:before="118"/>
        <w:ind w:left="106"/>
        <w:rPr>
          <w:rFonts w:ascii="Times New Roman" w:eastAsia="Times New Roman" w:hAnsi="Times New Roman" w:cs="Times New Roman"/>
          <w:b/>
          <w:sz w:val="18"/>
          <w:szCs w:val="18"/>
        </w:rPr>
      </w:pPr>
      <w:r>
        <w:rPr>
          <w:rFonts w:ascii="Times New Roman" w:eastAsia="Times New Roman" w:hAnsi="Times New Roman" w:cs="Times New Roman"/>
          <w:sz w:val="18"/>
          <w:szCs w:val="18"/>
        </w:rPr>
        <w:lastRenderedPageBreak/>
        <w:t xml:space="preserve">Table 1: </w:t>
      </w:r>
      <w:r>
        <w:rPr>
          <w:rFonts w:ascii="Times New Roman" w:eastAsia="Times New Roman" w:hAnsi="Times New Roman" w:cs="Times New Roman"/>
          <w:b/>
          <w:sz w:val="18"/>
          <w:szCs w:val="18"/>
        </w:rPr>
        <w:t>Marks distribution and level of achievement</w:t>
      </w:r>
    </w:p>
    <w:p w14:paraId="23801C51"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20"/>
          <w:szCs w:val="20"/>
        </w:rPr>
      </w:pPr>
    </w:p>
    <w:p w14:paraId="04CB0262"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16"/>
          <w:szCs w:val="16"/>
        </w:rPr>
      </w:pPr>
    </w:p>
    <w:tbl>
      <w:tblPr>
        <w:tblW w:w="11045"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
        <w:gridCol w:w="1534"/>
        <w:gridCol w:w="2375"/>
        <w:gridCol w:w="2444"/>
        <w:gridCol w:w="2317"/>
        <w:gridCol w:w="2138"/>
      </w:tblGrid>
      <w:tr w:rsidR="00B14E0C" w14:paraId="16163BD9" w14:textId="77777777">
        <w:trPr>
          <w:trHeight w:val="911"/>
        </w:trPr>
        <w:tc>
          <w:tcPr>
            <w:tcW w:w="187" w:type="dxa"/>
          </w:tcPr>
          <w:p w14:paraId="7B270A7E" w14:textId="77777777" w:rsidR="00B14E0C" w:rsidRDefault="00B14E0C">
            <w:pPr>
              <w:pBdr>
                <w:top w:val="nil"/>
                <w:left w:val="nil"/>
                <w:bottom w:val="nil"/>
                <w:right w:val="nil"/>
                <w:between w:val="nil"/>
              </w:pBdr>
              <w:rPr>
                <w:rFonts w:ascii="Times New Roman" w:eastAsia="Times New Roman" w:hAnsi="Times New Roman" w:cs="Times New Roman"/>
                <w:color w:val="000000"/>
                <w:sz w:val="18"/>
                <w:szCs w:val="18"/>
              </w:rPr>
            </w:pPr>
          </w:p>
        </w:tc>
        <w:tc>
          <w:tcPr>
            <w:tcW w:w="1541" w:type="dxa"/>
          </w:tcPr>
          <w:p w14:paraId="23CA7A03"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29B790D8"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023C7A73" w14:textId="77777777" w:rsidR="00B14E0C" w:rsidRDefault="00B14E0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6532484B" w14:textId="77777777" w:rsidR="00B14E0C" w:rsidRDefault="00B14E0C">
            <w:pPr>
              <w:pBdr>
                <w:top w:val="nil"/>
                <w:left w:val="nil"/>
                <w:bottom w:val="nil"/>
                <w:right w:val="nil"/>
                <w:between w:val="nil"/>
              </w:pBdr>
              <w:spacing w:line="199" w:lineRule="auto"/>
              <w:ind w:left="424"/>
              <w:rPr>
                <w:b/>
                <w:color w:val="000000"/>
                <w:sz w:val="18"/>
                <w:szCs w:val="18"/>
              </w:rPr>
            </w:pPr>
            <w:r>
              <w:rPr>
                <w:b/>
                <w:color w:val="000000"/>
                <w:sz w:val="18"/>
                <w:szCs w:val="18"/>
              </w:rPr>
              <w:t>Attribute</w:t>
            </w:r>
          </w:p>
        </w:tc>
        <w:tc>
          <w:tcPr>
            <w:tcW w:w="2386" w:type="dxa"/>
          </w:tcPr>
          <w:p w14:paraId="550C6021"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56D0BEA2"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212E353B" w14:textId="77777777" w:rsidR="00B14E0C" w:rsidRDefault="00B14E0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04BCCCE3" w14:textId="77777777" w:rsidR="00B14E0C" w:rsidRDefault="00B14E0C">
            <w:pPr>
              <w:pBdr>
                <w:top w:val="nil"/>
                <w:left w:val="nil"/>
                <w:bottom w:val="nil"/>
                <w:right w:val="nil"/>
                <w:between w:val="nil"/>
              </w:pBdr>
              <w:spacing w:line="199" w:lineRule="auto"/>
              <w:ind w:right="118"/>
              <w:jc w:val="right"/>
              <w:rPr>
                <w:b/>
                <w:color w:val="000000"/>
                <w:sz w:val="18"/>
                <w:szCs w:val="18"/>
              </w:rPr>
            </w:pPr>
            <w:r>
              <w:rPr>
                <w:b/>
                <w:color w:val="333333"/>
                <w:sz w:val="18"/>
                <w:szCs w:val="18"/>
              </w:rPr>
              <w:t>Far Exceed Expectation (8-10)</w:t>
            </w:r>
          </w:p>
        </w:tc>
        <w:tc>
          <w:tcPr>
            <w:tcW w:w="2455" w:type="dxa"/>
          </w:tcPr>
          <w:p w14:paraId="5A0CD9A2"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3A060C65"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151651CA" w14:textId="77777777" w:rsidR="00B14E0C" w:rsidRDefault="00B14E0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144C76B8" w14:textId="77777777" w:rsidR="00B14E0C" w:rsidRDefault="00B14E0C">
            <w:pPr>
              <w:pBdr>
                <w:top w:val="nil"/>
                <w:left w:val="nil"/>
                <w:bottom w:val="nil"/>
                <w:right w:val="nil"/>
                <w:between w:val="nil"/>
              </w:pBdr>
              <w:spacing w:line="199" w:lineRule="auto"/>
              <w:ind w:left="45"/>
              <w:rPr>
                <w:b/>
                <w:color w:val="000000"/>
                <w:sz w:val="18"/>
                <w:szCs w:val="18"/>
              </w:rPr>
            </w:pPr>
            <w:r>
              <w:rPr>
                <w:b/>
                <w:color w:val="333333"/>
                <w:sz w:val="18"/>
                <w:szCs w:val="18"/>
              </w:rPr>
              <w:t xml:space="preserve">Exceed </w:t>
            </w:r>
            <w:proofErr w:type="gramStart"/>
            <w:r>
              <w:rPr>
                <w:b/>
                <w:color w:val="333333"/>
                <w:sz w:val="18"/>
                <w:szCs w:val="18"/>
              </w:rPr>
              <w:t>Expectation(</w:t>
            </w:r>
            <w:proofErr w:type="gramEnd"/>
            <w:r>
              <w:rPr>
                <w:b/>
                <w:color w:val="333333"/>
                <w:sz w:val="18"/>
                <w:szCs w:val="18"/>
              </w:rPr>
              <w:t>6-8)</w:t>
            </w:r>
          </w:p>
        </w:tc>
        <w:tc>
          <w:tcPr>
            <w:tcW w:w="2328" w:type="dxa"/>
          </w:tcPr>
          <w:p w14:paraId="54733D7F"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640B0401"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15A59686" w14:textId="77777777" w:rsidR="00B14E0C" w:rsidRDefault="00B14E0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0C8C4556" w14:textId="77777777" w:rsidR="00B14E0C" w:rsidRDefault="00B14E0C">
            <w:pPr>
              <w:pBdr>
                <w:top w:val="nil"/>
                <w:left w:val="nil"/>
                <w:bottom w:val="nil"/>
                <w:right w:val="nil"/>
                <w:between w:val="nil"/>
              </w:pBdr>
              <w:spacing w:line="199" w:lineRule="auto"/>
              <w:ind w:left="46"/>
              <w:rPr>
                <w:b/>
                <w:color w:val="000000"/>
                <w:sz w:val="18"/>
                <w:szCs w:val="18"/>
              </w:rPr>
            </w:pPr>
            <w:r>
              <w:rPr>
                <w:b/>
                <w:color w:val="333333"/>
                <w:sz w:val="18"/>
                <w:szCs w:val="18"/>
              </w:rPr>
              <w:t xml:space="preserve">Met </w:t>
            </w:r>
            <w:proofErr w:type="gramStart"/>
            <w:r>
              <w:rPr>
                <w:b/>
                <w:color w:val="333333"/>
                <w:sz w:val="18"/>
                <w:szCs w:val="18"/>
              </w:rPr>
              <w:t>Expectation(</w:t>
            </w:r>
            <w:proofErr w:type="gramEnd"/>
            <w:r>
              <w:rPr>
                <w:b/>
                <w:color w:val="333333"/>
                <w:sz w:val="18"/>
                <w:szCs w:val="18"/>
              </w:rPr>
              <w:t>4-6)</w:t>
            </w:r>
          </w:p>
        </w:tc>
        <w:tc>
          <w:tcPr>
            <w:tcW w:w="2148" w:type="dxa"/>
          </w:tcPr>
          <w:p w14:paraId="7C4C9F9F"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22949D7C"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3A6A684D" w14:textId="77777777" w:rsidR="00B14E0C" w:rsidRDefault="00B14E0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1F302C0A" w14:textId="77777777" w:rsidR="00B14E0C" w:rsidRDefault="00B14E0C">
            <w:pPr>
              <w:pBdr>
                <w:top w:val="nil"/>
                <w:left w:val="nil"/>
                <w:bottom w:val="nil"/>
                <w:right w:val="nil"/>
                <w:between w:val="nil"/>
              </w:pBdr>
              <w:spacing w:line="199" w:lineRule="auto"/>
              <w:ind w:left="47"/>
              <w:rPr>
                <w:b/>
                <w:color w:val="000000"/>
                <w:sz w:val="18"/>
                <w:szCs w:val="18"/>
              </w:rPr>
            </w:pPr>
            <w:r>
              <w:rPr>
                <w:b/>
                <w:color w:val="333333"/>
                <w:sz w:val="18"/>
                <w:szCs w:val="18"/>
              </w:rPr>
              <w:t>Below Expectation (3-4)</w:t>
            </w:r>
          </w:p>
        </w:tc>
      </w:tr>
      <w:tr w:rsidR="00B14E0C" w14:paraId="7D625D59" w14:textId="77777777">
        <w:trPr>
          <w:trHeight w:val="880"/>
        </w:trPr>
        <w:tc>
          <w:tcPr>
            <w:tcW w:w="187" w:type="dxa"/>
          </w:tcPr>
          <w:p w14:paraId="6E02C0DB"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7AAD8745"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6E2B49B1" w14:textId="77777777" w:rsidR="00B14E0C" w:rsidRDefault="00B14E0C">
            <w:pPr>
              <w:pBdr>
                <w:top w:val="nil"/>
                <w:left w:val="nil"/>
                <w:bottom w:val="nil"/>
                <w:right w:val="nil"/>
                <w:between w:val="nil"/>
              </w:pBdr>
              <w:spacing w:before="5"/>
              <w:rPr>
                <w:rFonts w:ascii="Times New Roman" w:eastAsia="Times New Roman" w:hAnsi="Times New Roman" w:cs="Times New Roman"/>
                <w:b/>
                <w:color w:val="000000"/>
                <w:sz w:val="21"/>
                <w:szCs w:val="21"/>
              </w:rPr>
            </w:pPr>
          </w:p>
          <w:p w14:paraId="0DB6ED3C" w14:textId="77777777" w:rsidR="00B14E0C" w:rsidRDefault="00B14E0C">
            <w:pPr>
              <w:pBdr>
                <w:top w:val="nil"/>
                <w:left w:val="nil"/>
                <w:bottom w:val="nil"/>
                <w:right w:val="nil"/>
                <w:between w:val="nil"/>
              </w:pBdr>
              <w:spacing w:line="199" w:lineRule="auto"/>
              <w:ind w:left="12"/>
              <w:jc w:val="center"/>
              <w:rPr>
                <w:b/>
                <w:color w:val="000000"/>
                <w:sz w:val="18"/>
                <w:szCs w:val="18"/>
              </w:rPr>
            </w:pPr>
            <w:r>
              <w:rPr>
                <w:b/>
                <w:color w:val="000000"/>
                <w:sz w:val="18"/>
                <w:szCs w:val="18"/>
              </w:rPr>
              <w:t>a</w:t>
            </w:r>
          </w:p>
        </w:tc>
        <w:tc>
          <w:tcPr>
            <w:tcW w:w="1541" w:type="dxa"/>
          </w:tcPr>
          <w:p w14:paraId="3DB7D9DC" w14:textId="77777777" w:rsidR="00B14E0C" w:rsidRDefault="00B14E0C">
            <w:pPr>
              <w:pBdr>
                <w:top w:val="nil"/>
                <w:left w:val="nil"/>
                <w:bottom w:val="nil"/>
                <w:right w:val="nil"/>
                <w:between w:val="nil"/>
              </w:pBdr>
              <w:spacing w:before="1"/>
              <w:ind w:left="199" w:right="182" w:hanging="3"/>
              <w:jc w:val="center"/>
              <w:rPr>
                <w:b/>
                <w:color w:val="000000"/>
                <w:sz w:val="18"/>
                <w:szCs w:val="18"/>
              </w:rPr>
            </w:pPr>
            <w:r>
              <w:rPr>
                <w:b/>
                <w:color w:val="000000"/>
                <w:sz w:val="18"/>
                <w:szCs w:val="18"/>
              </w:rPr>
              <w:t>Progress in technical knowledge and</w:t>
            </w:r>
          </w:p>
          <w:p w14:paraId="512D9633" w14:textId="77777777" w:rsidR="00B14E0C" w:rsidRDefault="00B14E0C">
            <w:pPr>
              <w:pBdr>
                <w:top w:val="nil"/>
                <w:left w:val="nil"/>
                <w:bottom w:val="nil"/>
                <w:right w:val="nil"/>
                <w:between w:val="nil"/>
              </w:pBdr>
              <w:spacing w:before="1" w:line="199" w:lineRule="auto"/>
              <w:ind w:left="236" w:right="226"/>
              <w:jc w:val="center"/>
              <w:rPr>
                <w:b/>
                <w:color w:val="000000"/>
                <w:sz w:val="18"/>
                <w:szCs w:val="18"/>
              </w:rPr>
            </w:pPr>
            <w:r>
              <w:rPr>
                <w:b/>
                <w:color w:val="000000"/>
                <w:sz w:val="18"/>
                <w:szCs w:val="18"/>
              </w:rPr>
              <w:t>expertise (10)</w:t>
            </w:r>
          </w:p>
        </w:tc>
        <w:tc>
          <w:tcPr>
            <w:tcW w:w="2386" w:type="dxa"/>
          </w:tcPr>
          <w:p w14:paraId="5CE81517" w14:textId="77777777" w:rsidR="00B14E0C" w:rsidRDefault="00B14E0C">
            <w:pPr>
              <w:pBdr>
                <w:top w:val="nil"/>
                <w:left w:val="nil"/>
                <w:bottom w:val="nil"/>
                <w:right w:val="nil"/>
                <w:between w:val="nil"/>
              </w:pBdr>
              <w:spacing w:before="1"/>
              <w:ind w:left="45" w:right="95"/>
              <w:rPr>
                <w:color w:val="000000"/>
                <w:sz w:val="18"/>
                <w:szCs w:val="18"/>
              </w:rPr>
            </w:pPr>
            <w:r>
              <w:rPr>
                <w:color w:val="333333"/>
                <w:sz w:val="18"/>
                <w:szCs w:val="18"/>
              </w:rPr>
              <w:t>Candidate has shown exceptionally good interest and passion to learn new skills</w:t>
            </w:r>
          </w:p>
          <w:p w14:paraId="4E7E0924" w14:textId="77777777" w:rsidR="00B14E0C" w:rsidRDefault="00B14E0C">
            <w:pPr>
              <w:pBdr>
                <w:top w:val="nil"/>
                <w:left w:val="nil"/>
                <w:bottom w:val="nil"/>
                <w:right w:val="nil"/>
                <w:between w:val="nil"/>
              </w:pBdr>
              <w:spacing w:before="1" w:line="199" w:lineRule="auto"/>
              <w:ind w:left="45"/>
              <w:rPr>
                <w:color w:val="000000"/>
                <w:sz w:val="18"/>
                <w:szCs w:val="18"/>
              </w:rPr>
            </w:pPr>
            <w:r>
              <w:rPr>
                <w:color w:val="333333"/>
                <w:sz w:val="18"/>
                <w:szCs w:val="18"/>
              </w:rPr>
              <w:t>and gain knowledge</w:t>
            </w:r>
          </w:p>
        </w:tc>
        <w:tc>
          <w:tcPr>
            <w:tcW w:w="2455" w:type="dxa"/>
          </w:tcPr>
          <w:p w14:paraId="54319899" w14:textId="77777777" w:rsidR="00B14E0C" w:rsidRDefault="00B14E0C">
            <w:pPr>
              <w:pBdr>
                <w:top w:val="nil"/>
                <w:left w:val="nil"/>
                <w:bottom w:val="nil"/>
                <w:right w:val="nil"/>
                <w:between w:val="nil"/>
              </w:pBdr>
              <w:spacing w:before="1"/>
              <w:ind w:left="45" w:right="165"/>
              <w:rPr>
                <w:color w:val="000000"/>
                <w:sz w:val="18"/>
                <w:szCs w:val="18"/>
              </w:rPr>
            </w:pPr>
            <w:r>
              <w:rPr>
                <w:color w:val="333333"/>
                <w:sz w:val="18"/>
                <w:szCs w:val="18"/>
              </w:rPr>
              <w:t>Candidate has shown moderately good interest and passion to learn new skills and</w:t>
            </w:r>
          </w:p>
          <w:p w14:paraId="0DB7FC5A" w14:textId="77777777" w:rsidR="00B14E0C" w:rsidRDefault="00B14E0C">
            <w:pPr>
              <w:pBdr>
                <w:top w:val="nil"/>
                <w:left w:val="nil"/>
                <w:bottom w:val="nil"/>
                <w:right w:val="nil"/>
                <w:between w:val="nil"/>
              </w:pBdr>
              <w:spacing w:before="1" w:line="199" w:lineRule="auto"/>
              <w:ind w:left="45"/>
              <w:rPr>
                <w:color w:val="000000"/>
                <w:sz w:val="18"/>
                <w:szCs w:val="18"/>
              </w:rPr>
            </w:pPr>
            <w:r>
              <w:rPr>
                <w:color w:val="333333"/>
                <w:sz w:val="18"/>
                <w:szCs w:val="18"/>
              </w:rPr>
              <w:t>gain knowledge</w:t>
            </w:r>
          </w:p>
        </w:tc>
        <w:tc>
          <w:tcPr>
            <w:tcW w:w="2328" w:type="dxa"/>
          </w:tcPr>
          <w:p w14:paraId="6658C935" w14:textId="77777777" w:rsidR="00B14E0C" w:rsidRDefault="00B14E0C">
            <w:pPr>
              <w:pBdr>
                <w:top w:val="nil"/>
                <w:left w:val="nil"/>
                <w:bottom w:val="nil"/>
                <w:right w:val="nil"/>
                <w:between w:val="nil"/>
              </w:pBdr>
              <w:spacing w:before="3"/>
              <w:rPr>
                <w:rFonts w:ascii="Times New Roman" w:eastAsia="Times New Roman" w:hAnsi="Times New Roman" w:cs="Times New Roman"/>
                <w:b/>
                <w:color w:val="000000"/>
                <w:sz w:val="19"/>
                <w:szCs w:val="19"/>
              </w:rPr>
            </w:pPr>
          </w:p>
          <w:p w14:paraId="772BDF27" w14:textId="77777777" w:rsidR="00B14E0C" w:rsidRDefault="00B14E0C">
            <w:pPr>
              <w:pBdr>
                <w:top w:val="nil"/>
                <w:left w:val="nil"/>
                <w:bottom w:val="nil"/>
                <w:right w:val="nil"/>
                <w:between w:val="nil"/>
              </w:pBdr>
              <w:ind w:left="46" w:right="168"/>
              <w:rPr>
                <w:color w:val="000000"/>
                <w:sz w:val="18"/>
                <w:szCs w:val="18"/>
              </w:rPr>
            </w:pPr>
            <w:r>
              <w:rPr>
                <w:color w:val="333333"/>
                <w:sz w:val="18"/>
                <w:szCs w:val="18"/>
              </w:rPr>
              <w:t>Candidate has shown good interest and passion to learn</w:t>
            </w:r>
          </w:p>
          <w:p w14:paraId="691CC065" w14:textId="77777777" w:rsidR="00B14E0C" w:rsidRDefault="00B14E0C">
            <w:pPr>
              <w:pBdr>
                <w:top w:val="nil"/>
                <w:left w:val="nil"/>
                <w:bottom w:val="nil"/>
                <w:right w:val="nil"/>
                <w:between w:val="nil"/>
              </w:pBdr>
              <w:spacing w:line="199" w:lineRule="auto"/>
              <w:ind w:left="46"/>
              <w:rPr>
                <w:color w:val="000000"/>
                <w:sz w:val="18"/>
                <w:szCs w:val="18"/>
              </w:rPr>
            </w:pPr>
            <w:r>
              <w:rPr>
                <w:color w:val="333333"/>
                <w:sz w:val="18"/>
                <w:szCs w:val="18"/>
              </w:rPr>
              <w:t>new skills and gain knowledge</w:t>
            </w:r>
          </w:p>
        </w:tc>
        <w:tc>
          <w:tcPr>
            <w:tcW w:w="2148" w:type="dxa"/>
          </w:tcPr>
          <w:p w14:paraId="0F0DCBD2" w14:textId="77777777" w:rsidR="00B14E0C" w:rsidRDefault="00B14E0C">
            <w:pPr>
              <w:pBdr>
                <w:top w:val="nil"/>
                <w:left w:val="nil"/>
                <w:bottom w:val="nil"/>
                <w:right w:val="nil"/>
                <w:between w:val="nil"/>
              </w:pBdr>
              <w:spacing w:before="1"/>
              <w:ind w:left="47" w:right="211"/>
              <w:rPr>
                <w:color w:val="000000"/>
                <w:sz w:val="18"/>
                <w:szCs w:val="18"/>
              </w:rPr>
            </w:pPr>
            <w:r>
              <w:rPr>
                <w:color w:val="333333"/>
                <w:sz w:val="18"/>
                <w:szCs w:val="18"/>
              </w:rPr>
              <w:t>Candidate has shown less interest and passion to learn new skills and gain</w:t>
            </w:r>
          </w:p>
          <w:p w14:paraId="1F50E4B3" w14:textId="77777777" w:rsidR="00B14E0C" w:rsidRDefault="00B14E0C">
            <w:pPr>
              <w:pBdr>
                <w:top w:val="nil"/>
                <w:left w:val="nil"/>
                <w:bottom w:val="nil"/>
                <w:right w:val="nil"/>
                <w:between w:val="nil"/>
              </w:pBdr>
              <w:spacing w:before="1" w:line="199" w:lineRule="auto"/>
              <w:ind w:left="47"/>
              <w:rPr>
                <w:color w:val="000000"/>
                <w:sz w:val="18"/>
                <w:szCs w:val="18"/>
              </w:rPr>
            </w:pPr>
            <w:r>
              <w:rPr>
                <w:color w:val="333333"/>
                <w:sz w:val="18"/>
                <w:szCs w:val="18"/>
              </w:rPr>
              <w:t>knowledge</w:t>
            </w:r>
          </w:p>
        </w:tc>
      </w:tr>
      <w:tr w:rsidR="00B14E0C" w14:paraId="0AC31412" w14:textId="77777777">
        <w:trPr>
          <w:trHeight w:val="306"/>
        </w:trPr>
        <w:tc>
          <w:tcPr>
            <w:tcW w:w="187" w:type="dxa"/>
          </w:tcPr>
          <w:p w14:paraId="41A4139F" w14:textId="77777777" w:rsidR="00B14E0C" w:rsidRDefault="00B14E0C">
            <w:pPr>
              <w:pBdr>
                <w:top w:val="nil"/>
                <w:left w:val="nil"/>
                <w:bottom w:val="nil"/>
                <w:right w:val="nil"/>
                <w:between w:val="nil"/>
              </w:pBdr>
              <w:rPr>
                <w:rFonts w:ascii="Times New Roman" w:eastAsia="Times New Roman" w:hAnsi="Times New Roman" w:cs="Times New Roman"/>
                <w:color w:val="000000"/>
                <w:sz w:val="18"/>
                <w:szCs w:val="18"/>
              </w:rPr>
            </w:pPr>
          </w:p>
        </w:tc>
        <w:tc>
          <w:tcPr>
            <w:tcW w:w="1541" w:type="dxa"/>
            <w:tcBorders>
              <w:right w:val="single" w:sz="6" w:space="0" w:color="CCCCCC"/>
            </w:tcBorders>
          </w:tcPr>
          <w:p w14:paraId="4E919101" w14:textId="77777777" w:rsidR="00B14E0C" w:rsidRDefault="00B14E0C">
            <w:pPr>
              <w:pBdr>
                <w:top w:val="nil"/>
                <w:left w:val="nil"/>
                <w:bottom w:val="nil"/>
                <w:right w:val="nil"/>
                <w:between w:val="nil"/>
              </w:pBdr>
              <w:rPr>
                <w:rFonts w:ascii="Times New Roman" w:eastAsia="Times New Roman" w:hAnsi="Times New Roman" w:cs="Times New Roman"/>
                <w:color w:val="000000"/>
                <w:sz w:val="18"/>
                <w:szCs w:val="18"/>
              </w:rPr>
            </w:pPr>
          </w:p>
        </w:tc>
        <w:tc>
          <w:tcPr>
            <w:tcW w:w="2386" w:type="dxa"/>
            <w:tcBorders>
              <w:left w:val="single" w:sz="6" w:space="0" w:color="CCCCCC"/>
              <w:right w:val="single" w:sz="6" w:space="0" w:color="CCCCCC"/>
            </w:tcBorders>
          </w:tcPr>
          <w:p w14:paraId="4174AFD3" w14:textId="77777777" w:rsidR="00B14E0C" w:rsidRDefault="00B14E0C">
            <w:pPr>
              <w:pBdr>
                <w:top w:val="nil"/>
                <w:left w:val="nil"/>
                <w:bottom w:val="nil"/>
                <w:right w:val="nil"/>
                <w:between w:val="nil"/>
              </w:pBdr>
              <w:spacing w:before="87" w:line="199" w:lineRule="auto"/>
              <w:ind w:right="158"/>
              <w:jc w:val="right"/>
              <w:rPr>
                <w:b/>
                <w:color w:val="000000"/>
                <w:sz w:val="18"/>
                <w:szCs w:val="18"/>
              </w:rPr>
            </w:pPr>
            <w:r>
              <w:rPr>
                <w:b/>
                <w:color w:val="000000"/>
                <w:sz w:val="18"/>
                <w:szCs w:val="18"/>
              </w:rPr>
              <w:t>Far Exceeds Expectation (5)</w:t>
            </w:r>
          </w:p>
        </w:tc>
        <w:tc>
          <w:tcPr>
            <w:tcW w:w="2455" w:type="dxa"/>
            <w:tcBorders>
              <w:left w:val="single" w:sz="6" w:space="0" w:color="CCCCCC"/>
              <w:right w:val="single" w:sz="6" w:space="0" w:color="CCCCCC"/>
            </w:tcBorders>
          </w:tcPr>
          <w:p w14:paraId="348A1109" w14:textId="77777777" w:rsidR="00B14E0C" w:rsidRDefault="00B14E0C">
            <w:pPr>
              <w:pBdr>
                <w:top w:val="nil"/>
                <w:left w:val="nil"/>
                <w:bottom w:val="nil"/>
                <w:right w:val="nil"/>
                <w:between w:val="nil"/>
              </w:pBdr>
              <w:spacing w:before="87" w:line="199" w:lineRule="auto"/>
              <w:ind w:left="365"/>
              <w:rPr>
                <w:b/>
                <w:color w:val="000000"/>
                <w:sz w:val="18"/>
                <w:szCs w:val="18"/>
              </w:rPr>
            </w:pPr>
            <w:r>
              <w:rPr>
                <w:b/>
                <w:color w:val="000000"/>
                <w:sz w:val="18"/>
                <w:szCs w:val="18"/>
              </w:rPr>
              <w:t xml:space="preserve">Exceeds </w:t>
            </w:r>
            <w:proofErr w:type="gramStart"/>
            <w:r>
              <w:rPr>
                <w:b/>
                <w:color w:val="000000"/>
                <w:sz w:val="18"/>
                <w:szCs w:val="18"/>
              </w:rPr>
              <w:t>Expectation(</w:t>
            </w:r>
            <w:proofErr w:type="gramEnd"/>
            <w:r>
              <w:rPr>
                <w:b/>
                <w:color w:val="000000"/>
                <w:sz w:val="18"/>
                <w:szCs w:val="18"/>
              </w:rPr>
              <w:t>4)</w:t>
            </w:r>
          </w:p>
        </w:tc>
        <w:tc>
          <w:tcPr>
            <w:tcW w:w="2328" w:type="dxa"/>
            <w:tcBorders>
              <w:left w:val="single" w:sz="6" w:space="0" w:color="CCCCCC"/>
              <w:right w:val="single" w:sz="6" w:space="0" w:color="CCCCCC"/>
            </w:tcBorders>
          </w:tcPr>
          <w:p w14:paraId="2FBC68E0" w14:textId="77777777" w:rsidR="00B14E0C" w:rsidRDefault="00B14E0C">
            <w:pPr>
              <w:pBdr>
                <w:top w:val="nil"/>
                <w:left w:val="nil"/>
                <w:bottom w:val="nil"/>
                <w:right w:val="nil"/>
                <w:between w:val="nil"/>
              </w:pBdr>
              <w:spacing w:before="87" w:line="199" w:lineRule="auto"/>
              <w:ind w:left="408"/>
              <w:rPr>
                <w:b/>
                <w:color w:val="000000"/>
                <w:sz w:val="18"/>
                <w:szCs w:val="18"/>
              </w:rPr>
            </w:pPr>
            <w:r>
              <w:rPr>
                <w:b/>
                <w:color w:val="000000"/>
                <w:sz w:val="18"/>
                <w:szCs w:val="18"/>
              </w:rPr>
              <w:t xml:space="preserve">Met </w:t>
            </w:r>
            <w:proofErr w:type="gramStart"/>
            <w:r>
              <w:rPr>
                <w:b/>
                <w:color w:val="000000"/>
                <w:sz w:val="18"/>
                <w:szCs w:val="18"/>
              </w:rPr>
              <w:t>Expectations(</w:t>
            </w:r>
            <w:proofErr w:type="gramEnd"/>
            <w:r>
              <w:rPr>
                <w:b/>
                <w:color w:val="000000"/>
                <w:sz w:val="18"/>
                <w:szCs w:val="18"/>
              </w:rPr>
              <w:t>3)</w:t>
            </w:r>
          </w:p>
        </w:tc>
        <w:tc>
          <w:tcPr>
            <w:tcW w:w="2148" w:type="dxa"/>
            <w:tcBorders>
              <w:left w:val="single" w:sz="6" w:space="0" w:color="CCCCCC"/>
            </w:tcBorders>
          </w:tcPr>
          <w:p w14:paraId="6A1034B6" w14:textId="77777777" w:rsidR="00B14E0C" w:rsidRDefault="00B14E0C">
            <w:pPr>
              <w:pBdr>
                <w:top w:val="nil"/>
                <w:left w:val="nil"/>
                <w:bottom w:val="nil"/>
                <w:right w:val="nil"/>
                <w:between w:val="nil"/>
              </w:pBdr>
              <w:spacing w:before="87" w:line="199" w:lineRule="auto"/>
              <w:ind w:left="222"/>
              <w:rPr>
                <w:b/>
                <w:color w:val="000000"/>
                <w:sz w:val="18"/>
                <w:szCs w:val="18"/>
              </w:rPr>
            </w:pPr>
            <w:r>
              <w:rPr>
                <w:b/>
                <w:color w:val="000000"/>
                <w:sz w:val="18"/>
                <w:szCs w:val="18"/>
              </w:rPr>
              <w:t>Below Expectations (2)</w:t>
            </w:r>
          </w:p>
        </w:tc>
      </w:tr>
      <w:tr w:rsidR="00B14E0C" w14:paraId="57F193EC" w14:textId="77777777">
        <w:trPr>
          <w:trHeight w:val="659"/>
        </w:trPr>
        <w:tc>
          <w:tcPr>
            <w:tcW w:w="187" w:type="dxa"/>
          </w:tcPr>
          <w:p w14:paraId="78E5A3DE"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1CCC77BB" w14:textId="77777777" w:rsidR="00B14E0C" w:rsidRDefault="00B14E0C">
            <w:pPr>
              <w:pBdr>
                <w:top w:val="nil"/>
                <w:left w:val="nil"/>
                <w:bottom w:val="nil"/>
                <w:right w:val="nil"/>
                <w:between w:val="nil"/>
              </w:pBdr>
              <w:spacing w:before="3"/>
              <w:rPr>
                <w:rFonts w:ascii="Times New Roman" w:eastAsia="Times New Roman" w:hAnsi="Times New Roman" w:cs="Times New Roman"/>
                <w:b/>
                <w:color w:val="000000"/>
                <w:sz w:val="20"/>
                <w:szCs w:val="20"/>
              </w:rPr>
            </w:pPr>
          </w:p>
          <w:p w14:paraId="6B1A12FA" w14:textId="77777777" w:rsidR="00B14E0C" w:rsidRDefault="00B14E0C">
            <w:pPr>
              <w:pBdr>
                <w:top w:val="nil"/>
                <w:left w:val="nil"/>
                <w:bottom w:val="nil"/>
                <w:right w:val="nil"/>
                <w:between w:val="nil"/>
              </w:pBdr>
              <w:spacing w:line="199" w:lineRule="auto"/>
              <w:ind w:left="15"/>
              <w:jc w:val="center"/>
              <w:rPr>
                <w:b/>
                <w:color w:val="000000"/>
                <w:sz w:val="18"/>
                <w:szCs w:val="18"/>
              </w:rPr>
            </w:pPr>
            <w:r>
              <w:rPr>
                <w:b/>
                <w:color w:val="000000"/>
                <w:sz w:val="18"/>
                <w:szCs w:val="18"/>
              </w:rPr>
              <w:t>b</w:t>
            </w:r>
          </w:p>
        </w:tc>
        <w:tc>
          <w:tcPr>
            <w:tcW w:w="1541" w:type="dxa"/>
          </w:tcPr>
          <w:p w14:paraId="6256FD0D" w14:textId="77777777" w:rsidR="00B14E0C" w:rsidRDefault="00B14E0C">
            <w:pPr>
              <w:pBdr>
                <w:top w:val="nil"/>
                <w:left w:val="nil"/>
                <w:bottom w:val="nil"/>
                <w:right w:val="nil"/>
                <w:between w:val="nil"/>
              </w:pBdr>
              <w:spacing w:before="7"/>
              <w:rPr>
                <w:rFonts w:ascii="Times New Roman" w:eastAsia="Times New Roman" w:hAnsi="Times New Roman" w:cs="Times New Roman"/>
                <w:b/>
                <w:color w:val="000000"/>
                <w:sz w:val="17"/>
                <w:szCs w:val="17"/>
              </w:rPr>
            </w:pPr>
          </w:p>
          <w:p w14:paraId="3E36BBDB" w14:textId="77777777" w:rsidR="00B14E0C" w:rsidRDefault="00B14E0C">
            <w:pPr>
              <w:pBdr>
                <w:top w:val="nil"/>
                <w:left w:val="nil"/>
                <w:bottom w:val="nil"/>
                <w:right w:val="nil"/>
                <w:between w:val="nil"/>
              </w:pBdr>
              <w:spacing w:before="1" w:line="218" w:lineRule="auto"/>
              <w:ind w:left="314" w:right="168" w:hanging="123"/>
              <w:rPr>
                <w:b/>
                <w:color w:val="000000"/>
                <w:sz w:val="18"/>
                <w:szCs w:val="18"/>
              </w:rPr>
            </w:pPr>
            <w:r>
              <w:rPr>
                <w:b/>
                <w:color w:val="000000"/>
                <w:sz w:val="18"/>
                <w:szCs w:val="18"/>
              </w:rPr>
              <w:t>Motivation and Initiative (5)</w:t>
            </w:r>
          </w:p>
        </w:tc>
        <w:tc>
          <w:tcPr>
            <w:tcW w:w="2386" w:type="dxa"/>
          </w:tcPr>
          <w:p w14:paraId="54D19C1F" w14:textId="77777777" w:rsidR="00B14E0C" w:rsidRDefault="00B14E0C">
            <w:pPr>
              <w:pBdr>
                <w:top w:val="nil"/>
                <w:left w:val="nil"/>
                <w:bottom w:val="nil"/>
                <w:right w:val="nil"/>
                <w:between w:val="nil"/>
              </w:pBdr>
              <w:spacing w:before="1"/>
              <w:ind w:left="45" w:right="70"/>
              <w:rPr>
                <w:color w:val="000000"/>
                <w:sz w:val="18"/>
                <w:szCs w:val="18"/>
              </w:rPr>
            </w:pPr>
            <w:r>
              <w:rPr>
                <w:color w:val="333333"/>
                <w:sz w:val="18"/>
                <w:szCs w:val="18"/>
              </w:rPr>
              <w:t>Candidate is exceptionally well motivated and takes initiative</w:t>
            </w:r>
          </w:p>
          <w:p w14:paraId="085F29C1" w14:textId="77777777" w:rsidR="00B14E0C" w:rsidRDefault="00B14E0C">
            <w:pPr>
              <w:pBdr>
                <w:top w:val="nil"/>
                <w:left w:val="nil"/>
                <w:bottom w:val="nil"/>
                <w:right w:val="nil"/>
                <w:between w:val="nil"/>
              </w:pBdr>
              <w:spacing w:line="199" w:lineRule="auto"/>
              <w:ind w:left="45"/>
              <w:rPr>
                <w:color w:val="000000"/>
                <w:sz w:val="18"/>
                <w:szCs w:val="18"/>
              </w:rPr>
            </w:pPr>
            <w:r>
              <w:rPr>
                <w:color w:val="333333"/>
                <w:sz w:val="18"/>
                <w:szCs w:val="18"/>
              </w:rPr>
              <w:t>to learn</w:t>
            </w:r>
          </w:p>
        </w:tc>
        <w:tc>
          <w:tcPr>
            <w:tcW w:w="2455" w:type="dxa"/>
          </w:tcPr>
          <w:p w14:paraId="45D19872" w14:textId="77777777" w:rsidR="00B14E0C" w:rsidRDefault="00B14E0C">
            <w:pPr>
              <w:pBdr>
                <w:top w:val="nil"/>
                <w:left w:val="nil"/>
                <w:bottom w:val="nil"/>
                <w:right w:val="nil"/>
                <w:between w:val="nil"/>
              </w:pBdr>
              <w:spacing w:before="7"/>
              <w:rPr>
                <w:rFonts w:ascii="Times New Roman" w:eastAsia="Times New Roman" w:hAnsi="Times New Roman" w:cs="Times New Roman"/>
                <w:b/>
                <w:color w:val="000000"/>
                <w:sz w:val="17"/>
                <w:szCs w:val="17"/>
              </w:rPr>
            </w:pPr>
          </w:p>
          <w:p w14:paraId="14D22442" w14:textId="77777777" w:rsidR="00B14E0C" w:rsidRDefault="00B14E0C">
            <w:pPr>
              <w:pBdr>
                <w:top w:val="nil"/>
                <w:left w:val="nil"/>
                <w:bottom w:val="nil"/>
                <w:right w:val="nil"/>
                <w:between w:val="nil"/>
              </w:pBdr>
              <w:spacing w:before="1" w:line="218" w:lineRule="auto"/>
              <w:ind w:left="45" w:right="28"/>
              <w:rPr>
                <w:color w:val="000000"/>
                <w:sz w:val="18"/>
                <w:szCs w:val="18"/>
              </w:rPr>
            </w:pPr>
            <w:r>
              <w:rPr>
                <w:color w:val="333333"/>
                <w:sz w:val="18"/>
                <w:szCs w:val="18"/>
              </w:rPr>
              <w:t>Candidate is well motivated and takes initiative to learn</w:t>
            </w:r>
          </w:p>
        </w:tc>
        <w:tc>
          <w:tcPr>
            <w:tcW w:w="2328" w:type="dxa"/>
          </w:tcPr>
          <w:p w14:paraId="5CC5BF75" w14:textId="77777777" w:rsidR="00B14E0C" w:rsidRDefault="00B14E0C">
            <w:pPr>
              <w:pBdr>
                <w:top w:val="nil"/>
                <w:left w:val="nil"/>
                <w:bottom w:val="nil"/>
                <w:right w:val="nil"/>
                <w:between w:val="nil"/>
              </w:pBdr>
              <w:spacing w:before="7"/>
              <w:rPr>
                <w:rFonts w:ascii="Times New Roman" w:eastAsia="Times New Roman" w:hAnsi="Times New Roman" w:cs="Times New Roman"/>
                <w:b/>
                <w:color w:val="000000"/>
                <w:sz w:val="17"/>
                <w:szCs w:val="17"/>
              </w:rPr>
            </w:pPr>
          </w:p>
          <w:p w14:paraId="294ED049" w14:textId="77777777" w:rsidR="00B14E0C" w:rsidRDefault="00B14E0C">
            <w:pPr>
              <w:pBdr>
                <w:top w:val="nil"/>
                <w:left w:val="nil"/>
                <w:bottom w:val="nil"/>
                <w:right w:val="nil"/>
                <w:between w:val="nil"/>
              </w:pBdr>
              <w:spacing w:before="1" w:line="218" w:lineRule="auto"/>
              <w:ind w:left="46" w:right="159"/>
              <w:rPr>
                <w:color w:val="000000"/>
                <w:sz w:val="18"/>
                <w:szCs w:val="18"/>
              </w:rPr>
            </w:pPr>
            <w:r>
              <w:rPr>
                <w:color w:val="333333"/>
                <w:sz w:val="18"/>
                <w:szCs w:val="18"/>
              </w:rPr>
              <w:t xml:space="preserve">Candidate is </w:t>
            </w:r>
            <w:proofErr w:type="gramStart"/>
            <w:r>
              <w:rPr>
                <w:color w:val="333333"/>
                <w:sz w:val="18"/>
                <w:szCs w:val="18"/>
              </w:rPr>
              <w:t>fairly motivated</w:t>
            </w:r>
            <w:proofErr w:type="gramEnd"/>
            <w:r>
              <w:rPr>
                <w:color w:val="333333"/>
                <w:sz w:val="18"/>
                <w:szCs w:val="18"/>
              </w:rPr>
              <w:t xml:space="preserve"> and takes initiative to learn</w:t>
            </w:r>
          </w:p>
        </w:tc>
        <w:tc>
          <w:tcPr>
            <w:tcW w:w="2148" w:type="dxa"/>
          </w:tcPr>
          <w:p w14:paraId="4F993FC2" w14:textId="77777777" w:rsidR="00B14E0C" w:rsidRDefault="00B14E0C">
            <w:pPr>
              <w:pBdr>
                <w:top w:val="nil"/>
                <w:left w:val="nil"/>
                <w:bottom w:val="nil"/>
                <w:right w:val="nil"/>
                <w:between w:val="nil"/>
              </w:pBdr>
              <w:spacing w:before="1"/>
              <w:ind w:left="47" w:right="119"/>
              <w:rPr>
                <w:color w:val="000000"/>
                <w:sz w:val="18"/>
                <w:szCs w:val="18"/>
              </w:rPr>
            </w:pPr>
            <w:r>
              <w:rPr>
                <w:color w:val="333333"/>
                <w:sz w:val="18"/>
                <w:szCs w:val="18"/>
              </w:rPr>
              <w:t>Candidate is very less motivated and rarely takes</w:t>
            </w:r>
          </w:p>
          <w:p w14:paraId="452FDB01" w14:textId="77777777" w:rsidR="00B14E0C" w:rsidRDefault="00B14E0C">
            <w:pPr>
              <w:pBdr>
                <w:top w:val="nil"/>
                <w:left w:val="nil"/>
                <w:bottom w:val="nil"/>
                <w:right w:val="nil"/>
                <w:between w:val="nil"/>
              </w:pBdr>
              <w:spacing w:line="199" w:lineRule="auto"/>
              <w:ind w:left="47"/>
              <w:rPr>
                <w:color w:val="000000"/>
                <w:sz w:val="18"/>
                <w:szCs w:val="18"/>
              </w:rPr>
            </w:pPr>
            <w:r>
              <w:rPr>
                <w:color w:val="333333"/>
                <w:sz w:val="18"/>
                <w:szCs w:val="18"/>
              </w:rPr>
              <w:t>initiative to learn</w:t>
            </w:r>
          </w:p>
        </w:tc>
      </w:tr>
      <w:tr w:rsidR="00B14E0C" w14:paraId="270DBE66" w14:textId="77777777">
        <w:trPr>
          <w:trHeight w:val="767"/>
        </w:trPr>
        <w:tc>
          <w:tcPr>
            <w:tcW w:w="187" w:type="dxa"/>
          </w:tcPr>
          <w:p w14:paraId="69C4A76A"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38576FD1"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0D696465" w14:textId="77777777" w:rsidR="00B14E0C" w:rsidRDefault="00B14E0C">
            <w:pPr>
              <w:pBdr>
                <w:top w:val="nil"/>
                <w:left w:val="nil"/>
                <w:bottom w:val="nil"/>
                <w:right w:val="nil"/>
                <w:between w:val="nil"/>
              </w:pBdr>
              <w:spacing w:before="132" w:line="201" w:lineRule="auto"/>
              <w:ind w:left="13"/>
              <w:jc w:val="center"/>
              <w:rPr>
                <w:b/>
                <w:color w:val="000000"/>
                <w:sz w:val="18"/>
                <w:szCs w:val="18"/>
              </w:rPr>
            </w:pPr>
            <w:r>
              <w:rPr>
                <w:b/>
                <w:color w:val="000000"/>
                <w:sz w:val="18"/>
                <w:szCs w:val="18"/>
              </w:rPr>
              <w:t>c</w:t>
            </w:r>
          </w:p>
        </w:tc>
        <w:tc>
          <w:tcPr>
            <w:tcW w:w="1541" w:type="dxa"/>
          </w:tcPr>
          <w:p w14:paraId="1F3D2466"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07AA2F41" w14:textId="77777777" w:rsidR="00B14E0C" w:rsidRDefault="00B14E0C">
            <w:pPr>
              <w:pBdr>
                <w:top w:val="nil"/>
                <w:left w:val="nil"/>
                <w:bottom w:val="nil"/>
                <w:right w:val="nil"/>
                <w:between w:val="nil"/>
              </w:pBdr>
              <w:spacing w:before="105" w:line="218" w:lineRule="auto"/>
              <w:ind w:left="295" w:right="272" w:firstLine="3"/>
              <w:rPr>
                <w:b/>
                <w:color w:val="000000"/>
                <w:sz w:val="18"/>
                <w:szCs w:val="18"/>
              </w:rPr>
            </w:pPr>
            <w:r>
              <w:rPr>
                <w:b/>
                <w:color w:val="000000"/>
                <w:sz w:val="18"/>
                <w:szCs w:val="18"/>
              </w:rPr>
              <w:t>Conduct and discipline (5)</w:t>
            </w:r>
          </w:p>
        </w:tc>
        <w:tc>
          <w:tcPr>
            <w:tcW w:w="2386" w:type="dxa"/>
          </w:tcPr>
          <w:p w14:paraId="26E38E0E"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02CD86D5" w14:textId="77777777" w:rsidR="00B14E0C" w:rsidRDefault="00B14E0C">
            <w:pPr>
              <w:pBdr>
                <w:top w:val="nil"/>
                <w:left w:val="nil"/>
                <w:bottom w:val="nil"/>
                <w:right w:val="nil"/>
                <w:between w:val="nil"/>
              </w:pBdr>
              <w:spacing w:before="105" w:line="218" w:lineRule="auto"/>
              <w:ind w:left="45" w:right="70"/>
              <w:rPr>
                <w:color w:val="000000"/>
                <w:sz w:val="18"/>
                <w:szCs w:val="18"/>
              </w:rPr>
            </w:pPr>
            <w:r>
              <w:rPr>
                <w:color w:val="333333"/>
                <w:sz w:val="18"/>
                <w:szCs w:val="18"/>
              </w:rPr>
              <w:t>Candidate is exceptionally well disciplined</w:t>
            </w:r>
          </w:p>
        </w:tc>
        <w:tc>
          <w:tcPr>
            <w:tcW w:w="2455" w:type="dxa"/>
          </w:tcPr>
          <w:p w14:paraId="21BA4165"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016B7306"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1228618F" w14:textId="77777777" w:rsidR="00B14E0C" w:rsidRDefault="00B14E0C">
            <w:pPr>
              <w:pBdr>
                <w:top w:val="nil"/>
                <w:left w:val="nil"/>
                <w:bottom w:val="nil"/>
                <w:right w:val="nil"/>
                <w:between w:val="nil"/>
              </w:pBdr>
              <w:spacing w:before="132" w:line="201" w:lineRule="auto"/>
              <w:ind w:left="45"/>
              <w:rPr>
                <w:color w:val="000000"/>
                <w:sz w:val="18"/>
                <w:szCs w:val="18"/>
              </w:rPr>
            </w:pPr>
            <w:r>
              <w:rPr>
                <w:color w:val="333333"/>
                <w:sz w:val="18"/>
                <w:szCs w:val="18"/>
              </w:rPr>
              <w:t>Candidate is well disciplined</w:t>
            </w:r>
          </w:p>
        </w:tc>
        <w:tc>
          <w:tcPr>
            <w:tcW w:w="2328" w:type="dxa"/>
          </w:tcPr>
          <w:p w14:paraId="32335D27"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77897AF7"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703F5D76" w14:textId="77777777" w:rsidR="00B14E0C" w:rsidRDefault="00B14E0C">
            <w:pPr>
              <w:pBdr>
                <w:top w:val="nil"/>
                <w:left w:val="nil"/>
                <w:bottom w:val="nil"/>
                <w:right w:val="nil"/>
                <w:between w:val="nil"/>
              </w:pBdr>
              <w:spacing w:before="132" w:line="201" w:lineRule="auto"/>
              <w:ind w:left="46"/>
              <w:rPr>
                <w:color w:val="000000"/>
                <w:sz w:val="18"/>
                <w:szCs w:val="18"/>
              </w:rPr>
            </w:pPr>
            <w:r>
              <w:rPr>
                <w:color w:val="333333"/>
                <w:sz w:val="18"/>
                <w:szCs w:val="18"/>
              </w:rPr>
              <w:t xml:space="preserve">Candidate is </w:t>
            </w:r>
            <w:proofErr w:type="gramStart"/>
            <w:r>
              <w:rPr>
                <w:color w:val="333333"/>
                <w:sz w:val="18"/>
                <w:szCs w:val="18"/>
              </w:rPr>
              <w:t>fairly disciplined</w:t>
            </w:r>
            <w:proofErr w:type="gramEnd"/>
          </w:p>
        </w:tc>
        <w:tc>
          <w:tcPr>
            <w:tcW w:w="2148" w:type="dxa"/>
          </w:tcPr>
          <w:p w14:paraId="49F16689"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4CF77A8C"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4D253276" w14:textId="77777777" w:rsidR="00B14E0C" w:rsidRDefault="00B14E0C">
            <w:pPr>
              <w:pBdr>
                <w:top w:val="nil"/>
                <w:left w:val="nil"/>
                <w:bottom w:val="nil"/>
                <w:right w:val="nil"/>
                <w:between w:val="nil"/>
              </w:pBdr>
              <w:spacing w:before="132" w:line="201" w:lineRule="auto"/>
              <w:ind w:left="47"/>
              <w:rPr>
                <w:color w:val="000000"/>
                <w:sz w:val="18"/>
                <w:szCs w:val="18"/>
              </w:rPr>
            </w:pPr>
            <w:r>
              <w:rPr>
                <w:color w:val="333333"/>
                <w:sz w:val="18"/>
                <w:szCs w:val="18"/>
              </w:rPr>
              <w:t>Candidate is not disciplined</w:t>
            </w:r>
          </w:p>
        </w:tc>
      </w:tr>
    </w:tbl>
    <w:p w14:paraId="554E0740" w14:textId="77777777" w:rsidR="00B14E0C" w:rsidRDefault="00B14E0C" w:rsidP="00B14E0C">
      <w:pPr>
        <w:pBdr>
          <w:top w:val="nil"/>
          <w:left w:val="nil"/>
          <w:bottom w:val="nil"/>
          <w:right w:val="nil"/>
          <w:between w:val="nil"/>
        </w:pBdr>
        <w:spacing w:line="276" w:lineRule="auto"/>
        <w:rPr>
          <w:color w:val="000000"/>
          <w:sz w:val="18"/>
          <w:szCs w:val="18"/>
        </w:rPr>
      </w:pPr>
    </w:p>
    <w:p w14:paraId="5C91A8C3" w14:textId="77777777" w:rsidR="00B14E0C" w:rsidRPr="00B14E0C" w:rsidRDefault="00B14E0C" w:rsidP="00B14E0C"/>
    <w:sectPr w:rsidR="00B14E0C" w:rsidRPr="00B14E0C">
      <w:pgSz w:w="11910" w:h="16840"/>
      <w:pgMar w:top="1580" w:right="160" w:bottom="280" w:left="46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725B"/>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9562E"/>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4C3964"/>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D901EC"/>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FC355A"/>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C67319"/>
    <w:multiLevelType w:val="multilevel"/>
    <w:tmpl w:val="B3D22090"/>
    <w:lvl w:ilvl="0">
      <w:start w:val="1"/>
      <w:numFmt w:val="bullet"/>
      <w:lvlText w:val="●"/>
      <w:lvlJc w:val="left"/>
      <w:pPr>
        <w:ind w:left="8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2E67BE"/>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8706973">
    <w:abstractNumId w:val="5"/>
  </w:num>
  <w:num w:numId="2" w16cid:durableId="542909406">
    <w:abstractNumId w:val="2"/>
  </w:num>
  <w:num w:numId="3" w16cid:durableId="1108351154">
    <w:abstractNumId w:val="0"/>
  </w:num>
  <w:num w:numId="4" w16cid:durableId="272593129">
    <w:abstractNumId w:val="6"/>
  </w:num>
  <w:num w:numId="5" w16cid:durableId="1063412685">
    <w:abstractNumId w:val="4"/>
  </w:num>
  <w:num w:numId="6" w16cid:durableId="548109178">
    <w:abstractNumId w:val="3"/>
  </w:num>
  <w:num w:numId="7" w16cid:durableId="720976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4E0C"/>
    <w:rsid w:val="00000041"/>
    <w:rsid w:val="00040237"/>
    <w:rsid w:val="000436F6"/>
    <w:rsid w:val="000874BE"/>
    <w:rsid w:val="000A5286"/>
    <w:rsid w:val="001C68DD"/>
    <w:rsid w:val="002651A9"/>
    <w:rsid w:val="002B2C7A"/>
    <w:rsid w:val="002F2EB1"/>
    <w:rsid w:val="003A0046"/>
    <w:rsid w:val="004006B2"/>
    <w:rsid w:val="0049197D"/>
    <w:rsid w:val="004B6FBF"/>
    <w:rsid w:val="005C6FC7"/>
    <w:rsid w:val="006749EC"/>
    <w:rsid w:val="00797ABD"/>
    <w:rsid w:val="008036F9"/>
    <w:rsid w:val="00827FB9"/>
    <w:rsid w:val="008745BC"/>
    <w:rsid w:val="008D1707"/>
    <w:rsid w:val="008D3A3C"/>
    <w:rsid w:val="00951FB5"/>
    <w:rsid w:val="009C39F6"/>
    <w:rsid w:val="009F6063"/>
    <w:rsid w:val="00A034A8"/>
    <w:rsid w:val="00AA5F83"/>
    <w:rsid w:val="00AB6EF0"/>
    <w:rsid w:val="00B14E0C"/>
    <w:rsid w:val="00B217E9"/>
    <w:rsid w:val="00B32E6C"/>
    <w:rsid w:val="00C31E74"/>
    <w:rsid w:val="00D92583"/>
    <w:rsid w:val="00E00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128B"/>
  <w15:docId w15:val="{FDCF6861-4822-4FC8-A727-3FEEB720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E0C"/>
    <w:pPr>
      <w:widowControl w:val="0"/>
      <w:spacing w:after="0" w:line="240" w:lineRule="auto"/>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14E0C"/>
    <w:pPr>
      <w:spacing w:before="1"/>
      <w:ind w:left="1890" w:right="2044"/>
      <w:jc w:val="center"/>
    </w:pPr>
    <w:rPr>
      <w:rFonts w:ascii="Times New Roman" w:eastAsia="Times New Roman" w:hAnsi="Times New Roman" w:cs="Times New Roman"/>
      <w:sz w:val="28"/>
      <w:szCs w:val="28"/>
    </w:rPr>
  </w:style>
  <w:style w:type="character" w:customStyle="1" w:styleId="TitleChar">
    <w:name w:val="Title Char"/>
    <w:basedOn w:val="DefaultParagraphFont"/>
    <w:link w:val="Title"/>
    <w:uiPriority w:val="10"/>
    <w:rsid w:val="00B14E0C"/>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2F2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851882">
      <w:bodyDiv w:val="1"/>
      <w:marLeft w:val="0"/>
      <w:marRight w:val="0"/>
      <w:marTop w:val="0"/>
      <w:marBottom w:val="0"/>
      <w:divBdr>
        <w:top w:val="none" w:sz="0" w:space="0" w:color="auto"/>
        <w:left w:val="none" w:sz="0" w:space="0" w:color="auto"/>
        <w:bottom w:val="none" w:sz="0" w:space="0" w:color="auto"/>
        <w:right w:val="none" w:sz="0" w:space="0" w:color="auto"/>
      </w:divBdr>
      <w:divsChild>
        <w:div w:id="102772912">
          <w:marLeft w:val="0"/>
          <w:marRight w:val="0"/>
          <w:marTop w:val="0"/>
          <w:marBottom w:val="0"/>
          <w:divBdr>
            <w:top w:val="single" w:sz="2" w:space="0" w:color="auto"/>
            <w:left w:val="single" w:sz="2" w:space="0" w:color="auto"/>
            <w:bottom w:val="single" w:sz="6" w:space="0" w:color="auto"/>
            <w:right w:val="single" w:sz="2" w:space="0" w:color="auto"/>
          </w:divBdr>
          <w:divsChild>
            <w:div w:id="2115130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137186">
                  <w:marLeft w:val="0"/>
                  <w:marRight w:val="0"/>
                  <w:marTop w:val="0"/>
                  <w:marBottom w:val="0"/>
                  <w:divBdr>
                    <w:top w:val="single" w:sz="2" w:space="0" w:color="D9D9E3"/>
                    <w:left w:val="single" w:sz="2" w:space="0" w:color="D9D9E3"/>
                    <w:bottom w:val="single" w:sz="2" w:space="0" w:color="D9D9E3"/>
                    <w:right w:val="single" w:sz="2" w:space="0" w:color="D9D9E3"/>
                  </w:divBdr>
                  <w:divsChild>
                    <w:div w:id="911233025">
                      <w:marLeft w:val="0"/>
                      <w:marRight w:val="0"/>
                      <w:marTop w:val="0"/>
                      <w:marBottom w:val="0"/>
                      <w:divBdr>
                        <w:top w:val="single" w:sz="2" w:space="0" w:color="D9D9E3"/>
                        <w:left w:val="single" w:sz="2" w:space="0" w:color="D9D9E3"/>
                        <w:bottom w:val="single" w:sz="2" w:space="0" w:color="D9D9E3"/>
                        <w:right w:val="single" w:sz="2" w:space="0" w:color="D9D9E3"/>
                      </w:divBdr>
                      <w:divsChild>
                        <w:div w:id="773094427">
                          <w:marLeft w:val="0"/>
                          <w:marRight w:val="0"/>
                          <w:marTop w:val="0"/>
                          <w:marBottom w:val="0"/>
                          <w:divBdr>
                            <w:top w:val="single" w:sz="2" w:space="0" w:color="D9D9E3"/>
                            <w:left w:val="single" w:sz="2" w:space="0" w:color="D9D9E3"/>
                            <w:bottom w:val="single" w:sz="2" w:space="0" w:color="D9D9E3"/>
                            <w:right w:val="single" w:sz="2" w:space="0" w:color="D9D9E3"/>
                          </w:divBdr>
                          <w:divsChild>
                            <w:div w:id="57778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6948094">
      <w:bodyDiv w:val="1"/>
      <w:marLeft w:val="0"/>
      <w:marRight w:val="0"/>
      <w:marTop w:val="0"/>
      <w:marBottom w:val="0"/>
      <w:divBdr>
        <w:top w:val="none" w:sz="0" w:space="0" w:color="auto"/>
        <w:left w:val="none" w:sz="0" w:space="0" w:color="auto"/>
        <w:bottom w:val="none" w:sz="0" w:space="0" w:color="auto"/>
        <w:right w:val="none" w:sz="0" w:space="0" w:color="auto"/>
      </w:divBdr>
      <w:divsChild>
        <w:div w:id="406001132">
          <w:marLeft w:val="0"/>
          <w:marRight w:val="0"/>
          <w:marTop w:val="0"/>
          <w:marBottom w:val="0"/>
          <w:divBdr>
            <w:top w:val="single" w:sz="2" w:space="0" w:color="auto"/>
            <w:left w:val="single" w:sz="2" w:space="0" w:color="auto"/>
            <w:bottom w:val="single" w:sz="6" w:space="0" w:color="auto"/>
            <w:right w:val="single" w:sz="2" w:space="0" w:color="auto"/>
          </w:divBdr>
          <w:divsChild>
            <w:div w:id="91725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16119">
                  <w:marLeft w:val="0"/>
                  <w:marRight w:val="0"/>
                  <w:marTop w:val="0"/>
                  <w:marBottom w:val="0"/>
                  <w:divBdr>
                    <w:top w:val="single" w:sz="2" w:space="0" w:color="D9D9E3"/>
                    <w:left w:val="single" w:sz="2" w:space="0" w:color="D9D9E3"/>
                    <w:bottom w:val="single" w:sz="2" w:space="0" w:color="D9D9E3"/>
                    <w:right w:val="single" w:sz="2" w:space="0" w:color="D9D9E3"/>
                  </w:divBdr>
                  <w:divsChild>
                    <w:div w:id="2035763980">
                      <w:marLeft w:val="0"/>
                      <w:marRight w:val="0"/>
                      <w:marTop w:val="0"/>
                      <w:marBottom w:val="0"/>
                      <w:divBdr>
                        <w:top w:val="single" w:sz="2" w:space="0" w:color="D9D9E3"/>
                        <w:left w:val="single" w:sz="2" w:space="0" w:color="D9D9E3"/>
                        <w:bottom w:val="single" w:sz="2" w:space="0" w:color="D9D9E3"/>
                        <w:right w:val="single" w:sz="2" w:space="0" w:color="D9D9E3"/>
                      </w:divBdr>
                      <w:divsChild>
                        <w:div w:id="1662736673">
                          <w:marLeft w:val="0"/>
                          <w:marRight w:val="0"/>
                          <w:marTop w:val="0"/>
                          <w:marBottom w:val="0"/>
                          <w:divBdr>
                            <w:top w:val="single" w:sz="2" w:space="0" w:color="D9D9E3"/>
                            <w:left w:val="single" w:sz="2" w:space="0" w:color="D9D9E3"/>
                            <w:bottom w:val="single" w:sz="2" w:space="0" w:color="D9D9E3"/>
                            <w:right w:val="single" w:sz="2" w:space="0" w:color="D9D9E3"/>
                          </w:divBdr>
                          <w:divsChild>
                            <w:div w:id="133688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028BA-C2BE-46B1-8F33-4E294DA7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Anirbaan Ghatak</dc:creator>
  <cp:keywords/>
  <dc:description/>
  <cp:lastModifiedBy>Anirbaan Ghatak</cp:lastModifiedBy>
  <cp:revision>11</cp:revision>
  <dcterms:created xsi:type="dcterms:W3CDTF">2023-03-27T06:14:00Z</dcterms:created>
  <dcterms:modified xsi:type="dcterms:W3CDTF">2023-04-21T13:12:00Z</dcterms:modified>
</cp:coreProperties>
</file>