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46B64" w14:textId="77777777" w:rsidR="00914A93" w:rsidRPr="00914A93" w:rsidRDefault="00585CD0" w:rsidP="00914A93">
      <w:pPr>
        <w:spacing w:after="60" w:line="240" w:lineRule="auto"/>
        <w:jc w:val="center"/>
        <w:rPr>
          <w:rFonts w:ascii="Times New Roman" w:eastAsia="MS Mincho" w:hAnsi="Times New Roman"/>
          <w:b/>
          <w:sz w:val="24"/>
          <w:szCs w:val="24"/>
          <w:lang w:val="en-IN" w:eastAsia="ja-JP"/>
        </w:rPr>
      </w:pPr>
      <w:r>
        <w:rPr>
          <w:rFonts w:ascii="Times New Roman" w:eastAsia="MS Mincho" w:hAnsi="Times New Roman"/>
          <w:b/>
          <w:noProof/>
          <w:sz w:val="24"/>
          <w:szCs w:val="24"/>
        </w:rPr>
        <mc:AlternateContent>
          <mc:Choice Requires="wps">
            <w:drawing>
              <wp:anchor distT="45720" distB="45720" distL="114300" distR="114300" simplePos="0" relativeHeight="251658240" behindDoc="0" locked="0" layoutInCell="1" allowOverlap="1" wp14:anchorId="249A4EDA" wp14:editId="4ECFD2B7">
                <wp:simplePos x="0" y="0"/>
                <wp:positionH relativeFrom="column">
                  <wp:posOffset>4762500</wp:posOffset>
                </wp:positionH>
                <wp:positionV relativeFrom="paragraph">
                  <wp:posOffset>64135</wp:posOffset>
                </wp:positionV>
                <wp:extent cx="1162050" cy="5791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62050" cy="579120"/>
                        </a:xfrm>
                        <a:prstGeom prst="rect">
                          <a:avLst/>
                        </a:prstGeom>
                        <a:solidFill>
                          <a:srgbClr val="FFFFFF"/>
                        </a:solidFill>
                        <a:ln w="9525">
                          <a:solidFill>
                            <a:srgbClr val="000000"/>
                          </a:solidFill>
                          <a:miter lim="800000"/>
                          <a:headEnd/>
                          <a:tailEnd/>
                        </a:ln>
                      </wps:spPr>
                      <wps:txbx>
                        <w:txbxContent>
                          <w:p w14:paraId="390D7D9B" w14:textId="77777777" w:rsidR="00A8731B" w:rsidRPr="00A44476" w:rsidRDefault="00A8731B" w:rsidP="00A8731B">
                            <w:pPr>
                              <w:spacing w:after="0" w:line="360" w:lineRule="auto"/>
                              <w:jc w:val="center"/>
                              <w:rPr>
                                <w:rFonts w:ascii="Times New Roman" w:hAnsi="Times New Roman"/>
                              </w:rPr>
                            </w:pPr>
                            <w:r w:rsidRPr="00A44476">
                              <w:rPr>
                                <w:rFonts w:ascii="Times New Roman" w:hAnsi="Times New Roman"/>
                              </w:rPr>
                              <w:t>Mode of Exam</w:t>
                            </w:r>
                          </w:p>
                          <w:p w14:paraId="55986E29" w14:textId="77777777" w:rsidR="00A8731B" w:rsidRPr="00A44476" w:rsidRDefault="00A8731B" w:rsidP="00A8731B">
                            <w:pPr>
                              <w:spacing w:after="0" w:line="360" w:lineRule="auto"/>
                              <w:jc w:val="center"/>
                              <w:rPr>
                                <w:rFonts w:ascii="Times New Roman" w:hAnsi="Times New Roman"/>
                                <w:b/>
                              </w:rPr>
                            </w:pPr>
                            <w:r w:rsidRPr="00A44476">
                              <w:rPr>
                                <w:rFonts w:ascii="Times New Roman" w:hAnsi="Times New Roman"/>
                                <w:b/>
                              </w:rPr>
                              <w:t>O</w:t>
                            </w:r>
                            <w:r w:rsidR="00345E45">
                              <w:rPr>
                                <w:rFonts w:ascii="Times New Roman" w:hAnsi="Times New Roman"/>
                                <w:b/>
                              </w:rPr>
                              <w:t>FF</w:t>
                            </w:r>
                            <w:r w:rsidRPr="00A44476">
                              <w:rPr>
                                <w:rFonts w:ascii="Times New Roman" w:hAnsi="Times New Roman"/>
                                <w:b/>
                              </w:rPr>
                              <w:t>LINE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49A4EDA" id="_x0000_t202" coordsize="21600,21600" o:spt="202" path="m,l,21600r21600,l21600,xe">
                <v:stroke joinstyle="miter"/>
                <v:path gradientshapeok="t" o:connecttype="rect"/>
              </v:shapetype>
              <v:shape id="Text Box 2" o:spid="_x0000_s1026" type="#_x0000_t202" style="position:absolute;left:0;text-align:left;margin-left:375pt;margin-top:5.05pt;width:91.5pt;height:45.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">
                <v:path arrowok="t"/>
                <v:textbox>
                  <w:txbxContent>
                    <w:p w14:paraId="390D7D9B" w14:textId="77777777" w:rsidR="00A8731B" w:rsidRPr="00A44476" w:rsidRDefault="00A8731B" w:rsidP="00A8731B">
                      <w:pPr>
                        <w:spacing w:after="0" w:line="360" w:lineRule="auto"/>
                        <w:jc w:val="center"/>
                        <w:rPr>
                          <w:rFonts w:ascii="Times New Roman" w:hAnsi="Times New Roman"/>
                        </w:rPr>
                      </w:pPr>
                      <w:r w:rsidRPr="00A44476">
                        <w:rPr>
                          <w:rFonts w:ascii="Times New Roman" w:hAnsi="Times New Roman"/>
                        </w:rPr>
                        <w:t>Mode of Exam</w:t>
                      </w:r>
                    </w:p>
                    <w:p w14:paraId="55986E29" w14:textId="77777777" w:rsidR="00A8731B" w:rsidRPr="00A44476" w:rsidRDefault="00A8731B" w:rsidP="00A8731B">
                      <w:pPr>
                        <w:spacing w:after="0" w:line="360" w:lineRule="auto"/>
                        <w:jc w:val="center"/>
                        <w:rPr>
                          <w:rFonts w:ascii="Times New Roman" w:hAnsi="Times New Roman"/>
                          <w:b/>
                        </w:rPr>
                      </w:pPr>
                      <w:r w:rsidRPr="00A44476">
                        <w:rPr>
                          <w:rFonts w:ascii="Times New Roman" w:hAnsi="Times New Roman"/>
                          <w:b/>
                        </w:rPr>
                        <w:t>O</w:t>
                      </w:r>
                      <w:r w:rsidR="00345E45">
                        <w:rPr>
                          <w:rFonts w:ascii="Times New Roman" w:hAnsi="Times New Roman"/>
                          <w:b/>
                        </w:rPr>
                        <w:t>FF</w:t>
                      </w:r>
                      <w:r w:rsidRPr="00A44476">
                        <w:rPr>
                          <w:rFonts w:ascii="Times New Roman" w:hAnsi="Times New Roman"/>
                          <w:b/>
                        </w:rPr>
                        <w:t>LINE</w:t>
                      </w:r>
                    </w:p>
                  </w:txbxContent>
                </v:textbox>
              </v:shape>
            </w:pict>
          </mc:Fallback>
        </mc:AlternateContent>
      </w:r>
      <w:r w:rsidRPr="00914A93">
        <w:rPr>
          <w:rFonts w:ascii="Times New Roman" w:eastAsia="Times New Roman" w:hAnsi="Times New Roman"/>
          <w:noProof/>
          <w:color w:val="000000"/>
          <w:sz w:val="24"/>
          <w:szCs w:val="24"/>
        </w:rPr>
        <w:drawing>
          <wp:anchor distT="0" distB="0" distL="114300" distR="114300" simplePos="0" relativeHeight="251657216" behindDoc="0" locked="0" layoutInCell="1" allowOverlap="1" wp14:anchorId="15D3A84D" wp14:editId="73EC4213">
            <wp:simplePos x="0" y="0"/>
            <wp:positionH relativeFrom="column">
              <wp:posOffset>-24130</wp:posOffset>
            </wp:positionH>
            <wp:positionV relativeFrom="paragraph">
              <wp:posOffset>-2540</wp:posOffset>
            </wp:positionV>
            <wp:extent cx="1310005" cy="636270"/>
            <wp:effectExtent l="0" t="0" r="0" b="0"/>
            <wp:wrapNone/>
            <wp:docPr id="10" name="Picture 1" descr="SRM Institute of Science and Technology Vector Logo - (.SVG + .PNG) -  VectorLogoSeek.Co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RM Institute of Science and Technology Vector Logo - (.SVG + .PNG) -  VectorLogoSeek.Com"/>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0005" cy="636270"/>
                    </a:xfrm>
                    <a:prstGeom prst="rect">
                      <a:avLst/>
                    </a:prstGeom>
                    <a:noFill/>
                    <a:ln>
                      <a:noFill/>
                    </a:ln>
                  </pic:spPr>
                </pic:pic>
              </a:graphicData>
            </a:graphic>
            <wp14:sizeRelH relativeFrom="page">
              <wp14:pctWidth>0</wp14:pctWidth>
            </wp14:sizeRelH>
            <wp14:sizeRelV relativeFrom="page">
              <wp14:pctHeight>0</wp14:pctHeight>
            </wp14:sizeRelV>
          </wp:anchor>
        </w:drawing>
      </w:r>
      <w:r w:rsidR="00914A93" w:rsidRPr="00914A93">
        <w:rPr>
          <w:rFonts w:ascii="Times New Roman" w:eastAsia="MS Mincho" w:hAnsi="Times New Roman"/>
          <w:b/>
          <w:sz w:val="24"/>
          <w:szCs w:val="24"/>
          <w:lang w:val="en-IN" w:eastAsia="ja-JP"/>
        </w:rPr>
        <w:t>SRM Institute of Science and Technology</w:t>
      </w:r>
    </w:p>
    <w:p w14:paraId="7C38D023" w14:textId="77777777" w:rsidR="00276BDA" w:rsidRDefault="00A8731B" w:rsidP="00A8731B">
      <w:pPr>
        <w:tabs>
          <w:tab w:val="center" w:pos="4513"/>
          <w:tab w:val="right" w:pos="9026"/>
        </w:tabs>
        <w:spacing w:after="60" w:line="240" w:lineRule="auto"/>
        <w:rPr>
          <w:rFonts w:ascii="Times New Roman" w:eastAsia="MS Mincho" w:hAnsi="Times New Roman"/>
          <w:b/>
          <w:sz w:val="24"/>
          <w:szCs w:val="24"/>
          <w:lang w:val="en-IN" w:eastAsia="ja-JP"/>
        </w:rPr>
      </w:pPr>
      <w:r>
        <w:rPr>
          <w:rFonts w:ascii="Times New Roman" w:eastAsia="MS Mincho" w:hAnsi="Times New Roman"/>
          <w:b/>
          <w:sz w:val="24"/>
          <w:szCs w:val="24"/>
          <w:lang w:val="en-IN" w:eastAsia="ja-JP"/>
        </w:rPr>
        <w:tab/>
      </w:r>
      <w:r w:rsidR="00914A93" w:rsidRPr="00914A93">
        <w:rPr>
          <w:rFonts w:ascii="Times New Roman" w:eastAsia="MS Mincho" w:hAnsi="Times New Roman"/>
          <w:b/>
          <w:sz w:val="24"/>
          <w:szCs w:val="24"/>
          <w:lang w:val="en-IN" w:eastAsia="ja-JP"/>
        </w:rPr>
        <w:t xml:space="preserve">      College of Engineering and Technology </w:t>
      </w:r>
    </w:p>
    <w:p w14:paraId="2A95D5BD" w14:textId="77777777" w:rsidR="00914A93" w:rsidRPr="00914A93" w:rsidRDefault="00A8731B" w:rsidP="00A8731B">
      <w:pPr>
        <w:tabs>
          <w:tab w:val="center" w:pos="4513"/>
          <w:tab w:val="right" w:pos="9026"/>
        </w:tabs>
        <w:spacing w:after="60" w:line="240" w:lineRule="auto"/>
        <w:rPr>
          <w:rFonts w:ascii="Times New Roman" w:eastAsia="MS Mincho" w:hAnsi="Times New Roman"/>
          <w:b/>
          <w:sz w:val="24"/>
          <w:szCs w:val="24"/>
          <w:lang w:val="en-IN" w:eastAsia="ja-JP"/>
        </w:rPr>
      </w:pPr>
      <w:r>
        <w:rPr>
          <w:rFonts w:ascii="Times New Roman" w:eastAsia="MS Mincho" w:hAnsi="Times New Roman"/>
          <w:b/>
          <w:sz w:val="24"/>
          <w:szCs w:val="24"/>
          <w:lang w:val="en-IN" w:eastAsia="ja-JP"/>
        </w:rPr>
        <w:tab/>
      </w:r>
      <w:r w:rsidR="00276BDA">
        <w:rPr>
          <w:rFonts w:ascii="Times New Roman" w:eastAsia="MS Mincho" w:hAnsi="Times New Roman"/>
          <w:b/>
          <w:sz w:val="24"/>
          <w:szCs w:val="24"/>
          <w:lang w:val="en-IN" w:eastAsia="ja-JP"/>
        </w:rPr>
        <w:t>School of Computing</w:t>
      </w:r>
    </w:p>
    <w:p w14:paraId="5135736C" w14:textId="77777777" w:rsidR="006537B4" w:rsidRPr="00914A93" w:rsidRDefault="00276BDA" w:rsidP="006537B4">
      <w:pPr>
        <w:spacing w:before="120" w:after="0" w:line="240" w:lineRule="auto"/>
        <w:jc w:val="center"/>
        <w:rPr>
          <w:rFonts w:ascii="Times New Roman" w:eastAsia="MS Mincho" w:hAnsi="Times New Roman"/>
          <w:b/>
          <w:sz w:val="24"/>
          <w:szCs w:val="24"/>
          <w:lang w:val="en-IN" w:eastAsia="ja-JP"/>
        </w:rPr>
      </w:pPr>
      <w:r>
        <w:rPr>
          <w:rFonts w:ascii="Times New Roman" w:eastAsia="MS Mincho" w:hAnsi="Times New Roman"/>
          <w:b/>
          <w:sz w:val="24"/>
          <w:szCs w:val="24"/>
          <w:lang w:val="en-IN" w:eastAsia="ja-JP"/>
        </w:rPr>
        <w:t>DEPARTMENT OF COMPUTING TECHNOLOGIES</w:t>
      </w:r>
    </w:p>
    <w:p w14:paraId="0A99E62E" w14:textId="77777777" w:rsidR="006537B4" w:rsidRDefault="006537B4" w:rsidP="006537B4">
      <w:pPr>
        <w:pBdr>
          <w:bottom w:val="single" w:sz="6" w:space="1" w:color="auto"/>
        </w:pBdr>
        <w:spacing w:after="0" w:line="360" w:lineRule="auto"/>
        <w:jc w:val="center"/>
        <w:rPr>
          <w:rFonts w:ascii="Times New Roman" w:eastAsia="MS Mincho" w:hAnsi="Times New Roman"/>
          <w:sz w:val="18"/>
          <w:szCs w:val="18"/>
          <w:lang w:val="en-IN" w:eastAsia="ja-JP"/>
        </w:rPr>
      </w:pPr>
      <w:r w:rsidRPr="008C3F4B">
        <w:rPr>
          <w:rFonts w:ascii="Times New Roman" w:eastAsia="MS Mincho" w:hAnsi="Times New Roman"/>
          <w:sz w:val="18"/>
          <w:szCs w:val="18"/>
          <w:lang w:val="en-IN" w:eastAsia="ja-JP"/>
        </w:rPr>
        <w:t xml:space="preserve">SRM Nagar, Kattankulathur – 603203, </w:t>
      </w:r>
      <w:r w:rsidR="00A8731B">
        <w:rPr>
          <w:rFonts w:ascii="Times New Roman" w:eastAsia="MS Mincho" w:hAnsi="Times New Roman"/>
          <w:sz w:val="18"/>
          <w:szCs w:val="18"/>
          <w:lang w:val="en-IN" w:eastAsia="ja-JP"/>
        </w:rPr>
        <w:t xml:space="preserve">Chengalpattu </w:t>
      </w:r>
      <w:r w:rsidRPr="008C3F4B">
        <w:rPr>
          <w:rFonts w:ascii="Times New Roman" w:eastAsia="MS Mincho" w:hAnsi="Times New Roman"/>
          <w:sz w:val="18"/>
          <w:szCs w:val="18"/>
          <w:lang w:val="en-IN" w:eastAsia="ja-JP"/>
        </w:rPr>
        <w:t>District, Tamilnadu</w:t>
      </w:r>
    </w:p>
    <w:p w14:paraId="4D20346C" w14:textId="77777777" w:rsidR="00C65EBD" w:rsidRPr="00C65EBD" w:rsidRDefault="00C65EBD" w:rsidP="006537B4">
      <w:pPr>
        <w:pBdr>
          <w:bottom w:val="single" w:sz="6" w:space="1" w:color="auto"/>
        </w:pBdr>
        <w:spacing w:after="0" w:line="360" w:lineRule="auto"/>
        <w:jc w:val="center"/>
        <w:rPr>
          <w:rFonts w:ascii="Times New Roman" w:eastAsia="MS Mincho" w:hAnsi="Times New Roman"/>
          <w:b/>
          <w:sz w:val="18"/>
          <w:szCs w:val="18"/>
          <w:lang w:val="en-IN" w:eastAsia="ja-JP"/>
        </w:rPr>
      </w:pPr>
      <w:r w:rsidRPr="00C65EBD">
        <w:rPr>
          <w:rFonts w:ascii="Times New Roman" w:eastAsia="MS Mincho" w:hAnsi="Times New Roman"/>
          <w:b/>
          <w:sz w:val="18"/>
          <w:szCs w:val="18"/>
          <w:lang w:val="en-IN" w:eastAsia="ja-JP"/>
        </w:rPr>
        <w:t xml:space="preserve">Academic Year: </w:t>
      </w:r>
      <w:r>
        <w:rPr>
          <w:rFonts w:ascii="Times New Roman" w:eastAsia="MS Mincho" w:hAnsi="Times New Roman"/>
          <w:b/>
          <w:sz w:val="18"/>
          <w:szCs w:val="18"/>
          <w:lang w:val="en-IN" w:eastAsia="ja-JP"/>
        </w:rPr>
        <w:t xml:space="preserve">          </w:t>
      </w:r>
      <w:r w:rsidR="00345E45">
        <w:rPr>
          <w:rFonts w:ascii="Times New Roman" w:eastAsia="MS Mincho" w:hAnsi="Times New Roman"/>
          <w:b/>
          <w:sz w:val="18"/>
          <w:szCs w:val="18"/>
          <w:lang w:val="en-IN" w:eastAsia="ja-JP"/>
        </w:rPr>
        <w:t>2021-</w:t>
      </w:r>
      <w:r w:rsidR="004B3220">
        <w:rPr>
          <w:rFonts w:ascii="Times New Roman" w:eastAsia="MS Mincho" w:hAnsi="Times New Roman"/>
          <w:b/>
          <w:sz w:val="18"/>
          <w:szCs w:val="18"/>
          <w:lang w:val="en-IN" w:eastAsia="ja-JP"/>
        </w:rPr>
        <w:t>2022 (</w:t>
      </w:r>
      <w:r>
        <w:rPr>
          <w:rFonts w:ascii="Times New Roman" w:eastAsia="MS Mincho" w:hAnsi="Times New Roman"/>
          <w:b/>
          <w:sz w:val="18"/>
          <w:szCs w:val="18"/>
          <w:lang w:val="en-IN" w:eastAsia="ja-JP"/>
        </w:rPr>
        <w:t>EVEN)</w:t>
      </w:r>
    </w:p>
    <w:p w14:paraId="6787F889" w14:textId="6878E865" w:rsidR="006537B4" w:rsidRPr="008C3F4B" w:rsidRDefault="006537B4" w:rsidP="006537B4">
      <w:pPr>
        <w:spacing w:before="120" w:after="0"/>
        <w:rPr>
          <w:rFonts w:ascii="Times New Roman" w:eastAsia="Times New Roman" w:hAnsi="Times New Roman"/>
          <w:sz w:val="18"/>
          <w:szCs w:val="18"/>
        </w:rPr>
      </w:pPr>
      <w:r w:rsidRPr="008C3F4B">
        <w:rPr>
          <w:rFonts w:ascii="Times New Roman" w:eastAsia="Times New Roman" w:hAnsi="Times New Roman"/>
          <w:b/>
          <w:sz w:val="18"/>
          <w:szCs w:val="18"/>
        </w:rPr>
        <w:t>Test:</w:t>
      </w:r>
      <w:r w:rsidR="009553ED">
        <w:rPr>
          <w:rFonts w:ascii="Times New Roman" w:eastAsia="Times New Roman" w:hAnsi="Times New Roman"/>
          <w:b/>
          <w:sz w:val="18"/>
          <w:szCs w:val="18"/>
        </w:rPr>
        <w:t xml:space="preserve"> </w:t>
      </w:r>
      <w:r w:rsidR="009553ED" w:rsidRPr="002A121A">
        <w:rPr>
          <w:rFonts w:ascii="Times New Roman" w:eastAsia="Times New Roman" w:hAnsi="Times New Roman"/>
          <w:bCs/>
          <w:sz w:val="18"/>
          <w:szCs w:val="18"/>
        </w:rPr>
        <w:t>CLAT-</w:t>
      </w:r>
      <w:r w:rsidR="00655E67">
        <w:rPr>
          <w:rFonts w:ascii="Times New Roman" w:eastAsia="Times New Roman" w:hAnsi="Times New Roman"/>
          <w:bCs/>
          <w:sz w:val="18"/>
          <w:szCs w:val="18"/>
        </w:rPr>
        <w:t>2</w:t>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b/>
          <w:sz w:val="18"/>
          <w:szCs w:val="18"/>
        </w:rPr>
        <w:t xml:space="preserve">Date: </w:t>
      </w:r>
      <w:r w:rsidR="006540F0">
        <w:rPr>
          <w:rFonts w:ascii="Times New Roman" w:eastAsia="Times New Roman" w:hAnsi="Times New Roman"/>
          <w:b/>
          <w:sz w:val="18"/>
          <w:szCs w:val="18"/>
        </w:rPr>
        <w:t>26</w:t>
      </w:r>
      <w:r w:rsidR="001A5480">
        <w:rPr>
          <w:rFonts w:ascii="Times New Roman" w:eastAsia="Times New Roman" w:hAnsi="Times New Roman"/>
          <w:b/>
          <w:sz w:val="18"/>
          <w:szCs w:val="18"/>
        </w:rPr>
        <w:t>-</w:t>
      </w:r>
      <w:r w:rsidR="006540F0">
        <w:rPr>
          <w:rFonts w:ascii="Times New Roman" w:eastAsia="Times New Roman" w:hAnsi="Times New Roman"/>
          <w:b/>
          <w:sz w:val="18"/>
          <w:szCs w:val="18"/>
        </w:rPr>
        <w:t>5</w:t>
      </w:r>
      <w:r w:rsidR="001A5480">
        <w:rPr>
          <w:rFonts w:ascii="Times New Roman" w:eastAsia="Times New Roman" w:hAnsi="Times New Roman"/>
          <w:b/>
          <w:sz w:val="18"/>
          <w:szCs w:val="18"/>
        </w:rPr>
        <w:t>-2022</w:t>
      </w:r>
    </w:p>
    <w:p w14:paraId="66568FC9" w14:textId="633F74AB" w:rsidR="006537B4" w:rsidRPr="008C3F4B" w:rsidRDefault="006537B4" w:rsidP="006537B4">
      <w:pPr>
        <w:spacing w:after="0"/>
        <w:rPr>
          <w:rFonts w:ascii="Times New Roman" w:eastAsia="Times New Roman" w:hAnsi="Times New Roman"/>
          <w:sz w:val="18"/>
          <w:szCs w:val="18"/>
        </w:rPr>
      </w:pPr>
      <w:r w:rsidRPr="008C3F4B">
        <w:rPr>
          <w:rFonts w:ascii="Times New Roman" w:eastAsia="Times New Roman" w:hAnsi="Times New Roman"/>
          <w:b/>
          <w:sz w:val="18"/>
          <w:szCs w:val="18"/>
        </w:rPr>
        <w:t>Course</w:t>
      </w:r>
      <w:r w:rsidR="009553ED">
        <w:rPr>
          <w:rFonts w:ascii="Times New Roman" w:eastAsia="Times New Roman" w:hAnsi="Times New Roman"/>
          <w:b/>
          <w:sz w:val="18"/>
          <w:szCs w:val="18"/>
        </w:rPr>
        <w:t xml:space="preserve"> C</w:t>
      </w:r>
      <w:r w:rsidR="00474347">
        <w:rPr>
          <w:rFonts w:ascii="Times New Roman" w:eastAsia="Times New Roman" w:hAnsi="Times New Roman"/>
          <w:b/>
          <w:sz w:val="18"/>
          <w:szCs w:val="18"/>
        </w:rPr>
        <w:t xml:space="preserve">ode &amp; </w:t>
      </w:r>
      <w:r w:rsidR="009553ED">
        <w:rPr>
          <w:rFonts w:ascii="Times New Roman" w:eastAsia="Times New Roman" w:hAnsi="Times New Roman"/>
          <w:b/>
          <w:sz w:val="18"/>
          <w:szCs w:val="18"/>
        </w:rPr>
        <w:t>T</w:t>
      </w:r>
      <w:r w:rsidR="00474347">
        <w:rPr>
          <w:rFonts w:ascii="Times New Roman" w:eastAsia="Times New Roman" w:hAnsi="Times New Roman"/>
          <w:b/>
          <w:sz w:val="18"/>
          <w:szCs w:val="18"/>
        </w:rPr>
        <w:t>itle</w:t>
      </w:r>
      <w:r w:rsidR="007530F5" w:rsidRPr="008C3F4B">
        <w:rPr>
          <w:rFonts w:ascii="Times New Roman" w:eastAsia="Times New Roman" w:hAnsi="Times New Roman"/>
          <w:b/>
          <w:sz w:val="18"/>
          <w:szCs w:val="18"/>
        </w:rPr>
        <w:t>:</w:t>
      </w:r>
      <w:r w:rsidR="00345E45">
        <w:rPr>
          <w:rFonts w:ascii="Times New Roman" w:eastAsia="Times New Roman" w:hAnsi="Times New Roman"/>
          <w:b/>
          <w:sz w:val="18"/>
          <w:szCs w:val="18"/>
        </w:rPr>
        <w:t xml:space="preserve"> </w:t>
      </w:r>
      <w:r w:rsidR="00345E45" w:rsidRPr="002A121A">
        <w:rPr>
          <w:rFonts w:ascii="Times New Roman" w:eastAsia="Times New Roman" w:hAnsi="Times New Roman"/>
          <w:bCs/>
          <w:sz w:val="18"/>
          <w:szCs w:val="18"/>
        </w:rPr>
        <w:t>18CSC205</w:t>
      </w:r>
      <w:r w:rsidR="002A121A" w:rsidRPr="002A121A">
        <w:rPr>
          <w:rFonts w:ascii="Times New Roman" w:eastAsia="Times New Roman" w:hAnsi="Times New Roman"/>
          <w:bCs/>
          <w:sz w:val="18"/>
          <w:szCs w:val="18"/>
        </w:rPr>
        <w:t>J:</w:t>
      </w:r>
      <w:r w:rsidR="00345E45" w:rsidRPr="002A121A">
        <w:rPr>
          <w:rFonts w:ascii="Times New Roman" w:eastAsia="Times New Roman" w:hAnsi="Times New Roman"/>
          <w:bCs/>
          <w:sz w:val="18"/>
          <w:szCs w:val="18"/>
        </w:rPr>
        <w:t xml:space="preserve">  Operating systems</w:t>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b/>
          <w:sz w:val="18"/>
          <w:szCs w:val="18"/>
        </w:rPr>
        <w:t>Duration:</w:t>
      </w:r>
      <w:r w:rsidRPr="008C3F4B">
        <w:rPr>
          <w:rFonts w:ascii="Times New Roman" w:eastAsia="Times New Roman" w:hAnsi="Times New Roman"/>
          <w:sz w:val="18"/>
          <w:szCs w:val="18"/>
        </w:rPr>
        <w:t xml:space="preserve"> </w:t>
      </w:r>
      <w:r w:rsidR="006540F0">
        <w:rPr>
          <w:rFonts w:ascii="Times New Roman" w:eastAsia="Times New Roman" w:hAnsi="Times New Roman"/>
          <w:sz w:val="18"/>
          <w:szCs w:val="18"/>
        </w:rPr>
        <w:t>2</w:t>
      </w:r>
      <w:r w:rsidR="00945008">
        <w:rPr>
          <w:rFonts w:ascii="Times New Roman" w:eastAsia="Times New Roman" w:hAnsi="Times New Roman"/>
          <w:sz w:val="18"/>
          <w:szCs w:val="18"/>
        </w:rPr>
        <w:t xml:space="preserve"> Period</w:t>
      </w:r>
    </w:p>
    <w:p w14:paraId="21D70111" w14:textId="2D3EA1B9" w:rsidR="006537B4" w:rsidRDefault="00C65EBD" w:rsidP="006537B4">
      <w:pPr>
        <w:pBdr>
          <w:bottom w:val="single" w:sz="4" w:space="1" w:color="auto"/>
        </w:pBdr>
        <w:spacing w:after="0" w:line="240" w:lineRule="auto"/>
        <w:rPr>
          <w:rFonts w:ascii="Times New Roman" w:eastAsia="Times New Roman" w:hAnsi="Times New Roman"/>
          <w:sz w:val="18"/>
          <w:szCs w:val="18"/>
        </w:rPr>
      </w:pPr>
      <w:r>
        <w:rPr>
          <w:rFonts w:ascii="Times New Roman" w:eastAsia="Times New Roman" w:hAnsi="Times New Roman"/>
          <w:b/>
          <w:sz w:val="18"/>
          <w:szCs w:val="18"/>
        </w:rPr>
        <w:t>Year &amp; Sem</w:t>
      </w:r>
      <w:r w:rsidR="006537B4" w:rsidRPr="008C3F4B">
        <w:rPr>
          <w:rFonts w:ascii="Times New Roman" w:eastAsia="Times New Roman" w:hAnsi="Times New Roman"/>
          <w:b/>
          <w:sz w:val="18"/>
          <w:szCs w:val="18"/>
        </w:rPr>
        <w:t>:</w:t>
      </w:r>
      <w:r w:rsidR="007530F5">
        <w:rPr>
          <w:rFonts w:ascii="Times New Roman" w:eastAsia="Times New Roman" w:hAnsi="Times New Roman"/>
          <w:sz w:val="18"/>
          <w:szCs w:val="18"/>
        </w:rPr>
        <w:t xml:space="preserve">     </w:t>
      </w:r>
      <w:r w:rsidR="00945008">
        <w:rPr>
          <w:rFonts w:ascii="Times New Roman" w:eastAsia="Times New Roman" w:hAnsi="Times New Roman"/>
          <w:sz w:val="18"/>
          <w:szCs w:val="18"/>
        </w:rPr>
        <w:t>II &amp; IV</w:t>
      </w:r>
      <w:r w:rsidR="00945008">
        <w:rPr>
          <w:rFonts w:ascii="Times New Roman" w:eastAsia="Times New Roman" w:hAnsi="Times New Roman"/>
          <w:sz w:val="18"/>
          <w:szCs w:val="18"/>
        </w:rPr>
        <w:tab/>
      </w:r>
      <w:r w:rsidR="006537B4" w:rsidRPr="008C3F4B">
        <w:rPr>
          <w:rFonts w:ascii="Times New Roman" w:eastAsia="Times New Roman" w:hAnsi="Times New Roman"/>
          <w:sz w:val="18"/>
          <w:szCs w:val="18"/>
        </w:rPr>
        <w:tab/>
      </w:r>
      <w:r w:rsidR="006537B4" w:rsidRPr="008C3F4B">
        <w:rPr>
          <w:rFonts w:ascii="Times New Roman" w:eastAsia="Times New Roman" w:hAnsi="Times New Roman"/>
          <w:sz w:val="18"/>
          <w:szCs w:val="18"/>
        </w:rPr>
        <w:tab/>
      </w:r>
      <w:r w:rsidR="006537B4" w:rsidRPr="008C3F4B">
        <w:rPr>
          <w:rFonts w:ascii="Times New Roman" w:eastAsia="Times New Roman" w:hAnsi="Times New Roman"/>
          <w:sz w:val="18"/>
          <w:szCs w:val="18"/>
        </w:rPr>
        <w:tab/>
      </w:r>
      <w:r w:rsidR="006537B4" w:rsidRPr="008C3F4B">
        <w:rPr>
          <w:rFonts w:ascii="Times New Roman" w:eastAsia="Times New Roman" w:hAnsi="Times New Roman"/>
          <w:sz w:val="18"/>
          <w:szCs w:val="18"/>
        </w:rPr>
        <w:tab/>
      </w:r>
      <w:r w:rsidR="006537B4" w:rsidRPr="008C3F4B">
        <w:rPr>
          <w:rFonts w:ascii="Times New Roman" w:eastAsia="Times New Roman" w:hAnsi="Times New Roman"/>
          <w:sz w:val="18"/>
          <w:szCs w:val="18"/>
        </w:rPr>
        <w:tab/>
      </w:r>
      <w:r w:rsidR="006537B4" w:rsidRPr="008C3F4B">
        <w:rPr>
          <w:rFonts w:ascii="Times New Roman" w:eastAsia="Times New Roman" w:hAnsi="Times New Roman"/>
          <w:b/>
          <w:sz w:val="18"/>
          <w:szCs w:val="18"/>
        </w:rPr>
        <w:t>Max. Marks:</w:t>
      </w:r>
      <w:r w:rsidR="00F50265">
        <w:rPr>
          <w:rFonts w:ascii="Times New Roman" w:eastAsia="Times New Roman" w:hAnsi="Times New Roman"/>
          <w:sz w:val="18"/>
          <w:szCs w:val="18"/>
        </w:rPr>
        <w:t xml:space="preserve"> </w:t>
      </w:r>
      <w:r w:rsidR="006540F0">
        <w:rPr>
          <w:rFonts w:ascii="Times New Roman" w:eastAsia="Times New Roman" w:hAnsi="Times New Roman"/>
          <w:sz w:val="18"/>
          <w:szCs w:val="18"/>
        </w:rPr>
        <w:t>50</w:t>
      </w:r>
      <w:r w:rsidR="00945008">
        <w:rPr>
          <w:rFonts w:ascii="Times New Roman" w:eastAsia="Times New Roman" w:hAnsi="Times New Roman"/>
          <w:sz w:val="18"/>
          <w:szCs w:val="18"/>
        </w:rPr>
        <w:t xml:space="preserve"> Marks</w:t>
      </w:r>
    </w:p>
    <w:tbl>
      <w:tblPr>
        <w:tblpPr w:leftFromText="180" w:rightFromText="180" w:vertAnchor="text" w:tblpY="1"/>
        <w:tblOverlap w:val="never"/>
        <w:tblW w:w="5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4"/>
        <w:gridCol w:w="480"/>
        <w:gridCol w:w="86"/>
        <w:gridCol w:w="323"/>
        <w:gridCol w:w="427"/>
        <w:gridCol w:w="279"/>
        <w:gridCol w:w="96"/>
        <w:gridCol w:w="230"/>
        <w:gridCol w:w="382"/>
        <w:gridCol w:w="329"/>
        <w:gridCol w:w="324"/>
        <w:gridCol w:w="324"/>
        <w:gridCol w:w="324"/>
        <w:gridCol w:w="401"/>
        <w:gridCol w:w="249"/>
        <w:gridCol w:w="324"/>
        <w:gridCol w:w="470"/>
        <w:gridCol w:w="30"/>
      </w:tblGrid>
      <w:tr w:rsidR="002862A2" w:rsidRPr="009D6F6A" w14:paraId="16FE76BC" w14:textId="77777777" w:rsidTr="0016636E">
        <w:trPr>
          <w:trHeight w:val="114"/>
        </w:trPr>
        <w:tc>
          <w:tcPr>
            <w:tcW w:w="2017" w:type="dxa"/>
            <w:gridSpan w:val="7"/>
          </w:tcPr>
          <w:p w14:paraId="5050A3FE" w14:textId="77777777" w:rsidR="002862A2" w:rsidRPr="009D6F6A" w:rsidRDefault="002862A2" w:rsidP="00963A9B">
            <w:pPr>
              <w:pStyle w:val="TableParagraph"/>
              <w:spacing w:before="27"/>
              <w:ind w:left="129"/>
              <w:rPr>
                <w:sz w:val="15"/>
              </w:rPr>
            </w:pPr>
            <w:r w:rsidRPr="009D6F6A">
              <w:rPr>
                <w:sz w:val="15"/>
              </w:rPr>
              <w:t>Course Outcomes (CO):</w:t>
            </w:r>
          </w:p>
        </w:tc>
        <w:tc>
          <w:tcPr>
            <w:tcW w:w="3365" w:type="dxa"/>
            <w:gridSpan w:val="10"/>
          </w:tcPr>
          <w:p w14:paraId="40B037AB" w14:textId="77777777" w:rsidR="002862A2" w:rsidRPr="009D6F6A" w:rsidRDefault="002862A2" w:rsidP="00963A9B">
            <w:pPr>
              <w:pStyle w:val="TableParagraph"/>
              <w:spacing w:before="27"/>
              <w:ind w:left="27"/>
              <w:rPr>
                <w:i/>
                <w:sz w:val="15"/>
              </w:rPr>
            </w:pPr>
            <w:r w:rsidRPr="009D6F6A">
              <w:rPr>
                <w:i/>
                <w:sz w:val="15"/>
              </w:rPr>
              <w:t>At the end of this course, learners will be able to:</w:t>
            </w:r>
          </w:p>
        </w:tc>
        <w:tc>
          <w:tcPr>
            <w:tcW w:w="20" w:type="dxa"/>
            <w:vMerge w:val="restart"/>
            <w:tcBorders>
              <w:top w:val="nil"/>
            </w:tcBorders>
          </w:tcPr>
          <w:p w14:paraId="43546048" w14:textId="77777777" w:rsidR="002862A2" w:rsidRPr="009D6F6A" w:rsidRDefault="002862A2" w:rsidP="00963A9B">
            <w:pPr>
              <w:rPr>
                <w:sz w:val="2"/>
                <w:szCs w:val="2"/>
              </w:rPr>
            </w:pPr>
          </w:p>
        </w:tc>
      </w:tr>
      <w:tr w:rsidR="00963A9B" w:rsidRPr="009D6F6A" w14:paraId="1F64C293" w14:textId="77777777" w:rsidTr="0016636E">
        <w:trPr>
          <w:trHeight w:val="218"/>
        </w:trPr>
        <w:tc>
          <w:tcPr>
            <w:tcW w:w="804" w:type="dxa"/>
            <w:gridSpan w:val="2"/>
          </w:tcPr>
          <w:p w14:paraId="3B1DD633" w14:textId="53E2BB49" w:rsidR="00963A9B" w:rsidRPr="00963A9B" w:rsidRDefault="00963A9B" w:rsidP="00963A9B">
            <w:pPr>
              <w:pStyle w:val="TableParagraph"/>
              <w:spacing w:before="22"/>
              <w:ind w:left="28"/>
              <w:rPr>
                <w:rFonts w:ascii="Times New Roman" w:hAnsi="Times New Roman" w:cs="Times New Roman"/>
                <w:sz w:val="24"/>
                <w:szCs w:val="24"/>
              </w:rPr>
            </w:pPr>
            <w:r w:rsidRPr="00963A9B">
              <w:rPr>
                <w:rFonts w:ascii="Times New Roman" w:hAnsi="Times New Roman" w:cs="Times New Roman"/>
                <w:sz w:val="24"/>
                <w:szCs w:val="24"/>
              </w:rPr>
              <w:t>CO-2 :</w:t>
            </w:r>
          </w:p>
        </w:tc>
        <w:tc>
          <w:tcPr>
            <w:tcW w:w="4578" w:type="dxa"/>
            <w:gridSpan w:val="15"/>
          </w:tcPr>
          <w:p w14:paraId="02AF3C72" w14:textId="00769526" w:rsidR="00963A9B" w:rsidRPr="00963A9B" w:rsidRDefault="00963A9B" w:rsidP="00963A9B">
            <w:pPr>
              <w:pStyle w:val="Default"/>
              <w:rPr>
                <w:rFonts w:ascii="Times New Roman" w:hAnsi="Times New Roman" w:cs="Times New Roman"/>
                <w:i/>
                <w:iCs/>
              </w:rPr>
            </w:pPr>
            <w:r w:rsidRPr="00963A9B">
              <w:rPr>
                <w:rFonts w:ascii="Times New Roman" w:hAnsi="Times New Roman" w:cs="Times New Roman"/>
                <w:i/>
                <w:iCs/>
              </w:rPr>
              <w:t>Implement synchronization and scheduling in Operating System</w:t>
            </w:r>
          </w:p>
        </w:tc>
        <w:tc>
          <w:tcPr>
            <w:tcW w:w="20" w:type="dxa"/>
            <w:vMerge/>
            <w:tcBorders>
              <w:top w:val="nil"/>
            </w:tcBorders>
          </w:tcPr>
          <w:p w14:paraId="17AE93B2" w14:textId="77777777" w:rsidR="00963A9B" w:rsidRPr="009D6F6A" w:rsidRDefault="00963A9B" w:rsidP="00963A9B">
            <w:pPr>
              <w:rPr>
                <w:sz w:val="2"/>
                <w:szCs w:val="2"/>
              </w:rPr>
            </w:pPr>
          </w:p>
        </w:tc>
      </w:tr>
      <w:tr w:rsidR="00963A9B" w:rsidRPr="009D6F6A" w14:paraId="1A2AD894" w14:textId="77777777" w:rsidTr="0016636E">
        <w:trPr>
          <w:trHeight w:val="218"/>
        </w:trPr>
        <w:tc>
          <w:tcPr>
            <w:tcW w:w="804" w:type="dxa"/>
            <w:gridSpan w:val="2"/>
          </w:tcPr>
          <w:p w14:paraId="3D0D650A" w14:textId="492ED0CA" w:rsidR="00963A9B" w:rsidRPr="00963A9B" w:rsidRDefault="00963A9B" w:rsidP="00963A9B">
            <w:pPr>
              <w:pStyle w:val="TableParagraph"/>
              <w:spacing w:before="22"/>
              <w:ind w:left="28"/>
              <w:rPr>
                <w:rFonts w:ascii="Times New Roman" w:hAnsi="Times New Roman" w:cs="Times New Roman"/>
                <w:sz w:val="24"/>
                <w:szCs w:val="24"/>
              </w:rPr>
            </w:pPr>
            <w:r w:rsidRPr="00963A9B">
              <w:rPr>
                <w:rFonts w:ascii="Times New Roman" w:hAnsi="Times New Roman" w:cs="Times New Roman"/>
                <w:sz w:val="24"/>
                <w:szCs w:val="24"/>
              </w:rPr>
              <w:t>CO-3 :</w:t>
            </w:r>
          </w:p>
        </w:tc>
        <w:tc>
          <w:tcPr>
            <w:tcW w:w="4578" w:type="dxa"/>
            <w:gridSpan w:val="15"/>
          </w:tcPr>
          <w:p w14:paraId="05880462" w14:textId="5E058107" w:rsidR="00963A9B" w:rsidRPr="00963A9B" w:rsidRDefault="00963A9B" w:rsidP="00963A9B">
            <w:pPr>
              <w:pStyle w:val="Default"/>
              <w:rPr>
                <w:rFonts w:ascii="Times New Roman" w:hAnsi="Times New Roman" w:cs="Times New Roman"/>
              </w:rPr>
            </w:pPr>
            <w:r w:rsidRPr="00963A9B">
              <w:rPr>
                <w:rFonts w:ascii="Times New Roman" w:hAnsi="Times New Roman" w:cs="Times New Roman"/>
                <w:i/>
                <w:iCs/>
              </w:rPr>
              <w:t>Apply fragmentation, paging and segmentation in memory management</w:t>
            </w:r>
          </w:p>
          <w:p w14:paraId="45EA0274" w14:textId="6139E80C" w:rsidR="00963A9B" w:rsidRPr="00963A9B" w:rsidRDefault="00963A9B" w:rsidP="00963A9B">
            <w:pPr>
              <w:pStyle w:val="TableParagraph"/>
              <w:spacing w:before="22"/>
              <w:ind w:left="28"/>
              <w:rPr>
                <w:rFonts w:ascii="Times New Roman" w:hAnsi="Times New Roman" w:cs="Times New Roman"/>
                <w:i/>
                <w:sz w:val="24"/>
                <w:szCs w:val="24"/>
              </w:rPr>
            </w:pPr>
          </w:p>
        </w:tc>
        <w:tc>
          <w:tcPr>
            <w:tcW w:w="20" w:type="dxa"/>
            <w:tcBorders>
              <w:top w:val="nil"/>
            </w:tcBorders>
          </w:tcPr>
          <w:p w14:paraId="3D6D0378" w14:textId="77777777" w:rsidR="00963A9B" w:rsidRPr="009D6F6A" w:rsidRDefault="00963A9B" w:rsidP="00963A9B">
            <w:pPr>
              <w:rPr>
                <w:sz w:val="2"/>
                <w:szCs w:val="2"/>
              </w:rPr>
            </w:pPr>
          </w:p>
        </w:tc>
      </w:tr>
      <w:tr w:rsidR="009D27BD" w:rsidRPr="009D6F6A" w14:paraId="76A71F71" w14:textId="77777777" w:rsidTr="0016636E">
        <w:trPr>
          <w:gridAfter w:val="1"/>
          <w:wAfter w:w="20" w:type="dxa"/>
          <w:trHeight w:val="230"/>
        </w:trPr>
        <w:tc>
          <w:tcPr>
            <w:tcW w:w="4337" w:type="dxa"/>
            <w:gridSpan w:val="14"/>
            <w:tcBorders>
              <w:right w:val="single" w:sz="4" w:space="0" w:color="auto"/>
            </w:tcBorders>
          </w:tcPr>
          <w:p w14:paraId="778940A4" w14:textId="77777777" w:rsidR="009D27BD" w:rsidRPr="009D6F6A" w:rsidRDefault="009D27BD" w:rsidP="00963A9B">
            <w:pPr>
              <w:pStyle w:val="TableParagraph"/>
              <w:spacing w:before="22"/>
              <w:ind w:left="1536"/>
              <w:rPr>
                <w:sz w:val="15"/>
              </w:rPr>
            </w:pPr>
            <w:r w:rsidRPr="009D6F6A">
              <w:rPr>
                <w:sz w:val="15"/>
              </w:rPr>
              <w:t>Program Outcomes (PO)</w:t>
            </w:r>
          </w:p>
        </w:tc>
        <w:tc>
          <w:tcPr>
            <w:tcW w:w="1045" w:type="dxa"/>
            <w:gridSpan w:val="3"/>
            <w:tcBorders>
              <w:top w:val="single" w:sz="4" w:space="0" w:color="auto"/>
              <w:left w:val="single" w:sz="4" w:space="0" w:color="auto"/>
              <w:bottom w:val="nil"/>
              <w:right w:val="single" w:sz="4" w:space="0" w:color="auto"/>
            </w:tcBorders>
          </w:tcPr>
          <w:p w14:paraId="6781B91B" w14:textId="77777777" w:rsidR="009D27BD" w:rsidRPr="009D6F6A" w:rsidRDefault="009D27BD" w:rsidP="00963A9B">
            <w:pPr>
              <w:pStyle w:val="TableParagraph"/>
              <w:spacing w:before="22"/>
              <w:ind w:left="1536"/>
              <w:rPr>
                <w:sz w:val="15"/>
              </w:rPr>
            </w:pPr>
          </w:p>
        </w:tc>
      </w:tr>
      <w:tr w:rsidR="009D27BD" w:rsidRPr="009D6F6A" w14:paraId="2DEDDC8A" w14:textId="77777777" w:rsidTr="0016636E">
        <w:trPr>
          <w:gridAfter w:val="1"/>
          <w:wAfter w:w="20" w:type="dxa"/>
          <w:trHeight w:val="402"/>
        </w:trPr>
        <w:tc>
          <w:tcPr>
            <w:tcW w:w="324" w:type="dxa"/>
          </w:tcPr>
          <w:p w14:paraId="046E1BB4" w14:textId="77777777" w:rsidR="009D27BD" w:rsidRPr="009D6F6A" w:rsidRDefault="009D27BD" w:rsidP="00963A9B">
            <w:pPr>
              <w:pStyle w:val="TableParagraph"/>
              <w:spacing w:before="22"/>
              <w:ind w:left="138"/>
              <w:rPr>
                <w:sz w:val="15"/>
              </w:rPr>
            </w:pPr>
            <w:r w:rsidRPr="009D6F6A">
              <w:rPr>
                <w:w w:val="99"/>
                <w:sz w:val="15"/>
              </w:rPr>
              <w:t>1</w:t>
            </w:r>
          </w:p>
        </w:tc>
        <w:tc>
          <w:tcPr>
            <w:tcW w:w="565" w:type="dxa"/>
            <w:gridSpan w:val="2"/>
          </w:tcPr>
          <w:p w14:paraId="0F29805E" w14:textId="77777777" w:rsidR="009D27BD" w:rsidRPr="009D6F6A" w:rsidRDefault="009D27BD" w:rsidP="00963A9B">
            <w:pPr>
              <w:pStyle w:val="TableParagraph"/>
              <w:spacing w:before="22"/>
              <w:ind w:left="139"/>
              <w:rPr>
                <w:sz w:val="15"/>
              </w:rPr>
            </w:pPr>
            <w:r w:rsidRPr="009D6F6A">
              <w:rPr>
                <w:w w:val="99"/>
                <w:sz w:val="15"/>
              </w:rPr>
              <w:t>2</w:t>
            </w:r>
          </w:p>
        </w:tc>
        <w:tc>
          <w:tcPr>
            <w:tcW w:w="324" w:type="dxa"/>
          </w:tcPr>
          <w:p w14:paraId="462E3D90" w14:textId="77777777" w:rsidR="009D27BD" w:rsidRPr="009D6F6A" w:rsidRDefault="009D27BD" w:rsidP="00963A9B">
            <w:pPr>
              <w:pStyle w:val="TableParagraph"/>
              <w:spacing w:before="22"/>
              <w:ind w:left="139"/>
              <w:rPr>
                <w:sz w:val="15"/>
              </w:rPr>
            </w:pPr>
            <w:r w:rsidRPr="009D6F6A">
              <w:rPr>
                <w:w w:val="99"/>
                <w:sz w:val="15"/>
              </w:rPr>
              <w:t>3</w:t>
            </w:r>
          </w:p>
        </w:tc>
        <w:tc>
          <w:tcPr>
            <w:tcW w:w="428" w:type="dxa"/>
          </w:tcPr>
          <w:p w14:paraId="76FC859E" w14:textId="77777777" w:rsidR="009D27BD" w:rsidRPr="009D6F6A" w:rsidRDefault="009D27BD" w:rsidP="00963A9B">
            <w:pPr>
              <w:pStyle w:val="TableParagraph"/>
              <w:spacing w:before="22"/>
              <w:ind w:left="31"/>
              <w:jc w:val="center"/>
              <w:rPr>
                <w:sz w:val="15"/>
              </w:rPr>
            </w:pPr>
            <w:r w:rsidRPr="009D6F6A">
              <w:rPr>
                <w:w w:val="99"/>
                <w:sz w:val="15"/>
              </w:rPr>
              <w:t>4</w:t>
            </w:r>
          </w:p>
        </w:tc>
        <w:tc>
          <w:tcPr>
            <w:tcW w:w="280" w:type="dxa"/>
          </w:tcPr>
          <w:p w14:paraId="509EE31A" w14:textId="77777777" w:rsidR="009D27BD" w:rsidRPr="009D6F6A" w:rsidRDefault="009D27BD" w:rsidP="00963A9B">
            <w:pPr>
              <w:pStyle w:val="TableParagraph"/>
              <w:spacing w:before="22"/>
              <w:ind w:left="140"/>
              <w:rPr>
                <w:sz w:val="15"/>
              </w:rPr>
            </w:pPr>
            <w:r w:rsidRPr="009D6F6A">
              <w:rPr>
                <w:w w:val="99"/>
                <w:sz w:val="15"/>
              </w:rPr>
              <w:t>5</w:t>
            </w:r>
          </w:p>
        </w:tc>
        <w:tc>
          <w:tcPr>
            <w:tcW w:w="326" w:type="dxa"/>
            <w:gridSpan w:val="2"/>
          </w:tcPr>
          <w:p w14:paraId="7A7B3B14" w14:textId="77777777" w:rsidR="009D27BD" w:rsidRPr="009D6F6A" w:rsidRDefault="009D27BD" w:rsidP="00963A9B">
            <w:pPr>
              <w:pStyle w:val="TableParagraph"/>
              <w:spacing w:before="22"/>
              <w:ind w:left="140"/>
              <w:rPr>
                <w:sz w:val="15"/>
              </w:rPr>
            </w:pPr>
            <w:r w:rsidRPr="009D6F6A">
              <w:rPr>
                <w:w w:val="99"/>
                <w:sz w:val="15"/>
              </w:rPr>
              <w:t>6</w:t>
            </w:r>
          </w:p>
        </w:tc>
        <w:tc>
          <w:tcPr>
            <w:tcW w:w="383" w:type="dxa"/>
          </w:tcPr>
          <w:p w14:paraId="649657EA" w14:textId="77777777" w:rsidR="009D27BD" w:rsidRPr="009D6F6A" w:rsidRDefault="009D27BD" w:rsidP="00963A9B">
            <w:pPr>
              <w:pStyle w:val="TableParagraph"/>
              <w:spacing w:before="22"/>
              <w:ind w:left="174"/>
              <w:rPr>
                <w:sz w:val="15"/>
              </w:rPr>
            </w:pPr>
            <w:r w:rsidRPr="009D6F6A">
              <w:rPr>
                <w:w w:val="99"/>
                <w:sz w:val="15"/>
              </w:rPr>
              <w:t>7</w:t>
            </w:r>
          </w:p>
        </w:tc>
        <w:tc>
          <w:tcPr>
            <w:tcW w:w="330" w:type="dxa"/>
          </w:tcPr>
          <w:p w14:paraId="76B78A57" w14:textId="77777777" w:rsidR="009D27BD" w:rsidRPr="009D6F6A" w:rsidRDefault="009D27BD" w:rsidP="00963A9B">
            <w:pPr>
              <w:pStyle w:val="TableParagraph"/>
              <w:spacing w:before="22"/>
              <w:ind w:left="37"/>
              <w:jc w:val="center"/>
              <w:rPr>
                <w:sz w:val="15"/>
              </w:rPr>
            </w:pPr>
            <w:r w:rsidRPr="009D6F6A">
              <w:rPr>
                <w:w w:val="99"/>
                <w:sz w:val="15"/>
              </w:rPr>
              <w:t>8</w:t>
            </w:r>
          </w:p>
        </w:tc>
        <w:tc>
          <w:tcPr>
            <w:tcW w:w="325" w:type="dxa"/>
          </w:tcPr>
          <w:p w14:paraId="7A431FBE" w14:textId="77777777" w:rsidR="009D27BD" w:rsidRPr="009D6F6A" w:rsidRDefault="009D27BD" w:rsidP="00963A9B">
            <w:pPr>
              <w:pStyle w:val="TableParagraph"/>
              <w:spacing w:before="22"/>
              <w:ind w:left="140"/>
              <w:rPr>
                <w:sz w:val="15"/>
              </w:rPr>
            </w:pPr>
            <w:r w:rsidRPr="009D6F6A">
              <w:rPr>
                <w:w w:val="99"/>
                <w:sz w:val="15"/>
              </w:rPr>
              <w:t>9</w:t>
            </w:r>
          </w:p>
        </w:tc>
        <w:tc>
          <w:tcPr>
            <w:tcW w:w="325" w:type="dxa"/>
          </w:tcPr>
          <w:p w14:paraId="7C25AAD7" w14:textId="77777777" w:rsidR="009D27BD" w:rsidRPr="009D6F6A" w:rsidRDefault="009D27BD" w:rsidP="00963A9B">
            <w:pPr>
              <w:pStyle w:val="TableParagraph"/>
              <w:spacing w:before="22"/>
              <w:ind w:left="107"/>
              <w:rPr>
                <w:sz w:val="15"/>
              </w:rPr>
            </w:pPr>
            <w:r w:rsidRPr="009D6F6A">
              <w:rPr>
                <w:sz w:val="15"/>
              </w:rPr>
              <w:t>10</w:t>
            </w:r>
          </w:p>
        </w:tc>
        <w:tc>
          <w:tcPr>
            <w:tcW w:w="325" w:type="dxa"/>
          </w:tcPr>
          <w:p w14:paraId="4C17ECD2" w14:textId="77777777" w:rsidR="009D27BD" w:rsidRPr="009D6F6A" w:rsidRDefault="009D27BD" w:rsidP="00963A9B">
            <w:pPr>
              <w:pStyle w:val="TableParagraph"/>
              <w:spacing w:before="22"/>
              <w:ind w:left="86" w:right="51"/>
              <w:jc w:val="center"/>
              <w:rPr>
                <w:sz w:val="15"/>
              </w:rPr>
            </w:pPr>
            <w:r w:rsidRPr="009D6F6A">
              <w:rPr>
                <w:sz w:val="15"/>
              </w:rPr>
              <w:t>11</w:t>
            </w:r>
          </w:p>
        </w:tc>
        <w:tc>
          <w:tcPr>
            <w:tcW w:w="402" w:type="dxa"/>
            <w:tcBorders>
              <w:right w:val="single" w:sz="4" w:space="0" w:color="auto"/>
            </w:tcBorders>
          </w:tcPr>
          <w:p w14:paraId="4CE511B9" w14:textId="77777777" w:rsidR="009D27BD" w:rsidRPr="009D6F6A" w:rsidRDefault="009D27BD" w:rsidP="00963A9B">
            <w:pPr>
              <w:pStyle w:val="TableParagraph"/>
              <w:spacing w:before="22"/>
              <w:ind w:left="87" w:right="51"/>
              <w:jc w:val="center"/>
              <w:rPr>
                <w:sz w:val="15"/>
              </w:rPr>
            </w:pPr>
            <w:r w:rsidRPr="009D6F6A">
              <w:rPr>
                <w:sz w:val="15"/>
              </w:rPr>
              <w:t>12</w:t>
            </w:r>
          </w:p>
        </w:tc>
        <w:tc>
          <w:tcPr>
            <w:tcW w:w="1045" w:type="dxa"/>
            <w:gridSpan w:val="3"/>
            <w:tcBorders>
              <w:top w:val="nil"/>
              <w:left w:val="single" w:sz="4" w:space="0" w:color="auto"/>
              <w:bottom w:val="single" w:sz="4" w:space="0" w:color="auto"/>
              <w:right w:val="single" w:sz="4" w:space="0" w:color="auto"/>
            </w:tcBorders>
          </w:tcPr>
          <w:p w14:paraId="0AE5D375" w14:textId="77777777" w:rsidR="009D27BD" w:rsidRPr="009D6F6A" w:rsidRDefault="009D27BD" w:rsidP="00963A9B">
            <w:pPr>
              <w:pStyle w:val="TableParagraph"/>
              <w:spacing w:before="22"/>
              <w:ind w:right="56"/>
              <w:rPr>
                <w:sz w:val="15"/>
              </w:rPr>
            </w:pPr>
            <w:r w:rsidRPr="009D6F6A">
              <w:rPr>
                <w:sz w:val="15"/>
              </w:rPr>
              <w:t xml:space="preserve">      PSO</w:t>
            </w:r>
          </w:p>
        </w:tc>
      </w:tr>
      <w:tr w:rsidR="009D27BD" w:rsidRPr="009D6F6A" w14:paraId="6C6986CA" w14:textId="77777777" w:rsidTr="0016636E">
        <w:trPr>
          <w:gridAfter w:val="1"/>
          <w:wAfter w:w="20" w:type="dxa"/>
          <w:trHeight w:val="1545"/>
        </w:trPr>
        <w:tc>
          <w:tcPr>
            <w:tcW w:w="324" w:type="dxa"/>
            <w:textDirection w:val="btLr"/>
          </w:tcPr>
          <w:p w14:paraId="193253FB" w14:textId="77777777" w:rsidR="009D27BD" w:rsidRPr="009D6F6A" w:rsidRDefault="009D27BD" w:rsidP="00963A9B">
            <w:pPr>
              <w:pStyle w:val="TableParagraph"/>
              <w:spacing w:before="79"/>
              <w:ind w:left="28"/>
              <w:rPr>
                <w:sz w:val="13"/>
              </w:rPr>
            </w:pPr>
            <w:r w:rsidRPr="009D6F6A">
              <w:rPr>
                <w:sz w:val="13"/>
              </w:rPr>
              <w:t>Engineering Knowledge</w:t>
            </w:r>
          </w:p>
        </w:tc>
        <w:tc>
          <w:tcPr>
            <w:tcW w:w="565" w:type="dxa"/>
            <w:gridSpan w:val="2"/>
            <w:textDirection w:val="btLr"/>
          </w:tcPr>
          <w:p w14:paraId="3ACC805A" w14:textId="77777777" w:rsidR="009D27BD" w:rsidRPr="009D6F6A" w:rsidRDefault="009D27BD" w:rsidP="00963A9B">
            <w:pPr>
              <w:pStyle w:val="TableParagraph"/>
              <w:spacing w:before="80"/>
              <w:ind w:left="28"/>
              <w:rPr>
                <w:sz w:val="13"/>
              </w:rPr>
            </w:pPr>
            <w:r w:rsidRPr="009D6F6A">
              <w:rPr>
                <w:sz w:val="13"/>
              </w:rPr>
              <w:t>Problem Analysis</w:t>
            </w:r>
          </w:p>
        </w:tc>
        <w:tc>
          <w:tcPr>
            <w:tcW w:w="324" w:type="dxa"/>
            <w:textDirection w:val="btLr"/>
          </w:tcPr>
          <w:p w14:paraId="5264D110" w14:textId="77777777" w:rsidR="009D27BD" w:rsidRPr="009D6F6A" w:rsidRDefault="009D27BD" w:rsidP="00963A9B">
            <w:pPr>
              <w:pStyle w:val="TableParagraph"/>
              <w:spacing w:before="80"/>
              <w:ind w:left="28"/>
              <w:rPr>
                <w:sz w:val="13"/>
              </w:rPr>
            </w:pPr>
            <w:r w:rsidRPr="009D6F6A">
              <w:rPr>
                <w:sz w:val="13"/>
              </w:rPr>
              <w:t>Design &amp; Development</w:t>
            </w:r>
          </w:p>
        </w:tc>
        <w:tc>
          <w:tcPr>
            <w:tcW w:w="428" w:type="dxa"/>
            <w:textDirection w:val="btLr"/>
          </w:tcPr>
          <w:p w14:paraId="00B540E3" w14:textId="77777777" w:rsidR="009D27BD" w:rsidRPr="009D6F6A" w:rsidRDefault="009D27BD" w:rsidP="00963A9B">
            <w:pPr>
              <w:pStyle w:val="TableParagraph"/>
              <w:spacing w:before="109"/>
              <w:ind w:left="28"/>
              <w:rPr>
                <w:sz w:val="13"/>
              </w:rPr>
            </w:pPr>
            <w:r w:rsidRPr="009D6F6A">
              <w:rPr>
                <w:sz w:val="13"/>
              </w:rPr>
              <w:t>Analysis, Design, Research</w:t>
            </w:r>
          </w:p>
        </w:tc>
        <w:tc>
          <w:tcPr>
            <w:tcW w:w="280" w:type="dxa"/>
            <w:textDirection w:val="btLr"/>
          </w:tcPr>
          <w:p w14:paraId="4486F16C" w14:textId="77777777" w:rsidR="009D27BD" w:rsidRPr="009D6F6A" w:rsidRDefault="009D27BD" w:rsidP="00963A9B">
            <w:pPr>
              <w:pStyle w:val="TableParagraph"/>
              <w:spacing w:before="81"/>
              <w:ind w:left="28"/>
              <w:rPr>
                <w:sz w:val="13"/>
              </w:rPr>
            </w:pPr>
            <w:r w:rsidRPr="009D6F6A">
              <w:rPr>
                <w:sz w:val="13"/>
              </w:rPr>
              <w:t>Modern Tool Usage</w:t>
            </w:r>
          </w:p>
        </w:tc>
        <w:tc>
          <w:tcPr>
            <w:tcW w:w="326" w:type="dxa"/>
            <w:gridSpan w:val="2"/>
            <w:textDirection w:val="btLr"/>
          </w:tcPr>
          <w:p w14:paraId="07E8957B" w14:textId="77777777" w:rsidR="009D27BD" w:rsidRPr="009D6F6A" w:rsidRDefault="009D27BD" w:rsidP="00963A9B">
            <w:pPr>
              <w:pStyle w:val="TableParagraph"/>
              <w:spacing w:before="80"/>
              <w:ind w:left="28"/>
              <w:rPr>
                <w:sz w:val="13"/>
              </w:rPr>
            </w:pPr>
            <w:r w:rsidRPr="009D6F6A">
              <w:rPr>
                <w:sz w:val="13"/>
              </w:rPr>
              <w:t>Society &amp; Culture</w:t>
            </w:r>
          </w:p>
        </w:tc>
        <w:tc>
          <w:tcPr>
            <w:tcW w:w="383" w:type="dxa"/>
            <w:textDirection w:val="btLr"/>
          </w:tcPr>
          <w:p w14:paraId="00BB3514" w14:textId="77777777" w:rsidR="009D27BD" w:rsidRPr="009D6F6A" w:rsidRDefault="009D27BD" w:rsidP="00963A9B">
            <w:pPr>
              <w:pStyle w:val="TableParagraph"/>
              <w:spacing w:before="110"/>
              <w:ind w:left="28"/>
              <w:rPr>
                <w:sz w:val="13"/>
              </w:rPr>
            </w:pPr>
            <w:r w:rsidRPr="009D6F6A">
              <w:rPr>
                <w:sz w:val="13"/>
              </w:rPr>
              <w:t>Environment &amp; Sustainability</w:t>
            </w:r>
          </w:p>
        </w:tc>
        <w:tc>
          <w:tcPr>
            <w:tcW w:w="330" w:type="dxa"/>
            <w:textDirection w:val="btLr"/>
          </w:tcPr>
          <w:p w14:paraId="28EFE5E2" w14:textId="77777777" w:rsidR="009D27BD" w:rsidRPr="009D6F6A" w:rsidRDefault="009D27BD" w:rsidP="00963A9B">
            <w:pPr>
              <w:pStyle w:val="TableParagraph"/>
              <w:spacing w:before="86"/>
              <w:ind w:left="28"/>
              <w:rPr>
                <w:sz w:val="13"/>
              </w:rPr>
            </w:pPr>
            <w:r w:rsidRPr="009D6F6A">
              <w:rPr>
                <w:sz w:val="13"/>
              </w:rPr>
              <w:t>Ethics</w:t>
            </w:r>
          </w:p>
        </w:tc>
        <w:tc>
          <w:tcPr>
            <w:tcW w:w="325" w:type="dxa"/>
            <w:textDirection w:val="btLr"/>
          </w:tcPr>
          <w:p w14:paraId="1652C9A0" w14:textId="77777777" w:rsidR="009D27BD" w:rsidRPr="009D6F6A" w:rsidRDefault="009D27BD" w:rsidP="00963A9B">
            <w:pPr>
              <w:pStyle w:val="TableParagraph"/>
              <w:spacing w:before="81"/>
              <w:ind w:left="28"/>
              <w:rPr>
                <w:sz w:val="13"/>
              </w:rPr>
            </w:pPr>
            <w:r w:rsidRPr="009D6F6A">
              <w:rPr>
                <w:sz w:val="13"/>
              </w:rPr>
              <w:t>Individual &amp; Team Work</w:t>
            </w:r>
          </w:p>
        </w:tc>
        <w:tc>
          <w:tcPr>
            <w:tcW w:w="325" w:type="dxa"/>
            <w:textDirection w:val="btLr"/>
          </w:tcPr>
          <w:p w14:paraId="010DB8C9" w14:textId="77777777" w:rsidR="009D27BD" w:rsidRPr="009D6F6A" w:rsidRDefault="009D27BD" w:rsidP="00963A9B">
            <w:pPr>
              <w:pStyle w:val="TableParagraph"/>
              <w:spacing w:before="82"/>
              <w:ind w:left="28"/>
              <w:rPr>
                <w:sz w:val="13"/>
              </w:rPr>
            </w:pPr>
            <w:r w:rsidRPr="009D6F6A">
              <w:rPr>
                <w:sz w:val="13"/>
              </w:rPr>
              <w:t>Communication</w:t>
            </w:r>
          </w:p>
        </w:tc>
        <w:tc>
          <w:tcPr>
            <w:tcW w:w="325" w:type="dxa"/>
            <w:textDirection w:val="btLr"/>
          </w:tcPr>
          <w:p w14:paraId="0676B4F4" w14:textId="77777777" w:rsidR="009D27BD" w:rsidRPr="009D6F6A" w:rsidRDefault="009D27BD" w:rsidP="00963A9B">
            <w:pPr>
              <w:pStyle w:val="TableParagraph"/>
              <w:spacing w:before="82"/>
              <w:ind w:left="28"/>
              <w:rPr>
                <w:sz w:val="13"/>
              </w:rPr>
            </w:pPr>
            <w:r w:rsidRPr="009D6F6A">
              <w:rPr>
                <w:sz w:val="13"/>
              </w:rPr>
              <w:t>Project Mgt. &amp; Finance</w:t>
            </w:r>
          </w:p>
        </w:tc>
        <w:tc>
          <w:tcPr>
            <w:tcW w:w="402" w:type="dxa"/>
            <w:textDirection w:val="btLr"/>
          </w:tcPr>
          <w:p w14:paraId="130899C6" w14:textId="77777777" w:rsidR="009D27BD" w:rsidRPr="009D6F6A" w:rsidRDefault="009D27BD" w:rsidP="00963A9B">
            <w:pPr>
              <w:pStyle w:val="TableParagraph"/>
              <w:spacing w:before="83"/>
              <w:ind w:left="28"/>
              <w:rPr>
                <w:sz w:val="13"/>
              </w:rPr>
            </w:pPr>
            <w:r w:rsidRPr="009D6F6A">
              <w:rPr>
                <w:sz w:val="13"/>
              </w:rPr>
              <w:t>Life Long Learning</w:t>
            </w:r>
          </w:p>
        </w:tc>
        <w:tc>
          <w:tcPr>
            <w:tcW w:w="249" w:type="dxa"/>
            <w:tcBorders>
              <w:top w:val="single" w:sz="4" w:space="0" w:color="auto"/>
            </w:tcBorders>
            <w:textDirection w:val="btLr"/>
          </w:tcPr>
          <w:p w14:paraId="4BFFECD5" w14:textId="77777777" w:rsidR="009D27BD" w:rsidRPr="009D6F6A" w:rsidRDefault="009D27BD" w:rsidP="00963A9B">
            <w:pPr>
              <w:pStyle w:val="TableParagraph"/>
              <w:spacing w:before="83"/>
              <w:ind w:left="28"/>
              <w:rPr>
                <w:sz w:val="13"/>
              </w:rPr>
            </w:pPr>
            <w:r w:rsidRPr="009D6F6A">
              <w:rPr>
                <w:sz w:val="13"/>
              </w:rPr>
              <w:t>PSO - 1</w:t>
            </w:r>
          </w:p>
        </w:tc>
        <w:tc>
          <w:tcPr>
            <w:tcW w:w="325" w:type="dxa"/>
            <w:tcBorders>
              <w:top w:val="single" w:sz="4" w:space="0" w:color="auto"/>
            </w:tcBorders>
            <w:textDirection w:val="btLr"/>
          </w:tcPr>
          <w:p w14:paraId="342D8A87" w14:textId="77777777" w:rsidR="009D27BD" w:rsidRPr="009D6F6A" w:rsidRDefault="009D27BD" w:rsidP="00963A9B">
            <w:pPr>
              <w:pStyle w:val="TableParagraph"/>
              <w:spacing w:before="83"/>
              <w:ind w:left="28"/>
              <w:rPr>
                <w:sz w:val="13"/>
              </w:rPr>
            </w:pPr>
            <w:r w:rsidRPr="009D6F6A">
              <w:rPr>
                <w:sz w:val="13"/>
              </w:rPr>
              <w:t>PSO - 2</w:t>
            </w:r>
          </w:p>
        </w:tc>
        <w:tc>
          <w:tcPr>
            <w:tcW w:w="471" w:type="dxa"/>
            <w:tcBorders>
              <w:top w:val="single" w:sz="4" w:space="0" w:color="auto"/>
            </w:tcBorders>
            <w:textDirection w:val="btLr"/>
          </w:tcPr>
          <w:p w14:paraId="52283AED" w14:textId="77777777" w:rsidR="009D27BD" w:rsidRPr="009D6F6A" w:rsidRDefault="009D27BD" w:rsidP="00963A9B">
            <w:pPr>
              <w:pStyle w:val="TableParagraph"/>
              <w:spacing w:before="75"/>
              <w:ind w:left="28"/>
              <w:rPr>
                <w:sz w:val="13"/>
              </w:rPr>
            </w:pPr>
            <w:r w:rsidRPr="009D6F6A">
              <w:rPr>
                <w:sz w:val="13"/>
              </w:rPr>
              <w:t>PSO – 3</w:t>
            </w:r>
          </w:p>
        </w:tc>
      </w:tr>
      <w:tr w:rsidR="009D27BD" w:rsidRPr="009D6F6A" w14:paraId="678A230A" w14:textId="77777777" w:rsidTr="0016636E">
        <w:trPr>
          <w:gridAfter w:val="1"/>
          <w:wAfter w:w="20" w:type="dxa"/>
          <w:trHeight w:val="230"/>
        </w:trPr>
        <w:tc>
          <w:tcPr>
            <w:tcW w:w="324" w:type="dxa"/>
          </w:tcPr>
          <w:p w14:paraId="2764D46B" w14:textId="61E57A77" w:rsidR="009D27BD" w:rsidRPr="009D6F6A" w:rsidRDefault="00963A9B" w:rsidP="00963A9B">
            <w:pPr>
              <w:pStyle w:val="TableParagraph"/>
              <w:spacing w:before="22"/>
              <w:ind w:left="129"/>
              <w:rPr>
                <w:i/>
                <w:sz w:val="15"/>
              </w:rPr>
            </w:pPr>
            <w:r>
              <w:rPr>
                <w:i/>
                <w:sz w:val="15"/>
              </w:rPr>
              <w:t>2</w:t>
            </w:r>
          </w:p>
        </w:tc>
        <w:tc>
          <w:tcPr>
            <w:tcW w:w="565" w:type="dxa"/>
            <w:gridSpan w:val="2"/>
          </w:tcPr>
          <w:p w14:paraId="6235C909" w14:textId="3B9808F0" w:rsidR="009D27BD" w:rsidRPr="009D6F6A" w:rsidRDefault="00963A9B" w:rsidP="00963A9B">
            <w:pPr>
              <w:pStyle w:val="TableParagraph"/>
              <w:spacing w:before="22"/>
              <w:ind w:left="129"/>
              <w:rPr>
                <w:i/>
                <w:sz w:val="15"/>
              </w:rPr>
            </w:pPr>
            <w:r>
              <w:rPr>
                <w:i/>
                <w:sz w:val="15"/>
              </w:rPr>
              <w:t>1</w:t>
            </w:r>
          </w:p>
        </w:tc>
        <w:tc>
          <w:tcPr>
            <w:tcW w:w="324" w:type="dxa"/>
          </w:tcPr>
          <w:p w14:paraId="446E5901" w14:textId="77777777" w:rsidR="009D27BD" w:rsidRPr="009D6F6A" w:rsidRDefault="009D27BD" w:rsidP="00963A9B">
            <w:pPr>
              <w:pStyle w:val="TableParagraph"/>
              <w:spacing w:before="22"/>
              <w:ind w:left="125"/>
              <w:rPr>
                <w:i/>
                <w:sz w:val="15"/>
              </w:rPr>
            </w:pPr>
            <w:r>
              <w:rPr>
                <w:i/>
                <w:sz w:val="15"/>
              </w:rPr>
              <w:t>3</w:t>
            </w:r>
          </w:p>
        </w:tc>
        <w:tc>
          <w:tcPr>
            <w:tcW w:w="428" w:type="dxa"/>
          </w:tcPr>
          <w:p w14:paraId="58594312" w14:textId="77777777" w:rsidR="009D27BD" w:rsidRPr="009D6F6A" w:rsidRDefault="009D27BD" w:rsidP="00963A9B">
            <w:pPr>
              <w:pStyle w:val="TableParagraph"/>
              <w:spacing w:before="22"/>
              <w:ind w:left="24"/>
              <w:jc w:val="center"/>
              <w:rPr>
                <w:i/>
                <w:sz w:val="15"/>
              </w:rPr>
            </w:pPr>
          </w:p>
        </w:tc>
        <w:tc>
          <w:tcPr>
            <w:tcW w:w="280" w:type="dxa"/>
          </w:tcPr>
          <w:p w14:paraId="736EDCDB" w14:textId="77777777" w:rsidR="009D27BD" w:rsidRPr="009D6F6A" w:rsidRDefault="009D27BD" w:rsidP="00963A9B">
            <w:pPr>
              <w:pStyle w:val="TableParagraph"/>
              <w:spacing w:before="22"/>
              <w:ind w:left="145"/>
              <w:rPr>
                <w:i/>
                <w:sz w:val="15"/>
              </w:rPr>
            </w:pPr>
          </w:p>
        </w:tc>
        <w:tc>
          <w:tcPr>
            <w:tcW w:w="326" w:type="dxa"/>
            <w:gridSpan w:val="2"/>
          </w:tcPr>
          <w:p w14:paraId="7F1BBD28" w14:textId="77777777" w:rsidR="009D27BD" w:rsidRPr="009D6F6A" w:rsidRDefault="009D27BD" w:rsidP="00963A9B">
            <w:pPr>
              <w:pStyle w:val="TableParagraph"/>
              <w:spacing w:before="22"/>
              <w:ind w:left="130"/>
              <w:rPr>
                <w:i/>
                <w:sz w:val="15"/>
              </w:rPr>
            </w:pPr>
          </w:p>
        </w:tc>
        <w:tc>
          <w:tcPr>
            <w:tcW w:w="383" w:type="dxa"/>
          </w:tcPr>
          <w:p w14:paraId="6634B49F" w14:textId="77777777" w:rsidR="009D27BD" w:rsidRPr="009D6F6A" w:rsidRDefault="009D27BD" w:rsidP="00963A9B">
            <w:pPr>
              <w:pStyle w:val="TableParagraph"/>
              <w:spacing w:before="22"/>
              <w:ind w:left="135"/>
              <w:rPr>
                <w:i/>
                <w:sz w:val="15"/>
              </w:rPr>
            </w:pPr>
          </w:p>
        </w:tc>
        <w:tc>
          <w:tcPr>
            <w:tcW w:w="330" w:type="dxa"/>
          </w:tcPr>
          <w:p w14:paraId="0F0212CE" w14:textId="77777777" w:rsidR="009D27BD" w:rsidRPr="009D6F6A" w:rsidRDefault="009D27BD" w:rsidP="00963A9B">
            <w:pPr>
              <w:pStyle w:val="TableParagraph"/>
              <w:spacing w:before="22"/>
              <w:ind w:left="35"/>
              <w:jc w:val="center"/>
              <w:rPr>
                <w:i/>
                <w:sz w:val="15"/>
              </w:rPr>
            </w:pPr>
          </w:p>
        </w:tc>
        <w:tc>
          <w:tcPr>
            <w:tcW w:w="325" w:type="dxa"/>
          </w:tcPr>
          <w:p w14:paraId="5D98108C" w14:textId="77777777" w:rsidR="009D27BD" w:rsidRPr="009D6F6A" w:rsidRDefault="009D27BD" w:rsidP="00963A9B">
            <w:pPr>
              <w:pStyle w:val="TableParagraph"/>
              <w:spacing w:before="22"/>
              <w:ind w:left="116"/>
              <w:rPr>
                <w:i/>
                <w:sz w:val="15"/>
              </w:rPr>
            </w:pPr>
          </w:p>
        </w:tc>
        <w:tc>
          <w:tcPr>
            <w:tcW w:w="325" w:type="dxa"/>
          </w:tcPr>
          <w:p w14:paraId="2DBFAF0A" w14:textId="77777777" w:rsidR="009D27BD" w:rsidRPr="009D6F6A" w:rsidRDefault="009D27BD" w:rsidP="00963A9B">
            <w:pPr>
              <w:pStyle w:val="TableParagraph"/>
              <w:spacing w:before="22"/>
              <w:ind w:left="117"/>
              <w:rPr>
                <w:i/>
                <w:sz w:val="15"/>
              </w:rPr>
            </w:pPr>
          </w:p>
        </w:tc>
        <w:tc>
          <w:tcPr>
            <w:tcW w:w="325" w:type="dxa"/>
          </w:tcPr>
          <w:p w14:paraId="2DAAE6DB" w14:textId="77777777" w:rsidR="009D27BD" w:rsidRPr="009D6F6A" w:rsidRDefault="009D27BD" w:rsidP="00963A9B">
            <w:pPr>
              <w:pStyle w:val="TableParagraph"/>
              <w:spacing w:before="22"/>
              <w:ind w:left="33"/>
              <w:jc w:val="center"/>
              <w:rPr>
                <w:i/>
                <w:sz w:val="15"/>
              </w:rPr>
            </w:pPr>
          </w:p>
        </w:tc>
        <w:tc>
          <w:tcPr>
            <w:tcW w:w="402" w:type="dxa"/>
          </w:tcPr>
          <w:p w14:paraId="10671955" w14:textId="77777777" w:rsidR="009D27BD" w:rsidRPr="009D6F6A" w:rsidRDefault="009D27BD" w:rsidP="00963A9B">
            <w:pPr>
              <w:pStyle w:val="TableParagraph"/>
              <w:spacing w:before="22"/>
              <w:ind w:left="29"/>
              <w:jc w:val="center"/>
              <w:rPr>
                <w:i/>
                <w:sz w:val="15"/>
              </w:rPr>
            </w:pPr>
          </w:p>
        </w:tc>
        <w:tc>
          <w:tcPr>
            <w:tcW w:w="249" w:type="dxa"/>
          </w:tcPr>
          <w:p w14:paraId="5E438714" w14:textId="3A471C87" w:rsidR="009D27BD" w:rsidRPr="009D6F6A" w:rsidRDefault="009D27BD" w:rsidP="00963A9B">
            <w:pPr>
              <w:pStyle w:val="TableParagraph"/>
              <w:spacing w:before="22"/>
              <w:ind w:right="20"/>
              <w:jc w:val="center"/>
              <w:rPr>
                <w:i/>
                <w:sz w:val="15"/>
              </w:rPr>
            </w:pPr>
          </w:p>
        </w:tc>
        <w:tc>
          <w:tcPr>
            <w:tcW w:w="325" w:type="dxa"/>
          </w:tcPr>
          <w:p w14:paraId="5FA1E2C1" w14:textId="529BB3A2" w:rsidR="009D27BD" w:rsidRPr="009D6F6A" w:rsidRDefault="00963A9B" w:rsidP="00963A9B">
            <w:pPr>
              <w:pStyle w:val="TableParagraph"/>
              <w:spacing w:before="22"/>
              <w:ind w:right="119"/>
              <w:jc w:val="right"/>
              <w:rPr>
                <w:i/>
                <w:sz w:val="15"/>
              </w:rPr>
            </w:pPr>
            <w:r>
              <w:rPr>
                <w:i/>
                <w:sz w:val="15"/>
              </w:rPr>
              <w:t>2</w:t>
            </w:r>
          </w:p>
        </w:tc>
        <w:tc>
          <w:tcPr>
            <w:tcW w:w="471" w:type="dxa"/>
          </w:tcPr>
          <w:p w14:paraId="6084F3CE" w14:textId="77777777" w:rsidR="009D27BD" w:rsidRPr="009D6F6A" w:rsidRDefault="009D27BD" w:rsidP="00963A9B">
            <w:pPr>
              <w:pStyle w:val="TableParagraph"/>
              <w:spacing w:before="22"/>
              <w:ind w:right="110"/>
              <w:jc w:val="right"/>
              <w:rPr>
                <w:i/>
                <w:sz w:val="15"/>
              </w:rPr>
            </w:pPr>
          </w:p>
        </w:tc>
      </w:tr>
      <w:tr w:rsidR="00963A9B" w:rsidRPr="009D6F6A" w14:paraId="734F3B85" w14:textId="77777777" w:rsidTr="0016636E">
        <w:trPr>
          <w:gridAfter w:val="1"/>
          <w:wAfter w:w="20" w:type="dxa"/>
          <w:trHeight w:val="230"/>
        </w:trPr>
        <w:tc>
          <w:tcPr>
            <w:tcW w:w="324" w:type="dxa"/>
          </w:tcPr>
          <w:p w14:paraId="6552FA8E" w14:textId="551E363E" w:rsidR="00963A9B" w:rsidRDefault="00963A9B" w:rsidP="00963A9B">
            <w:pPr>
              <w:pStyle w:val="TableParagraph"/>
              <w:spacing w:before="22"/>
              <w:ind w:left="129"/>
              <w:rPr>
                <w:i/>
                <w:sz w:val="15"/>
              </w:rPr>
            </w:pPr>
            <w:r>
              <w:rPr>
                <w:i/>
                <w:sz w:val="15"/>
              </w:rPr>
              <w:t>3</w:t>
            </w:r>
          </w:p>
        </w:tc>
        <w:tc>
          <w:tcPr>
            <w:tcW w:w="565" w:type="dxa"/>
            <w:gridSpan w:val="2"/>
          </w:tcPr>
          <w:p w14:paraId="3B630B67" w14:textId="0313C224" w:rsidR="00963A9B" w:rsidRPr="009D6F6A" w:rsidRDefault="00963A9B" w:rsidP="00963A9B">
            <w:pPr>
              <w:pStyle w:val="TableParagraph"/>
              <w:spacing w:before="22"/>
              <w:ind w:left="129"/>
              <w:rPr>
                <w:i/>
                <w:sz w:val="15"/>
              </w:rPr>
            </w:pPr>
            <w:r>
              <w:rPr>
                <w:i/>
                <w:sz w:val="15"/>
              </w:rPr>
              <w:t>2</w:t>
            </w:r>
          </w:p>
        </w:tc>
        <w:tc>
          <w:tcPr>
            <w:tcW w:w="324" w:type="dxa"/>
          </w:tcPr>
          <w:p w14:paraId="61B944E2" w14:textId="280B9BD9" w:rsidR="00963A9B" w:rsidRDefault="00963A9B" w:rsidP="00963A9B">
            <w:pPr>
              <w:pStyle w:val="TableParagraph"/>
              <w:spacing w:before="22"/>
              <w:ind w:left="125"/>
              <w:rPr>
                <w:i/>
                <w:sz w:val="15"/>
              </w:rPr>
            </w:pPr>
            <w:r>
              <w:rPr>
                <w:i/>
                <w:sz w:val="15"/>
              </w:rPr>
              <w:t>2</w:t>
            </w:r>
          </w:p>
        </w:tc>
        <w:tc>
          <w:tcPr>
            <w:tcW w:w="428" w:type="dxa"/>
          </w:tcPr>
          <w:p w14:paraId="1B948378" w14:textId="77777777" w:rsidR="00963A9B" w:rsidRPr="009D6F6A" w:rsidRDefault="00963A9B" w:rsidP="00963A9B">
            <w:pPr>
              <w:pStyle w:val="TableParagraph"/>
              <w:spacing w:before="22"/>
              <w:ind w:left="24"/>
              <w:jc w:val="center"/>
              <w:rPr>
                <w:i/>
                <w:sz w:val="15"/>
              </w:rPr>
            </w:pPr>
          </w:p>
        </w:tc>
        <w:tc>
          <w:tcPr>
            <w:tcW w:w="280" w:type="dxa"/>
          </w:tcPr>
          <w:p w14:paraId="2B84659E" w14:textId="77777777" w:rsidR="00963A9B" w:rsidRPr="009D6F6A" w:rsidRDefault="00963A9B" w:rsidP="00963A9B">
            <w:pPr>
              <w:pStyle w:val="TableParagraph"/>
              <w:spacing w:before="22"/>
              <w:ind w:left="145"/>
              <w:rPr>
                <w:i/>
                <w:sz w:val="15"/>
              </w:rPr>
            </w:pPr>
          </w:p>
        </w:tc>
        <w:tc>
          <w:tcPr>
            <w:tcW w:w="326" w:type="dxa"/>
            <w:gridSpan w:val="2"/>
          </w:tcPr>
          <w:p w14:paraId="113B1BC5" w14:textId="77777777" w:rsidR="00963A9B" w:rsidRPr="009D6F6A" w:rsidRDefault="00963A9B" w:rsidP="00963A9B">
            <w:pPr>
              <w:pStyle w:val="TableParagraph"/>
              <w:spacing w:before="22"/>
              <w:ind w:left="130"/>
              <w:rPr>
                <w:i/>
                <w:sz w:val="15"/>
              </w:rPr>
            </w:pPr>
          </w:p>
        </w:tc>
        <w:tc>
          <w:tcPr>
            <w:tcW w:w="383" w:type="dxa"/>
          </w:tcPr>
          <w:p w14:paraId="23A4FEFA" w14:textId="77777777" w:rsidR="00963A9B" w:rsidRPr="009D6F6A" w:rsidRDefault="00963A9B" w:rsidP="00963A9B">
            <w:pPr>
              <w:pStyle w:val="TableParagraph"/>
              <w:spacing w:before="22"/>
              <w:ind w:left="135"/>
              <w:rPr>
                <w:i/>
                <w:sz w:val="15"/>
              </w:rPr>
            </w:pPr>
          </w:p>
        </w:tc>
        <w:tc>
          <w:tcPr>
            <w:tcW w:w="330" w:type="dxa"/>
          </w:tcPr>
          <w:p w14:paraId="0BD68F52" w14:textId="77777777" w:rsidR="00963A9B" w:rsidRPr="009D6F6A" w:rsidRDefault="00963A9B" w:rsidP="00963A9B">
            <w:pPr>
              <w:pStyle w:val="TableParagraph"/>
              <w:spacing w:before="22"/>
              <w:ind w:left="35"/>
              <w:jc w:val="center"/>
              <w:rPr>
                <w:i/>
                <w:sz w:val="15"/>
              </w:rPr>
            </w:pPr>
          </w:p>
        </w:tc>
        <w:tc>
          <w:tcPr>
            <w:tcW w:w="325" w:type="dxa"/>
          </w:tcPr>
          <w:p w14:paraId="4144EFBE" w14:textId="77777777" w:rsidR="00963A9B" w:rsidRPr="009D6F6A" w:rsidRDefault="00963A9B" w:rsidP="00963A9B">
            <w:pPr>
              <w:pStyle w:val="TableParagraph"/>
              <w:spacing w:before="22"/>
              <w:ind w:left="116"/>
              <w:rPr>
                <w:i/>
                <w:sz w:val="15"/>
              </w:rPr>
            </w:pPr>
          </w:p>
        </w:tc>
        <w:tc>
          <w:tcPr>
            <w:tcW w:w="325" w:type="dxa"/>
          </w:tcPr>
          <w:p w14:paraId="0CAE1349" w14:textId="77777777" w:rsidR="00963A9B" w:rsidRPr="009D6F6A" w:rsidRDefault="00963A9B" w:rsidP="00963A9B">
            <w:pPr>
              <w:pStyle w:val="TableParagraph"/>
              <w:spacing w:before="22"/>
              <w:ind w:left="117"/>
              <w:rPr>
                <w:i/>
                <w:sz w:val="15"/>
              </w:rPr>
            </w:pPr>
          </w:p>
        </w:tc>
        <w:tc>
          <w:tcPr>
            <w:tcW w:w="325" w:type="dxa"/>
          </w:tcPr>
          <w:p w14:paraId="0D268109" w14:textId="77777777" w:rsidR="00963A9B" w:rsidRPr="009D6F6A" w:rsidRDefault="00963A9B" w:rsidP="00963A9B">
            <w:pPr>
              <w:pStyle w:val="TableParagraph"/>
              <w:spacing w:before="22"/>
              <w:ind w:left="33"/>
              <w:jc w:val="center"/>
              <w:rPr>
                <w:i/>
                <w:sz w:val="15"/>
              </w:rPr>
            </w:pPr>
          </w:p>
        </w:tc>
        <w:tc>
          <w:tcPr>
            <w:tcW w:w="402" w:type="dxa"/>
          </w:tcPr>
          <w:p w14:paraId="1930DB83" w14:textId="77777777" w:rsidR="00963A9B" w:rsidRPr="009D6F6A" w:rsidRDefault="00963A9B" w:rsidP="00963A9B">
            <w:pPr>
              <w:pStyle w:val="TableParagraph"/>
              <w:spacing w:before="22"/>
              <w:ind w:left="29"/>
              <w:jc w:val="center"/>
              <w:rPr>
                <w:i/>
                <w:sz w:val="15"/>
              </w:rPr>
            </w:pPr>
          </w:p>
        </w:tc>
        <w:tc>
          <w:tcPr>
            <w:tcW w:w="249" w:type="dxa"/>
          </w:tcPr>
          <w:p w14:paraId="0261EEA2" w14:textId="60669339" w:rsidR="00963A9B" w:rsidRDefault="00963A9B" w:rsidP="00963A9B">
            <w:pPr>
              <w:pStyle w:val="TableParagraph"/>
              <w:spacing w:before="22"/>
              <w:ind w:right="20"/>
              <w:jc w:val="center"/>
              <w:rPr>
                <w:i/>
                <w:sz w:val="15"/>
              </w:rPr>
            </w:pPr>
            <w:r>
              <w:rPr>
                <w:i/>
                <w:sz w:val="15"/>
              </w:rPr>
              <w:t>2</w:t>
            </w:r>
          </w:p>
        </w:tc>
        <w:tc>
          <w:tcPr>
            <w:tcW w:w="325" w:type="dxa"/>
          </w:tcPr>
          <w:p w14:paraId="020C7F9E" w14:textId="77777777" w:rsidR="00963A9B" w:rsidRPr="009D6F6A" w:rsidRDefault="00963A9B" w:rsidP="00963A9B">
            <w:pPr>
              <w:pStyle w:val="TableParagraph"/>
              <w:spacing w:before="22"/>
              <w:ind w:right="119"/>
              <w:jc w:val="right"/>
              <w:rPr>
                <w:i/>
                <w:sz w:val="15"/>
              </w:rPr>
            </w:pPr>
          </w:p>
        </w:tc>
        <w:tc>
          <w:tcPr>
            <w:tcW w:w="471" w:type="dxa"/>
          </w:tcPr>
          <w:p w14:paraId="34887DCF" w14:textId="77777777" w:rsidR="00963A9B" w:rsidRPr="009D6F6A" w:rsidRDefault="00963A9B" w:rsidP="00963A9B">
            <w:pPr>
              <w:pStyle w:val="TableParagraph"/>
              <w:spacing w:before="22"/>
              <w:ind w:right="110"/>
              <w:jc w:val="right"/>
              <w:rPr>
                <w:i/>
                <w:sz w:val="15"/>
              </w:rPr>
            </w:pPr>
          </w:p>
        </w:tc>
      </w:tr>
    </w:tbl>
    <w:p w14:paraId="396F247A" w14:textId="67C3CC68" w:rsidR="00153A1D" w:rsidRDefault="00963A9B" w:rsidP="00A36DD3">
      <w:pPr>
        <w:tabs>
          <w:tab w:val="left" w:pos="1305"/>
        </w:tabs>
        <w:spacing w:after="0" w:line="240" w:lineRule="auto"/>
        <w:rPr>
          <w:rFonts w:ascii="Times New Roman" w:eastAsia="Times New Roman" w:hAnsi="Times New Roman"/>
          <w:b/>
          <w:sz w:val="20"/>
          <w:szCs w:val="20"/>
        </w:rPr>
      </w:pPr>
      <w:r>
        <w:rPr>
          <w:rFonts w:ascii="Times New Roman" w:eastAsia="Times New Roman" w:hAnsi="Times New Roman"/>
          <w:b/>
          <w:sz w:val="20"/>
          <w:szCs w:val="20"/>
        </w:rPr>
        <w:br w:type="textWrapping" w:clear="all"/>
      </w:r>
      <w:r w:rsidR="000643F6">
        <w:rPr>
          <w:rFonts w:ascii="Times New Roman" w:eastAsia="Times New Roman" w:hAnsi="Times New Roman"/>
          <w:b/>
          <w:sz w:val="20"/>
          <w:szCs w:val="20"/>
        </w:rPr>
        <w:tab/>
      </w:r>
      <w:r w:rsidR="00A36DD3">
        <w:rPr>
          <w:rFonts w:ascii="Times New Roman" w:eastAsia="Times New Roman" w:hAnsi="Times New Roman"/>
          <w:b/>
          <w:sz w:val="20"/>
          <w:szCs w:val="20"/>
        </w:rPr>
        <w:t xml:space="preserve">    </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3"/>
        <w:gridCol w:w="5355"/>
        <w:gridCol w:w="900"/>
        <w:gridCol w:w="720"/>
        <w:gridCol w:w="720"/>
        <w:gridCol w:w="720"/>
        <w:gridCol w:w="810"/>
      </w:tblGrid>
      <w:tr w:rsidR="00177BE8" w:rsidRPr="009F5F4D" w14:paraId="41021001" w14:textId="77777777" w:rsidTr="00CD7055">
        <w:tc>
          <w:tcPr>
            <w:tcW w:w="9828" w:type="dxa"/>
            <w:gridSpan w:val="7"/>
          </w:tcPr>
          <w:p w14:paraId="77D74119" w14:textId="77777777" w:rsidR="00177BE8" w:rsidRPr="009F5F4D" w:rsidRDefault="00177BE8" w:rsidP="009F5F4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 xml:space="preserve">Part - </w:t>
            </w:r>
            <w:r w:rsidRPr="009F5F4D">
              <w:rPr>
                <w:rFonts w:ascii="Times New Roman" w:eastAsia="Times New Roman" w:hAnsi="Times New Roman"/>
                <w:b/>
                <w:sz w:val="20"/>
                <w:szCs w:val="20"/>
              </w:rPr>
              <w:t>A</w:t>
            </w:r>
          </w:p>
          <w:p w14:paraId="17E941B0" w14:textId="560C4E26" w:rsidR="00177BE8" w:rsidRDefault="008E4631" w:rsidP="009F5F4D">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w:t>
            </w:r>
            <w:r w:rsidR="006540F0">
              <w:rPr>
                <w:rFonts w:ascii="Times New Roman" w:eastAsia="Times New Roman" w:hAnsi="Times New Roman"/>
                <w:b/>
                <w:sz w:val="20"/>
                <w:szCs w:val="20"/>
              </w:rPr>
              <w:t>10</w:t>
            </w:r>
            <w:r w:rsidRPr="009F5F4D">
              <w:rPr>
                <w:rFonts w:ascii="Times New Roman" w:eastAsia="Times New Roman" w:hAnsi="Times New Roman"/>
                <w:b/>
                <w:sz w:val="20"/>
                <w:szCs w:val="20"/>
              </w:rPr>
              <w:t xml:space="preserve"> x</w:t>
            </w:r>
            <w:r w:rsidR="00C8026B">
              <w:rPr>
                <w:rFonts w:ascii="Times New Roman" w:eastAsia="Times New Roman" w:hAnsi="Times New Roman"/>
                <w:b/>
                <w:sz w:val="20"/>
                <w:szCs w:val="20"/>
              </w:rPr>
              <w:t xml:space="preserve"> 1</w:t>
            </w:r>
            <w:r w:rsidR="00177BE8" w:rsidRPr="009F5F4D">
              <w:rPr>
                <w:rFonts w:ascii="Times New Roman" w:eastAsia="Times New Roman" w:hAnsi="Times New Roman"/>
                <w:b/>
                <w:sz w:val="20"/>
                <w:szCs w:val="20"/>
              </w:rPr>
              <w:t xml:space="preserve">    =</w:t>
            </w:r>
            <w:r w:rsidR="00C8026B">
              <w:rPr>
                <w:rFonts w:ascii="Times New Roman" w:eastAsia="Times New Roman" w:hAnsi="Times New Roman"/>
                <w:b/>
                <w:sz w:val="20"/>
                <w:szCs w:val="20"/>
              </w:rPr>
              <w:t xml:space="preserve"> </w:t>
            </w:r>
            <w:r w:rsidR="006540F0">
              <w:rPr>
                <w:rFonts w:ascii="Times New Roman" w:eastAsia="Times New Roman" w:hAnsi="Times New Roman"/>
                <w:b/>
                <w:sz w:val="20"/>
                <w:szCs w:val="20"/>
              </w:rPr>
              <w:t>10</w:t>
            </w:r>
            <w:r w:rsidR="00177BE8" w:rsidRPr="009F5F4D">
              <w:rPr>
                <w:rFonts w:ascii="Times New Roman" w:eastAsia="Times New Roman" w:hAnsi="Times New Roman"/>
                <w:b/>
                <w:sz w:val="20"/>
                <w:szCs w:val="20"/>
              </w:rPr>
              <w:t xml:space="preserve">   Marks)</w:t>
            </w:r>
          </w:p>
          <w:p w14:paraId="6A89BC1A" w14:textId="77777777" w:rsidR="00177BE8" w:rsidRPr="009F5F4D" w:rsidRDefault="00177BE8" w:rsidP="00C65EBD">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 xml:space="preserve">Instructions: Answer all </w:t>
            </w:r>
          </w:p>
        </w:tc>
      </w:tr>
      <w:tr w:rsidR="004A0D12" w:rsidRPr="009F5F4D" w14:paraId="4C170299" w14:textId="77777777" w:rsidTr="004A0D12">
        <w:tc>
          <w:tcPr>
            <w:tcW w:w="603" w:type="dxa"/>
            <w:shd w:val="clear" w:color="auto" w:fill="auto"/>
          </w:tcPr>
          <w:p w14:paraId="072CD90C" w14:textId="77777777" w:rsidR="004A0D12" w:rsidRPr="009F5F4D" w:rsidRDefault="004A0D12" w:rsidP="004A0D12">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Q.</w:t>
            </w:r>
            <w:r>
              <w:rPr>
                <w:rFonts w:ascii="Times New Roman" w:eastAsia="Times New Roman" w:hAnsi="Times New Roman"/>
                <w:b/>
                <w:sz w:val="20"/>
                <w:szCs w:val="20"/>
              </w:rPr>
              <w:t xml:space="preserve"> </w:t>
            </w:r>
            <w:r w:rsidR="00CD7055">
              <w:rPr>
                <w:rFonts w:ascii="Times New Roman" w:eastAsia="Times New Roman" w:hAnsi="Times New Roman"/>
                <w:b/>
                <w:sz w:val="20"/>
                <w:szCs w:val="20"/>
              </w:rPr>
              <w:t>No</w:t>
            </w:r>
          </w:p>
        </w:tc>
        <w:tc>
          <w:tcPr>
            <w:tcW w:w="5355" w:type="dxa"/>
            <w:shd w:val="clear" w:color="auto" w:fill="auto"/>
          </w:tcPr>
          <w:p w14:paraId="5E8F5D4D" w14:textId="77777777" w:rsidR="004A0D12" w:rsidRPr="009F5F4D" w:rsidRDefault="004A0D12" w:rsidP="004A0D12">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Question</w:t>
            </w:r>
          </w:p>
        </w:tc>
        <w:tc>
          <w:tcPr>
            <w:tcW w:w="900" w:type="dxa"/>
            <w:shd w:val="clear" w:color="auto" w:fill="auto"/>
          </w:tcPr>
          <w:p w14:paraId="3CFB38CD" w14:textId="77777777" w:rsidR="004A0D12" w:rsidRPr="009F5F4D" w:rsidRDefault="004A0D12" w:rsidP="004A0D1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Marks</w:t>
            </w:r>
          </w:p>
        </w:tc>
        <w:tc>
          <w:tcPr>
            <w:tcW w:w="720" w:type="dxa"/>
          </w:tcPr>
          <w:p w14:paraId="0CBEE48C" w14:textId="77777777" w:rsidR="004A0D12" w:rsidRPr="009F5F4D" w:rsidRDefault="004A0D12" w:rsidP="004A0D1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BL</w:t>
            </w:r>
          </w:p>
        </w:tc>
        <w:tc>
          <w:tcPr>
            <w:tcW w:w="720" w:type="dxa"/>
          </w:tcPr>
          <w:p w14:paraId="12527AB2" w14:textId="77777777" w:rsidR="004A0D12" w:rsidRPr="009F5F4D" w:rsidRDefault="004A0D12" w:rsidP="004A0D1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CO</w:t>
            </w:r>
          </w:p>
        </w:tc>
        <w:tc>
          <w:tcPr>
            <w:tcW w:w="720" w:type="dxa"/>
            <w:shd w:val="clear" w:color="auto" w:fill="auto"/>
          </w:tcPr>
          <w:p w14:paraId="0139BC1C" w14:textId="77777777" w:rsidR="004A0D12" w:rsidRPr="009F5F4D" w:rsidRDefault="004A0D12" w:rsidP="004A0D1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PO</w:t>
            </w:r>
          </w:p>
        </w:tc>
        <w:tc>
          <w:tcPr>
            <w:tcW w:w="810" w:type="dxa"/>
            <w:shd w:val="clear" w:color="auto" w:fill="auto"/>
          </w:tcPr>
          <w:p w14:paraId="1EF22F8D" w14:textId="77777777" w:rsidR="004A0D12" w:rsidRPr="009F5F4D" w:rsidRDefault="004A0D12" w:rsidP="004A0D1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PI Code</w:t>
            </w:r>
          </w:p>
        </w:tc>
      </w:tr>
      <w:tr w:rsidR="003979A2" w:rsidRPr="009F5F4D" w14:paraId="7325250B" w14:textId="77777777" w:rsidTr="002728F8">
        <w:trPr>
          <w:trHeight w:val="1333"/>
        </w:trPr>
        <w:tc>
          <w:tcPr>
            <w:tcW w:w="603" w:type="dxa"/>
            <w:shd w:val="clear" w:color="auto" w:fill="auto"/>
          </w:tcPr>
          <w:p w14:paraId="29CB8CC6" w14:textId="77777777" w:rsidR="003979A2" w:rsidRPr="009F5F4D" w:rsidRDefault="003979A2" w:rsidP="003979A2">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1</w:t>
            </w:r>
          </w:p>
        </w:tc>
        <w:tc>
          <w:tcPr>
            <w:tcW w:w="5355" w:type="dxa"/>
            <w:shd w:val="clear" w:color="auto" w:fill="auto"/>
          </w:tcPr>
          <w:p w14:paraId="28F85F87" w14:textId="77777777" w:rsidR="003979A2" w:rsidRPr="009359E0" w:rsidRDefault="003979A2" w:rsidP="003979A2">
            <w:pPr>
              <w:rPr>
                <w:rFonts w:ascii="Times New Roman" w:hAnsi="Times New Roman"/>
                <w:color w:val="000000" w:themeColor="text1"/>
                <w:sz w:val="24"/>
                <w:szCs w:val="24"/>
              </w:rPr>
            </w:pPr>
            <w:r w:rsidRPr="009359E0">
              <w:rPr>
                <w:rFonts w:ascii="Times New Roman" w:hAnsi="Times New Roman"/>
                <w:color w:val="000000" w:themeColor="text1"/>
                <w:sz w:val="24"/>
                <w:szCs w:val="24"/>
              </w:rPr>
              <w:t>The bounded buffer problem is also known as</w:t>
            </w:r>
          </w:p>
          <w:p w14:paraId="5B7589F2" w14:textId="77777777" w:rsidR="003979A2" w:rsidRPr="00ED3400" w:rsidRDefault="003979A2" w:rsidP="003979A2">
            <w:pPr>
              <w:pStyle w:val="ListParagraph"/>
              <w:numPr>
                <w:ilvl w:val="0"/>
                <w:numId w:val="27"/>
              </w:numPr>
              <w:rPr>
                <w:rFonts w:ascii="Times New Roman" w:hAnsi="Times New Roman"/>
                <w:color w:val="000000" w:themeColor="text1"/>
                <w:sz w:val="24"/>
                <w:szCs w:val="24"/>
              </w:rPr>
            </w:pPr>
            <w:r w:rsidRPr="00ED3400">
              <w:rPr>
                <w:rFonts w:ascii="Times New Roman" w:hAnsi="Times New Roman"/>
                <w:color w:val="000000" w:themeColor="text1"/>
                <w:sz w:val="24"/>
                <w:szCs w:val="24"/>
              </w:rPr>
              <w:t>Readers- Writers problem</w:t>
            </w:r>
          </w:p>
          <w:p w14:paraId="4739E2D4" w14:textId="77777777" w:rsidR="003979A2" w:rsidRPr="00363BC3" w:rsidRDefault="003979A2" w:rsidP="003979A2">
            <w:pPr>
              <w:pStyle w:val="ListParagraph"/>
              <w:numPr>
                <w:ilvl w:val="0"/>
                <w:numId w:val="27"/>
              </w:numPr>
              <w:rPr>
                <w:rFonts w:ascii="Times New Roman" w:hAnsi="Times New Roman"/>
                <w:color w:val="000000" w:themeColor="text1"/>
                <w:sz w:val="24"/>
                <w:szCs w:val="24"/>
              </w:rPr>
            </w:pPr>
            <w:r w:rsidRPr="00363BC3">
              <w:rPr>
                <w:rFonts w:ascii="Times New Roman" w:hAnsi="Times New Roman"/>
                <w:color w:val="000000" w:themeColor="text1"/>
                <w:sz w:val="24"/>
                <w:szCs w:val="24"/>
              </w:rPr>
              <w:t>Producer Consumer problem</w:t>
            </w:r>
          </w:p>
          <w:p w14:paraId="6723001A" w14:textId="77777777" w:rsidR="00363BC3" w:rsidRDefault="003979A2" w:rsidP="00363BC3">
            <w:pPr>
              <w:pStyle w:val="ListParagraph"/>
              <w:numPr>
                <w:ilvl w:val="0"/>
                <w:numId w:val="27"/>
              </w:numPr>
              <w:rPr>
                <w:rFonts w:ascii="Times New Roman" w:hAnsi="Times New Roman"/>
                <w:color w:val="000000" w:themeColor="text1"/>
                <w:sz w:val="24"/>
                <w:szCs w:val="24"/>
              </w:rPr>
            </w:pPr>
            <w:r w:rsidRPr="00FC54F7">
              <w:rPr>
                <w:rFonts w:ascii="Times New Roman" w:hAnsi="Times New Roman"/>
                <w:color w:val="000000" w:themeColor="text1"/>
                <w:sz w:val="24"/>
                <w:szCs w:val="24"/>
              </w:rPr>
              <w:t>Dining- Philosophers problem</w:t>
            </w:r>
          </w:p>
          <w:p w14:paraId="42C2E636" w14:textId="65C58F9A" w:rsidR="003979A2" w:rsidRPr="00363BC3" w:rsidRDefault="003979A2" w:rsidP="00363BC3">
            <w:pPr>
              <w:pStyle w:val="ListParagraph"/>
              <w:numPr>
                <w:ilvl w:val="0"/>
                <w:numId w:val="27"/>
              </w:numPr>
              <w:rPr>
                <w:rFonts w:ascii="Times New Roman" w:hAnsi="Times New Roman"/>
                <w:color w:val="000000" w:themeColor="text1"/>
                <w:sz w:val="24"/>
                <w:szCs w:val="24"/>
              </w:rPr>
            </w:pPr>
            <w:r w:rsidRPr="00363BC3">
              <w:rPr>
                <w:rFonts w:ascii="Times New Roman" w:hAnsi="Times New Roman"/>
                <w:color w:val="000000" w:themeColor="text1"/>
                <w:sz w:val="24"/>
                <w:szCs w:val="24"/>
              </w:rPr>
              <w:t>Dining-Readers problem</w:t>
            </w:r>
          </w:p>
        </w:tc>
        <w:tc>
          <w:tcPr>
            <w:tcW w:w="900" w:type="dxa"/>
            <w:shd w:val="clear" w:color="auto" w:fill="auto"/>
          </w:tcPr>
          <w:p w14:paraId="4A068DEB" w14:textId="67D4C192"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1</w:t>
            </w:r>
          </w:p>
        </w:tc>
        <w:tc>
          <w:tcPr>
            <w:tcW w:w="720" w:type="dxa"/>
          </w:tcPr>
          <w:p w14:paraId="787F4436" w14:textId="6812ECA2"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L1</w:t>
            </w:r>
          </w:p>
        </w:tc>
        <w:tc>
          <w:tcPr>
            <w:tcW w:w="720" w:type="dxa"/>
          </w:tcPr>
          <w:p w14:paraId="4568D5A3" w14:textId="390CE096"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2</w:t>
            </w:r>
          </w:p>
        </w:tc>
        <w:tc>
          <w:tcPr>
            <w:tcW w:w="720" w:type="dxa"/>
            <w:shd w:val="clear" w:color="auto" w:fill="auto"/>
          </w:tcPr>
          <w:p w14:paraId="61D8982B" w14:textId="3E10BD40"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w:t>
            </w:r>
          </w:p>
        </w:tc>
        <w:tc>
          <w:tcPr>
            <w:tcW w:w="810" w:type="dxa"/>
            <w:shd w:val="clear" w:color="auto" w:fill="auto"/>
          </w:tcPr>
          <w:p w14:paraId="4D528E2D" w14:textId="617B0F91" w:rsidR="003979A2" w:rsidRPr="00292EF1" w:rsidRDefault="00363BC3"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3.5.1</w:t>
            </w:r>
          </w:p>
        </w:tc>
      </w:tr>
      <w:tr w:rsidR="003979A2" w:rsidRPr="009F5F4D" w14:paraId="0F5D279A" w14:textId="77777777" w:rsidTr="004A0D12">
        <w:tc>
          <w:tcPr>
            <w:tcW w:w="603" w:type="dxa"/>
            <w:shd w:val="clear" w:color="auto" w:fill="auto"/>
          </w:tcPr>
          <w:p w14:paraId="730B08E2" w14:textId="77777777" w:rsidR="003979A2" w:rsidRPr="009F5F4D" w:rsidRDefault="003979A2" w:rsidP="003979A2">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2</w:t>
            </w:r>
          </w:p>
        </w:tc>
        <w:tc>
          <w:tcPr>
            <w:tcW w:w="5355" w:type="dxa"/>
            <w:shd w:val="clear" w:color="auto" w:fill="auto"/>
          </w:tcPr>
          <w:p w14:paraId="3A54484B" w14:textId="5D3B1D99" w:rsidR="003979A2" w:rsidRPr="006134F1" w:rsidRDefault="003979A2" w:rsidP="003979A2">
            <w:pPr>
              <w:tabs>
                <w:tab w:val="left" w:pos="2790"/>
              </w:tabs>
              <w:spacing w:after="0" w:line="240" w:lineRule="auto"/>
              <w:rPr>
                <w:rFonts w:ascii="Times New Roman" w:eastAsia="Times New Roman" w:hAnsi="Times New Roman"/>
                <w:b/>
              </w:rPr>
            </w:pPr>
            <w:r w:rsidRPr="009359E0">
              <w:rPr>
                <w:rFonts w:ascii="Times New Roman" w:hAnsi="Times New Roman"/>
                <w:color w:val="000000" w:themeColor="text1"/>
                <w:sz w:val="24"/>
                <w:szCs w:val="24"/>
                <w:shd w:val="clear" w:color="auto" w:fill="FFFFFF"/>
              </w:rPr>
              <w:t>In the bounded buffer problem ____________</w:t>
            </w:r>
            <w:r w:rsidRPr="009359E0">
              <w:rPr>
                <w:rFonts w:ascii="Times New Roman" w:hAnsi="Times New Roman"/>
                <w:color w:val="000000" w:themeColor="text1"/>
                <w:sz w:val="24"/>
                <w:szCs w:val="24"/>
              </w:rPr>
              <w:br/>
            </w:r>
            <w:r w:rsidRPr="009359E0">
              <w:rPr>
                <w:rFonts w:ascii="Times New Roman" w:hAnsi="Times New Roman"/>
                <w:color w:val="000000" w:themeColor="text1"/>
                <w:sz w:val="24"/>
                <w:szCs w:val="24"/>
                <w:shd w:val="clear" w:color="auto" w:fill="FFFFFF"/>
              </w:rPr>
              <w:t>a) there is only one buffer</w:t>
            </w:r>
            <w:r w:rsidRPr="009359E0">
              <w:rPr>
                <w:rFonts w:ascii="Times New Roman" w:hAnsi="Times New Roman"/>
                <w:color w:val="000000" w:themeColor="text1"/>
                <w:sz w:val="24"/>
                <w:szCs w:val="24"/>
              </w:rPr>
              <w:br/>
            </w:r>
            <w:r w:rsidRPr="009359E0">
              <w:rPr>
                <w:rFonts w:ascii="Times New Roman" w:hAnsi="Times New Roman"/>
                <w:color w:val="000000" w:themeColor="text1"/>
                <w:sz w:val="24"/>
                <w:szCs w:val="24"/>
                <w:shd w:val="clear" w:color="auto" w:fill="FFFFFF"/>
              </w:rPr>
              <w:t xml:space="preserve">b) </w:t>
            </w:r>
            <w:r w:rsidRPr="00363BC3">
              <w:rPr>
                <w:rFonts w:ascii="Times New Roman" w:hAnsi="Times New Roman"/>
                <w:color w:val="000000" w:themeColor="text1"/>
                <w:sz w:val="24"/>
                <w:szCs w:val="24"/>
                <w:shd w:val="clear" w:color="auto" w:fill="FFFFFF"/>
              </w:rPr>
              <w:t>there are n buffers ( n being greater than one but finite)</w:t>
            </w:r>
            <w:r w:rsidRPr="00363BC3">
              <w:rPr>
                <w:rFonts w:ascii="Times New Roman" w:hAnsi="Times New Roman"/>
                <w:color w:val="000000" w:themeColor="text1"/>
                <w:sz w:val="24"/>
                <w:szCs w:val="24"/>
                <w:shd w:val="clear" w:color="auto" w:fill="FFFFFF"/>
              </w:rPr>
              <w:br/>
            </w:r>
            <w:r w:rsidRPr="009359E0">
              <w:rPr>
                <w:rFonts w:ascii="Times New Roman" w:hAnsi="Times New Roman"/>
                <w:color w:val="000000" w:themeColor="text1"/>
                <w:sz w:val="24"/>
                <w:szCs w:val="24"/>
                <w:shd w:val="clear" w:color="auto" w:fill="FFFFFF"/>
              </w:rPr>
              <w:t>c) there are infinite buffers</w:t>
            </w:r>
            <w:r w:rsidRPr="009359E0">
              <w:rPr>
                <w:rFonts w:ascii="Times New Roman" w:hAnsi="Times New Roman"/>
                <w:color w:val="000000" w:themeColor="text1"/>
                <w:sz w:val="24"/>
                <w:szCs w:val="24"/>
              </w:rPr>
              <w:br/>
            </w:r>
            <w:r w:rsidRPr="009359E0">
              <w:rPr>
                <w:rFonts w:ascii="Times New Roman" w:hAnsi="Times New Roman"/>
                <w:color w:val="000000" w:themeColor="text1"/>
                <w:sz w:val="24"/>
                <w:szCs w:val="24"/>
                <w:shd w:val="clear" w:color="auto" w:fill="FFFFFF"/>
              </w:rPr>
              <w:t>d) the buffer size is bounded</w:t>
            </w:r>
          </w:p>
        </w:tc>
        <w:tc>
          <w:tcPr>
            <w:tcW w:w="900" w:type="dxa"/>
            <w:shd w:val="clear" w:color="auto" w:fill="auto"/>
          </w:tcPr>
          <w:p w14:paraId="4E663618" w14:textId="3FEB7164"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1</w:t>
            </w:r>
          </w:p>
        </w:tc>
        <w:tc>
          <w:tcPr>
            <w:tcW w:w="720" w:type="dxa"/>
          </w:tcPr>
          <w:p w14:paraId="4236102F" w14:textId="4669D801"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L1</w:t>
            </w:r>
          </w:p>
        </w:tc>
        <w:tc>
          <w:tcPr>
            <w:tcW w:w="720" w:type="dxa"/>
          </w:tcPr>
          <w:p w14:paraId="2F17B045" w14:textId="65906D8F"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2</w:t>
            </w:r>
          </w:p>
        </w:tc>
        <w:tc>
          <w:tcPr>
            <w:tcW w:w="720" w:type="dxa"/>
            <w:shd w:val="clear" w:color="auto" w:fill="auto"/>
          </w:tcPr>
          <w:p w14:paraId="3AD20EB3" w14:textId="70C806ED"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w:t>
            </w:r>
          </w:p>
        </w:tc>
        <w:tc>
          <w:tcPr>
            <w:tcW w:w="810" w:type="dxa"/>
            <w:shd w:val="clear" w:color="auto" w:fill="auto"/>
          </w:tcPr>
          <w:p w14:paraId="278AB562" w14:textId="4C1CFF92" w:rsidR="003979A2" w:rsidRPr="00292EF1" w:rsidRDefault="00363BC3"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3.5.1</w:t>
            </w:r>
          </w:p>
        </w:tc>
      </w:tr>
      <w:tr w:rsidR="003979A2" w:rsidRPr="009F5F4D" w14:paraId="288D5BB4" w14:textId="77777777" w:rsidTr="004A0D12">
        <w:tc>
          <w:tcPr>
            <w:tcW w:w="603" w:type="dxa"/>
            <w:shd w:val="clear" w:color="auto" w:fill="auto"/>
          </w:tcPr>
          <w:p w14:paraId="03C4FEDD" w14:textId="77777777" w:rsidR="003979A2" w:rsidRPr="009F5F4D" w:rsidRDefault="003979A2" w:rsidP="003979A2">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3</w:t>
            </w:r>
            <w:r>
              <w:rPr>
                <w:rFonts w:ascii="Times New Roman" w:eastAsia="Times New Roman" w:hAnsi="Times New Roman"/>
                <w:b/>
                <w:sz w:val="20"/>
                <w:szCs w:val="20"/>
              </w:rPr>
              <w:t xml:space="preserve"> </w:t>
            </w:r>
          </w:p>
        </w:tc>
        <w:tc>
          <w:tcPr>
            <w:tcW w:w="5355" w:type="dxa"/>
            <w:shd w:val="clear" w:color="auto" w:fill="auto"/>
          </w:tcPr>
          <w:p w14:paraId="206F1576" w14:textId="57BB8E0A" w:rsidR="003979A2" w:rsidRPr="006134F1" w:rsidRDefault="003979A2" w:rsidP="00363BC3">
            <w:pPr>
              <w:tabs>
                <w:tab w:val="left" w:pos="2790"/>
              </w:tabs>
              <w:spacing w:after="0" w:line="240" w:lineRule="auto"/>
              <w:rPr>
                <w:rFonts w:ascii="Times New Roman" w:hAnsi="Times New Roman"/>
              </w:rPr>
            </w:pPr>
            <w:r w:rsidRPr="009359E0">
              <w:rPr>
                <w:rFonts w:ascii="Times New Roman" w:hAnsi="Times New Roman"/>
                <w:color w:val="000000" w:themeColor="text1"/>
                <w:sz w:val="24"/>
                <w:szCs w:val="24"/>
                <w:shd w:val="clear" w:color="auto" w:fill="FFFFFF"/>
              </w:rPr>
              <w:t xml:space="preserve">To ensure difficulties do not arise in the readers – </w:t>
            </w:r>
            <w:r w:rsidR="00363BC3" w:rsidRPr="009359E0">
              <w:rPr>
                <w:rFonts w:ascii="Times New Roman" w:hAnsi="Times New Roman"/>
                <w:color w:val="000000" w:themeColor="text1"/>
                <w:sz w:val="24"/>
                <w:szCs w:val="24"/>
                <w:shd w:val="clear" w:color="auto" w:fill="FFFFFF"/>
              </w:rPr>
              <w:t>writers’</w:t>
            </w:r>
            <w:r w:rsidRPr="009359E0">
              <w:rPr>
                <w:rFonts w:ascii="Times New Roman" w:hAnsi="Times New Roman"/>
                <w:color w:val="000000" w:themeColor="text1"/>
                <w:sz w:val="24"/>
                <w:szCs w:val="24"/>
                <w:shd w:val="clear" w:color="auto" w:fill="FFFFFF"/>
              </w:rPr>
              <w:t xml:space="preserve"> problem _______ are given exclusive access to the shared object.</w:t>
            </w:r>
            <w:r w:rsidRPr="009359E0">
              <w:rPr>
                <w:rFonts w:ascii="Times New Roman" w:hAnsi="Times New Roman"/>
                <w:color w:val="000000" w:themeColor="text1"/>
                <w:sz w:val="24"/>
                <w:szCs w:val="24"/>
              </w:rPr>
              <w:br/>
            </w:r>
            <w:r w:rsidRPr="009359E0">
              <w:rPr>
                <w:rFonts w:ascii="Times New Roman" w:hAnsi="Times New Roman"/>
                <w:color w:val="000000" w:themeColor="text1"/>
                <w:sz w:val="24"/>
                <w:szCs w:val="24"/>
                <w:shd w:val="clear" w:color="auto" w:fill="FFFFFF"/>
              </w:rPr>
              <w:t>a) readers</w:t>
            </w:r>
            <w:r w:rsidRPr="009359E0">
              <w:rPr>
                <w:rFonts w:ascii="Times New Roman" w:hAnsi="Times New Roman"/>
                <w:color w:val="000000" w:themeColor="text1"/>
                <w:sz w:val="24"/>
                <w:szCs w:val="24"/>
              </w:rPr>
              <w:br/>
            </w:r>
            <w:r w:rsidRPr="009359E0">
              <w:rPr>
                <w:rFonts w:ascii="Times New Roman" w:hAnsi="Times New Roman"/>
                <w:color w:val="000000" w:themeColor="text1"/>
                <w:sz w:val="24"/>
                <w:szCs w:val="24"/>
                <w:shd w:val="clear" w:color="auto" w:fill="FFFFFF"/>
              </w:rPr>
              <w:t>b) writers and readers</w:t>
            </w:r>
            <w:r w:rsidRPr="009359E0">
              <w:rPr>
                <w:rFonts w:ascii="Times New Roman" w:hAnsi="Times New Roman"/>
                <w:color w:val="000000" w:themeColor="text1"/>
                <w:sz w:val="24"/>
                <w:szCs w:val="24"/>
              </w:rPr>
              <w:br/>
            </w:r>
            <w:r w:rsidRPr="009359E0">
              <w:rPr>
                <w:rFonts w:ascii="Times New Roman" w:hAnsi="Times New Roman"/>
                <w:color w:val="000000" w:themeColor="text1"/>
                <w:sz w:val="24"/>
                <w:szCs w:val="24"/>
                <w:shd w:val="clear" w:color="auto" w:fill="FFFFFF"/>
              </w:rPr>
              <w:t>c) readers and writers</w:t>
            </w:r>
            <w:r w:rsidRPr="009359E0">
              <w:rPr>
                <w:rFonts w:ascii="Times New Roman" w:hAnsi="Times New Roman"/>
                <w:color w:val="000000" w:themeColor="text1"/>
                <w:sz w:val="24"/>
                <w:szCs w:val="24"/>
              </w:rPr>
              <w:br/>
            </w:r>
            <w:r w:rsidRPr="009359E0">
              <w:rPr>
                <w:rFonts w:ascii="Times New Roman" w:hAnsi="Times New Roman"/>
                <w:color w:val="000000" w:themeColor="text1"/>
                <w:sz w:val="24"/>
                <w:szCs w:val="24"/>
                <w:shd w:val="clear" w:color="auto" w:fill="FFFFFF"/>
              </w:rPr>
              <w:t>d</w:t>
            </w:r>
            <w:r w:rsidRPr="009359E0">
              <w:rPr>
                <w:rFonts w:ascii="Times New Roman" w:hAnsi="Times New Roman"/>
                <w:b/>
                <w:bCs/>
                <w:color w:val="000000" w:themeColor="text1"/>
                <w:sz w:val="24"/>
                <w:szCs w:val="24"/>
                <w:shd w:val="clear" w:color="auto" w:fill="FFFFFF"/>
              </w:rPr>
              <w:t xml:space="preserve">) </w:t>
            </w:r>
            <w:r w:rsidRPr="00363BC3">
              <w:rPr>
                <w:rFonts w:ascii="Times New Roman" w:hAnsi="Times New Roman"/>
                <w:color w:val="000000" w:themeColor="text1"/>
                <w:sz w:val="24"/>
                <w:szCs w:val="24"/>
                <w:shd w:val="clear" w:color="auto" w:fill="FFFFFF"/>
              </w:rPr>
              <w:t>writers</w:t>
            </w:r>
          </w:p>
        </w:tc>
        <w:tc>
          <w:tcPr>
            <w:tcW w:w="900" w:type="dxa"/>
            <w:shd w:val="clear" w:color="auto" w:fill="auto"/>
          </w:tcPr>
          <w:p w14:paraId="60970E6E" w14:textId="7EEEC69F"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1</w:t>
            </w:r>
          </w:p>
        </w:tc>
        <w:tc>
          <w:tcPr>
            <w:tcW w:w="720" w:type="dxa"/>
          </w:tcPr>
          <w:p w14:paraId="1E118581" w14:textId="2946BA53"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L1</w:t>
            </w:r>
          </w:p>
        </w:tc>
        <w:tc>
          <w:tcPr>
            <w:tcW w:w="720" w:type="dxa"/>
          </w:tcPr>
          <w:p w14:paraId="213B5CCA" w14:textId="1966BFAC"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2</w:t>
            </w:r>
          </w:p>
        </w:tc>
        <w:tc>
          <w:tcPr>
            <w:tcW w:w="720" w:type="dxa"/>
            <w:shd w:val="clear" w:color="auto" w:fill="auto"/>
          </w:tcPr>
          <w:p w14:paraId="7D636A53" w14:textId="15D3E1D5"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w:t>
            </w:r>
          </w:p>
        </w:tc>
        <w:tc>
          <w:tcPr>
            <w:tcW w:w="810" w:type="dxa"/>
            <w:shd w:val="clear" w:color="auto" w:fill="auto"/>
          </w:tcPr>
          <w:p w14:paraId="69F2F427" w14:textId="5EC05FCC" w:rsidR="003979A2" w:rsidRPr="00292EF1" w:rsidRDefault="00C62708"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3.5.1</w:t>
            </w:r>
          </w:p>
        </w:tc>
      </w:tr>
      <w:tr w:rsidR="003979A2" w:rsidRPr="009F5F4D" w14:paraId="58718A6E" w14:textId="77777777" w:rsidTr="004A0D12">
        <w:tc>
          <w:tcPr>
            <w:tcW w:w="603" w:type="dxa"/>
            <w:shd w:val="clear" w:color="auto" w:fill="auto"/>
          </w:tcPr>
          <w:p w14:paraId="5203D292" w14:textId="77777777" w:rsidR="003979A2" w:rsidRPr="009F5F4D" w:rsidRDefault="003979A2" w:rsidP="003979A2">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lastRenderedPageBreak/>
              <w:t>4</w:t>
            </w:r>
          </w:p>
        </w:tc>
        <w:tc>
          <w:tcPr>
            <w:tcW w:w="5355" w:type="dxa"/>
            <w:shd w:val="clear" w:color="auto" w:fill="auto"/>
          </w:tcPr>
          <w:p w14:paraId="48B5312D" w14:textId="0CB98AEB" w:rsidR="003979A2" w:rsidRPr="006134F1" w:rsidRDefault="003979A2" w:rsidP="00363BC3">
            <w:pPr>
              <w:tabs>
                <w:tab w:val="left" w:pos="2790"/>
              </w:tabs>
              <w:spacing w:after="0" w:line="240" w:lineRule="auto"/>
              <w:rPr>
                <w:rFonts w:ascii="Times New Roman" w:hAnsi="Times New Roman"/>
              </w:rPr>
            </w:pPr>
            <w:r w:rsidRPr="009359E0">
              <w:rPr>
                <w:rFonts w:ascii="Times New Roman" w:hAnsi="Times New Roman"/>
                <w:color w:val="000000" w:themeColor="text1"/>
                <w:sz w:val="24"/>
                <w:szCs w:val="24"/>
                <w:shd w:val="clear" w:color="auto" w:fill="FFFFFF"/>
              </w:rPr>
              <w:t>The dining – philosophers problem will occur in case of ____________</w:t>
            </w:r>
            <w:r w:rsidRPr="009359E0">
              <w:rPr>
                <w:rFonts w:ascii="Times New Roman" w:hAnsi="Times New Roman"/>
                <w:color w:val="000000" w:themeColor="text1"/>
                <w:sz w:val="24"/>
                <w:szCs w:val="24"/>
              </w:rPr>
              <w:br/>
            </w:r>
            <w:r w:rsidRPr="009359E0">
              <w:rPr>
                <w:rFonts w:ascii="Times New Roman" w:hAnsi="Times New Roman"/>
                <w:color w:val="000000" w:themeColor="text1"/>
                <w:sz w:val="24"/>
                <w:szCs w:val="24"/>
                <w:shd w:val="clear" w:color="auto" w:fill="FFFFFF"/>
              </w:rPr>
              <w:t xml:space="preserve">a) </w:t>
            </w:r>
            <w:r w:rsidRPr="00363BC3">
              <w:rPr>
                <w:rFonts w:ascii="Times New Roman" w:hAnsi="Times New Roman"/>
                <w:color w:val="000000" w:themeColor="text1"/>
                <w:sz w:val="24"/>
                <w:szCs w:val="24"/>
                <w:shd w:val="clear" w:color="auto" w:fill="FFFFFF"/>
              </w:rPr>
              <w:t>5 philosophers and 5 chopsticks</w:t>
            </w:r>
            <w:r w:rsidRPr="009359E0">
              <w:rPr>
                <w:rFonts w:ascii="Times New Roman" w:hAnsi="Times New Roman"/>
                <w:color w:val="000000" w:themeColor="text1"/>
                <w:sz w:val="24"/>
                <w:szCs w:val="24"/>
              </w:rPr>
              <w:br/>
            </w:r>
            <w:r w:rsidRPr="009359E0">
              <w:rPr>
                <w:rFonts w:ascii="Times New Roman" w:hAnsi="Times New Roman"/>
                <w:color w:val="000000" w:themeColor="text1"/>
                <w:sz w:val="24"/>
                <w:szCs w:val="24"/>
                <w:shd w:val="clear" w:color="auto" w:fill="FFFFFF"/>
              </w:rPr>
              <w:t>b) 4 philosophers and 5 chopsticks</w:t>
            </w:r>
            <w:r w:rsidRPr="009359E0">
              <w:rPr>
                <w:rFonts w:ascii="Times New Roman" w:hAnsi="Times New Roman"/>
                <w:color w:val="000000" w:themeColor="text1"/>
                <w:sz w:val="24"/>
                <w:szCs w:val="24"/>
              </w:rPr>
              <w:br/>
            </w:r>
            <w:r w:rsidRPr="009359E0">
              <w:rPr>
                <w:rFonts w:ascii="Times New Roman" w:hAnsi="Times New Roman"/>
                <w:color w:val="000000" w:themeColor="text1"/>
                <w:sz w:val="24"/>
                <w:szCs w:val="24"/>
                <w:shd w:val="clear" w:color="auto" w:fill="FFFFFF"/>
              </w:rPr>
              <w:t>c) 3 philosophers and 5 chopsticks</w:t>
            </w:r>
            <w:r w:rsidRPr="009359E0">
              <w:rPr>
                <w:rFonts w:ascii="Times New Roman" w:hAnsi="Times New Roman"/>
                <w:color w:val="000000" w:themeColor="text1"/>
                <w:sz w:val="24"/>
                <w:szCs w:val="24"/>
              </w:rPr>
              <w:br/>
            </w:r>
            <w:r w:rsidRPr="009359E0">
              <w:rPr>
                <w:rFonts w:ascii="Times New Roman" w:hAnsi="Times New Roman"/>
                <w:color w:val="000000" w:themeColor="text1"/>
                <w:sz w:val="24"/>
                <w:szCs w:val="24"/>
                <w:shd w:val="clear" w:color="auto" w:fill="FFFFFF"/>
              </w:rPr>
              <w:t>d) 6 philosophers and 5 chopsticks</w:t>
            </w:r>
          </w:p>
        </w:tc>
        <w:tc>
          <w:tcPr>
            <w:tcW w:w="900" w:type="dxa"/>
            <w:shd w:val="clear" w:color="auto" w:fill="auto"/>
          </w:tcPr>
          <w:p w14:paraId="6A2C7A04" w14:textId="451319BC"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1</w:t>
            </w:r>
          </w:p>
        </w:tc>
        <w:tc>
          <w:tcPr>
            <w:tcW w:w="720" w:type="dxa"/>
          </w:tcPr>
          <w:p w14:paraId="4751D028" w14:textId="08CF1C43"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L3</w:t>
            </w:r>
          </w:p>
        </w:tc>
        <w:tc>
          <w:tcPr>
            <w:tcW w:w="720" w:type="dxa"/>
          </w:tcPr>
          <w:p w14:paraId="28AB6D2B" w14:textId="0C7BFD73"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2</w:t>
            </w:r>
          </w:p>
        </w:tc>
        <w:tc>
          <w:tcPr>
            <w:tcW w:w="720" w:type="dxa"/>
            <w:shd w:val="clear" w:color="auto" w:fill="auto"/>
          </w:tcPr>
          <w:p w14:paraId="5387CDE8" w14:textId="0BB6E6B8"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w:t>
            </w:r>
          </w:p>
        </w:tc>
        <w:tc>
          <w:tcPr>
            <w:tcW w:w="810" w:type="dxa"/>
            <w:shd w:val="clear" w:color="auto" w:fill="auto"/>
          </w:tcPr>
          <w:p w14:paraId="1BF31B78" w14:textId="4DBC10A5" w:rsidR="003979A2" w:rsidRPr="00292EF1" w:rsidRDefault="00C62708"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3.7.1</w:t>
            </w:r>
          </w:p>
        </w:tc>
      </w:tr>
      <w:tr w:rsidR="003979A2" w:rsidRPr="009F5F4D" w14:paraId="06B46091" w14:textId="77777777" w:rsidTr="004A0D12">
        <w:tc>
          <w:tcPr>
            <w:tcW w:w="603" w:type="dxa"/>
            <w:shd w:val="clear" w:color="auto" w:fill="auto"/>
          </w:tcPr>
          <w:p w14:paraId="16D894E0" w14:textId="77777777" w:rsidR="003979A2" w:rsidRPr="009F5F4D" w:rsidRDefault="003979A2" w:rsidP="003979A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c>
          <w:tcPr>
            <w:tcW w:w="5355" w:type="dxa"/>
            <w:shd w:val="clear" w:color="auto" w:fill="auto"/>
          </w:tcPr>
          <w:p w14:paraId="3110D17D" w14:textId="46A129CF" w:rsidR="003979A2" w:rsidRPr="006540F0" w:rsidRDefault="003979A2" w:rsidP="00363BC3">
            <w:pPr>
              <w:spacing w:after="0" w:line="240" w:lineRule="auto"/>
              <w:jc w:val="both"/>
              <w:rPr>
                <w:rFonts w:ascii="Times New Roman" w:hAnsi="Times New Roman"/>
              </w:rPr>
            </w:pPr>
            <w:r w:rsidRPr="009359E0">
              <w:rPr>
                <w:rFonts w:ascii="Times New Roman" w:hAnsi="Times New Roman"/>
                <w:color w:val="000000" w:themeColor="text1"/>
                <w:sz w:val="24"/>
                <w:szCs w:val="24"/>
                <w:shd w:val="clear" w:color="auto" w:fill="FFFFFF"/>
              </w:rPr>
              <w:t>In the bounded buffer problem, there are the empty and full semaphores that ____________</w:t>
            </w:r>
            <w:r w:rsidRPr="009359E0">
              <w:rPr>
                <w:rFonts w:ascii="Times New Roman" w:hAnsi="Times New Roman"/>
                <w:color w:val="000000" w:themeColor="text1"/>
                <w:sz w:val="24"/>
                <w:szCs w:val="24"/>
              </w:rPr>
              <w:br/>
            </w:r>
            <w:r w:rsidRPr="009359E0">
              <w:rPr>
                <w:rFonts w:ascii="Times New Roman" w:hAnsi="Times New Roman"/>
                <w:color w:val="000000" w:themeColor="text1"/>
                <w:sz w:val="24"/>
                <w:szCs w:val="24"/>
                <w:shd w:val="clear" w:color="auto" w:fill="FFFFFF"/>
              </w:rPr>
              <w:t xml:space="preserve">a) </w:t>
            </w:r>
            <w:r w:rsidRPr="00363BC3">
              <w:rPr>
                <w:rFonts w:ascii="Times New Roman" w:hAnsi="Times New Roman"/>
                <w:color w:val="000000" w:themeColor="text1"/>
                <w:sz w:val="24"/>
                <w:szCs w:val="24"/>
                <w:shd w:val="clear" w:color="auto" w:fill="FFFFFF"/>
              </w:rPr>
              <w:t>count the number of empty and full buffers</w:t>
            </w:r>
            <w:r w:rsidRPr="009359E0">
              <w:rPr>
                <w:rFonts w:ascii="Times New Roman" w:hAnsi="Times New Roman"/>
                <w:b/>
                <w:bCs/>
                <w:color w:val="000000" w:themeColor="text1"/>
                <w:sz w:val="24"/>
                <w:szCs w:val="24"/>
              </w:rPr>
              <w:br/>
            </w:r>
            <w:r w:rsidRPr="009359E0">
              <w:rPr>
                <w:rFonts w:ascii="Times New Roman" w:hAnsi="Times New Roman"/>
                <w:color w:val="000000" w:themeColor="text1"/>
                <w:sz w:val="24"/>
                <w:szCs w:val="24"/>
                <w:shd w:val="clear" w:color="auto" w:fill="FFFFFF"/>
              </w:rPr>
              <w:t>b) count the number of empty and full memory spaces</w:t>
            </w:r>
            <w:r w:rsidRPr="009359E0">
              <w:rPr>
                <w:rFonts w:ascii="Times New Roman" w:hAnsi="Times New Roman"/>
                <w:color w:val="000000" w:themeColor="text1"/>
                <w:sz w:val="24"/>
                <w:szCs w:val="24"/>
              </w:rPr>
              <w:br/>
            </w:r>
            <w:r w:rsidRPr="009359E0">
              <w:rPr>
                <w:rFonts w:ascii="Times New Roman" w:hAnsi="Times New Roman"/>
                <w:color w:val="000000" w:themeColor="text1"/>
                <w:sz w:val="24"/>
                <w:szCs w:val="24"/>
                <w:shd w:val="clear" w:color="auto" w:fill="FFFFFF"/>
              </w:rPr>
              <w:t>c) count the number of empty and full queues</w:t>
            </w:r>
            <w:r w:rsidRPr="009359E0">
              <w:rPr>
                <w:rFonts w:ascii="Times New Roman" w:hAnsi="Times New Roman"/>
                <w:color w:val="000000" w:themeColor="text1"/>
                <w:sz w:val="24"/>
                <w:szCs w:val="24"/>
              </w:rPr>
              <w:br/>
            </w:r>
            <w:r w:rsidRPr="009359E0">
              <w:rPr>
                <w:rFonts w:ascii="Times New Roman" w:hAnsi="Times New Roman"/>
                <w:color w:val="000000" w:themeColor="text1"/>
                <w:sz w:val="24"/>
                <w:szCs w:val="24"/>
                <w:shd w:val="clear" w:color="auto" w:fill="FFFFFF"/>
              </w:rPr>
              <w:t>d) none of the mentioned</w:t>
            </w:r>
          </w:p>
        </w:tc>
        <w:tc>
          <w:tcPr>
            <w:tcW w:w="900" w:type="dxa"/>
            <w:shd w:val="clear" w:color="auto" w:fill="auto"/>
          </w:tcPr>
          <w:p w14:paraId="6D418732" w14:textId="2FCDB402"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1</w:t>
            </w:r>
          </w:p>
        </w:tc>
        <w:tc>
          <w:tcPr>
            <w:tcW w:w="720" w:type="dxa"/>
          </w:tcPr>
          <w:p w14:paraId="05EC7165" w14:textId="017F77FD"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L3</w:t>
            </w:r>
          </w:p>
        </w:tc>
        <w:tc>
          <w:tcPr>
            <w:tcW w:w="720" w:type="dxa"/>
          </w:tcPr>
          <w:p w14:paraId="5AC6D647" w14:textId="122ACE6C"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2</w:t>
            </w:r>
          </w:p>
        </w:tc>
        <w:tc>
          <w:tcPr>
            <w:tcW w:w="720" w:type="dxa"/>
            <w:shd w:val="clear" w:color="auto" w:fill="auto"/>
          </w:tcPr>
          <w:p w14:paraId="1917508A" w14:textId="0F3DD0D7"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w:t>
            </w:r>
          </w:p>
        </w:tc>
        <w:tc>
          <w:tcPr>
            <w:tcW w:w="810" w:type="dxa"/>
            <w:shd w:val="clear" w:color="auto" w:fill="auto"/>
          </w:tcPr>
          <w:p w14:paraId="2E798371" w14:textId="6C3EFB6D" w:rsidR="003979A2" w:rsidRPr="00292EF1" w:rsidRDefault="00C62708"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3.5.1</w:t>
            </w:r>
          </w:p>
        </w:tc>
      </w:tr>
      <w:tr w:rsidR="003979A2" w:rsidRPr="009F5F4D" w14:paraId="1AFC5DF5" w14:textId="77777777" w:rsidTr="004A0D12">
        <w:tc>
          <w:tcPr>
            <w:tcW w:w="603" w:type="dxa"/>
            <w:shd w:val="clear" w:color="auto" w:fill="auto"/>
          </w:tcPr>
          <w:p w14:paraId="41928AFD" w14:textId="5EAD3820" w:rsidR="003979A2" w:rsidRDefault="003979A2" w:rsidP="003979A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6</w:t>
            </w:r>
          </w:p>
        </w:tc>
        <w:tc>
          <w:tcPr>
            <w:tcW w:w="5355" w:type="dxa"/>
            <w:shd w:val="clear" w:color="auto" w:fill="auto"/>
          </w:tcPr>
          <w:p w14:paraId="4F696EDC" w14:textId="77777777" w:rsidR="003979A2" w:rsidRPr="008336DA" w:rsidRDefault="003979A2" w:rsidP="003979A2">
            <w:pPr>
              <w:spacing w:after="0" w:line="240" w:lineRule="auto"/>
              <w:rPr>
                <w:rFonts w:ascii="Times New Roman" w:hAnsi="Times New Roman"/>
                <w:color w:val="3A3A3A"/>
                <w:sz w:val="24"/>
                <w:szCs w:val="24"/>
                <w:highlight w:val="white"/>
              </w:rPr>
            </w:pPr>
            <w:r w:rsidRPr="008336DA">
              <w:rPr>
                <w:rFonts w:ascii="Times New Roman" w:hAnsi="Times New Roman"/>
                <w:color w:val="3A3A3A"/>
                <w:sz w:val="24"/>
                <w:szCs w:val="24"/>
                <w:highlight w:val="white"/>
              </w:rPr>
              <w:t xml:space="preserve">------------------part of the logical address is used to locate the exact location of the data in a frame in </w:t>
            </w:r>
            <w:r>
              <w:rPr>
                <w:rFonts w:ascii="Times New Roman" w:hAnsi="Times New Roman"/>
                <w:color w:val="3A3A3A"/>
                <w:sz w:val="24"/>
                <w:szCs w:val="24"/>
                <w:highlight w:val="white"/>
              </w:rPr>
              <w:t xml:space="preserve">the </w:t>
            </w:r>
            <w:r w:rsidRPr="008336DA">
              <w:rPr>
                <w:rFonts w:ascii="Times New Roman" w:hAnsi="Times New Roman"/>
                <w:color w:val="3A3A3A"/>
                <w:sz w:val="24"/>
                <w:szCs w:val="24"/>
                <w:highlight w:val="white"/>
              </w:rPr>
              <w:t>main memory.</w:t>
            </w:r>
          </w:p>
          <w:p w14:paraId="1ACEBB7A" w14:textId="77777777" w:rsidR="003979A2" w:rsidRPr="008336DA" w:rsidRDefault="003979A2" w:rsidP="003979A2">
            <w:pPr>
              <w:numPr>
                <w:ilvl w:val="0"/>
                <w:numId w:val="28"/>
              </w:numPr>
              <w:spacing w:after="0" w:line="240" w:lineRule="auto"/>
              <w:rPr>
                <w:rFonts w:ascii="Times New Roman" w:hAnsi="Times New Roman"/>
                <w:color w:val="3A3A3A"/>
                <w:sz w:val="24"/>
                <w:szCs w:val="24"/>
                <w:highlight w:val="white"/>
              </w:rPr>
            </w:pPr>
            <w:r w:rsidRPr="008336DA">
              <w:rPr>
                <w:rFonts w:ascii="Times New Roman" w:hAnsi="Times New Roman"/>
                <w:color w:val="3A3A3A"/>
                <w:sz w:val="24"/>
                <w:szCs w:val="24"/>
                <w:highlight w:val="white"/>
              </w:rPr>
              <w:t>Page number</w:t>
            </w:r>
          </w:p>
          <w:p w14:paraId="07FAEABA" w14:textId="77777777" w:rsidR="003979A2" w:rsidRPr="008336DA" w:rsidRDefault="003979A2" w:rsidP="003979A2">
            <w:pPr>
              <w:numPr>
                <w:ilvl w:val="0"/>
                <w:numId w:val="28"/>
              </w:numPr>
              <w:spacing w:after="0"/>
              <w:rPr>
                <w:rFonts w:ascii="Times New Roman" w:hAnsi="Times New Roman"/>
                <w:color w:val="3A3A3A"/>
                <w:sz w:val="24"/>
                <w:szCs w:val="24"/>
                <w:highlight w:val="white"/>
              </w:rPr>
            </w:pPr>
            <w:r w:rsidRPr="008336DA">
              <w:rPr>
                <w:rFonts w:ascii="Times New Roman" w:hAnsi="Times New Roman"/>
                <w:color w:val="3A3A3A"/>
                <w:sz w:val="24"/>
                <w:szCs w:val="24"/>
                <w:highlight w:val="white"/>
              </w:rPr>
              <w:t>Frame number</w:t>
            </w:r>
          </w:p>
          <w:p w14:paraId="2ADFCDE1" w14:textId="77777777" w:rsidR="00363BC3" w:rsidRDefault="003979A2" w:rsidP="00363BC3">
            <w:pPr>
              <w:numPr>
                <w:ilvl w:val="0"/>
                <w:numId w:val="28"/>
              </w:numPr>
              <w:spacing w:after="0"/>
              <w:rPr>
                <w:rFonts w:ascii="Times New Roman" w:hAnsi="Times New Roman"/>
                <w:bCs/>
                <w:color w:val="3A3A3A"/>
                <w:sz w:val="24"/>
                <w:szCs w:val="24"/>
                <w:highlight w:val="white"/>
              </w:rPr>
            </w:pPr>
            <w:r w:rsidRPr="00363BC3">
              <w:rPr>
                <w:rFonts w:ascii="Times New Roman" w:hAnsi="Times New Roman"/>
                <w:bCs/>
                <w:color w:val="3A3A3A"/>
                <w:sz w:val="24"/>
                <w:szCs w:val="24"/>
                <w:highlight w:val="white"/>
              </w:rPr>
              <w:t>Frame number with offset</w:t>
            </w:r>
          </w:p>
          <w:p w14:paraId="2DEAD351" w14:textId="31DDF3D4" w:rsidR="003979A2" w:rsidRPr="00363BC3" w:rsidRDefault="003979A2" w:rsidP="00363BC3">
            <w:pPr>
              <w:numPr>
                <w:ilvl w:val="0"/>
                <w:numId w:val="28"/>
              </w:numPr>
              <w:spacing w:after="0"/>
              <w:rPr>
                <w:rFonts w:ascii="Times New Roman" w:hAnsi="Times New Roman"/>
                <w:bCs/>
                <w:color w:val="3A3A3A"/>
                <w:sz w:val="24"/>
                <w:szCs w:val="24"/>
                <w:highlight w:val="white"/>
              </w:rPr>
            </w:pPr>
            <w:r w:rsidRPr="00363BC3">
              <w:rPr>
                <w:rFonts w:ascii="Times New Roman" w:hAnsi="Times New Roman"/>
                <w:bCs/>
                <w:color w:val="3A3A3A"/>
                <w:sz w:val="24"/>
                <w:szCs w:val="24"/>
                <w:highlight w:val="white"/>
              </w:rPr>
              <w:t>Page number</w:t>
            </w:r>
            <w:r w:rsidRPr="00363BC3">
              <w:rPr>
                <w:rFonts w:ascii="Times New Roman" w:hAnsi="Times New Roman"/>
                <w:color w:val="3A3A3A"/>
                <w:sz w:val="24"/>
                <w:szCs w:val="24"/>
                <w:highlight w:val="white"/>
              </w:rPr>
              <w:t xml:space="preserve"> with offset</w:t>
            </w:r>
          </w:p>
        </w:tc>
        <w:tc>
          <w:tcPr>
            <w:tcW w:w="900" w:type="dxa"/>
            <w:shd w:val="clear" w:color="auto" w:fill="auto"/>
          </w:tcPr>
          <w:p w14:paraId="24B9A83D" w14:textId="185AE162"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1</w:t>
            </w:r>
          </w:p>
        </w:tc>
        <w:tc>
          <w:tcPr>
            <w:tcW w:w="720" w:type="dxa"/>
          </w:tcPr>
          <w:p w14:paraId="0177EF86" w14:textId="71853BDF"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1</w:t>
            </w:r>
          </w:p>
        </w:tc>
        <w:tc>
          <w:tcPr>
            <w:tcW w:w="720" w:type="dxa"/>
          </w:tcPr>
          <w:p w14:paraId="712CA678" w14:textId="1F56E0F6"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w:t>
            </w:r>
          </w:p>
        </w:tc>
        <w:tc>
          <w:tcPr>
            <w:tcW w:w="720" w:type="dxa"/>
            <w:shd w:val="clear" w:color="auto" w:fill="auto"/>
          </w:tcPr>
          <w:p w14:paraId="58FB2BAD" w14:textId="6300F616"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1</w:t>
            </w:r>
          </w:p>
        </w:tc>
        <w:tc>
          <w:tcPr>
            <w:tcW w:w="810" w:type="dxa"/>
            <w:shd w:val="clear" w:color="auto" w:fill="auto"/>
          </w:tcPr>
          <w:p w14:paraId="36C76863" w14:textId="55AB2133" w:rsidR="003979A2" w:rsidRPr="00292EF1" w:rsidRDefault="00C62708"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1.6.1</w:t>
            </w:r>
          </w:p>
        </w:tc>
      </w:tr>
      <w:tr w:rsidR="003979A2" w:rsidRPr="009F5F4D" w14:paraId="4F245013" w14:textId="77777777" w:rsidTr="004A0D12">
        <w:tc>
          <w:tcPr>
            <w:tcW w:w="603" w:type="dxa"/>
            <w:shd w:val="clear" w:color="auto" w:fill="auto"/>
          </w:tcPr>
          <w:p w14:paraId="3F402E36" w14:textId="3F20B63B" w:rsidR="003979A2" w:rsidRDefault="003979A2" w:rsidP="003979A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7</w:t>
            </w:r>
          </w:p>
        </w:tc>
        <w:tc>
          <w:tcPr>
            <w:tcW w:w="5355" w:type="dxa"/>
            <w:shd w:val="clear" w:color="auto" w:fill="auto"/>
          </w:tcPr>
          <w:p w14:paraId="53CA12D0" w14:textId="77777777" w:rsidR="003979A2" w:rsidRPr="008336DA" w:rsidRDefault="003979A2" w:rsidP="003979A2">
            <w:pPr>
              <w:spacing w:after="0" w:line="240" w:lineRule="auto"/>
              <w:rPr>
                <w:rFonts w:ascii="Times New Roman" w:hAnsi="Times New Roman"/>
                <w:color w:val="3A3A3A"/>
                <w:sz w:val="24"/>
                <w:szCs w:val="24"/>
                <w:highlight w:val="white"/>
              </w:rPr>
            </w:pPr>
            <w:r w:rsidRPr="008336DA">
              <w:rPr>
                <w:rFonts w:ascii="Times New Roman" w:hAnsi="Times New Roman"/>
                <w:color w:val="3A3A3A"/>
                <w:sz w:val="24"/>
                <w:szCs w:val="24"/>
                <w:highlight w:val="white"/>
              </w:rPr>
              <w:t>-----------occurs when two different processes point to the same physical location in the segmentation table.</w:t>
            </w:r>
          </w:p>
          <w:p w14:paraId="0A409E04" w14:textId="77777777" w:rsidR="003979A2" w:rsidRPr="008336DA" w:rsidRDefault="003979A2" w:rsidP="003979A2">
            <w:pPr>
              <w:spacing w:after="0" w:line="240" w:lineRule="auto"/>
              <w:ind w:firstLine="720"/>
              <w:rPr>
                <w:rFonts w:ascii="Times New Roman" w:hAnsi="Times New Roman"/>
                <w:color w:val="3A3A3A"/>
                <w:sz w:val="24"/>
                <w:szCs w:val="24"/>
                <w:highlight w:val="white"/>
              </w:rPr>
            </w:pPr>
            <w:r w:rsidRPr="008336DA">
              <w:rPr>
                <w:rFonts w:ascii="Times New Roman" w:hAnsi="Times New Roman"/>
                <w:color w:val="3A3A3A"/>
                <w:sz w:val="24"/>
                <w:szCs w:val="24"/>
                <w:highlight w:val="white"/>
              </w:rPr>
              <w:t>a</w:t>
            </w:r>
            <w:r>
              <w:rPr>
                <w:rFonts w:ascii="Times New Roman" w:hAnsi="Times New Roman"/>
                <w:color w:val="3A3A3A"/>
                <w:sz w:val="24"/>
                <w:szCs w:val="24"/>
                <w:highlight w:val="white"/>
              </w:rPr>
              <w:t xml:space="preserve">. </w:t>
            </w:r>
            <w:r w:rsidRPr="008336DA">
              <w:rPr>
                <w:rFonts w:ascii="Times New Roman" w:hAnsi="Times New Roman"/>
                <w:color w:val="3A3A3A"/>
                <w:sz w:val="24"/>
                <w:szCs w:val="24"/>
                <w:highlight w:val="white"/>
              </w:rPr>
              <w:t>the segments are invalid</w:t>
            </w:r>
          </w:p>
          <w:p w14:paraId="5B493934" w14:textId="77777777" w:rsidR="00363BC3" w:rsidRDefault="003979A2" w:rsidP="00363BC3">
            <w:pPr>
              <w:spacing w:after="0" w:line="240" w:lineRule="auto"/>
              <w:ind w:firstLine="720"/>
              <w:rPr>
                <w:rFonts w:ascii="Times New Roman" w:hAnsi="Times New Roman"/>
                <w:color w:val="3A3A3A"/>
                <w:sz w:val="24"/>
                <w:szCs w:val="24"/>
                <w:highlight w:val="white"/>
              </w:rPr>
            </w:pPr>
            <w:r w:rsidRPr="008336DA">
              <w:rPr>
                <w:rFonts w:ascii="Times New Roman" w:hAnsi="Times New Roman"/>
                <w:color w:val="3A3A3A"/>
                <w:sz w:val="24"/>
                <w:szCs w:val="24"/>
                <w:highlight w:val="white"/>
              </w:rPr>
              <w:t>b</w:t>
            </w:r>
            <w:r>
              <w:rPr>
                <w:rFonts w:ascii="Times New Roman" w:hAnsi="Times New Roman"/>
                <w:color w:val="3A3A3A"/>
                <w:sz w:val="24"/>
                <w:szCs w:val="24"/>
                <w:highlight w:val="white"/>
              </w:rPr>
              <w:t>.</w:t>
            </w:r>
            <w:r w:rsidRPr="008336DA">
              <w:rPr>
                <w:rFonts w:ascii="Times New Roman" w:hAnsi="Times New Roman"/>
                <w:color w:val="3A3A3A"/>
                <w:sz w:val="24"/>
                <w:szCs w:val="24"/>
                <w:highlight w:val="white"/>
              </w:rPr>
              <w:t xml:space="preserve"> the processes get blocked</w:t>
            </w:r>
          </w:p>
          <w:p w14:paraId="012D0C71" w14:textId="42D5007A" w:rsidR="00363BC3" w:rsidRPr="00363BC3" w:rsidRDefault="00363BC3" w:rsidP="00363BC3">
            <w:pPr>
              <w:spacing w:after="0" w:line="240" w:lineRule="auto"/>
              <w:ind w:firstLine="720"/>
              <w:rPr>
                <w:rFonts w:ascii="Times New Roman" w:hAnsi="Times New Roman"/>
                <w:color w:val="3A3A3A"/>
                <w:sz w:val="24"/>
                <w:szCs w:val="24"/>
                <w:highlight w:val="white"/>
              </w:rPr>
            </w:pPr>
            <w:r>
              <w:rPr>
                <w:rFonts w:ascii="Times New Roman" w:hAnsi="Times New Roman"/>
                <w:color w:val="3A3A3A"/>
                <w:sz w:val="24"/>
                <w:szCs w:val="24"/>
                <w:highlight w:val="white"/>
              </w:rPr>
              <w:t xml:space="preserve">c. </w:t>
            </w:r>
            <w:r w:rsidR="003979A2" w:rsidRPr="00363BC3">
              <w:rPr>
                <w:rFonts w:ascii="Times New Roman" w:hAnsi="Times New Roman"/>
                <w:bCs/>
                <w:color w:val="3A3A3A"/>
                <w:sz w:val="24"/>
                <w:szCs w:val="24"/>
                <w:highlight w:val="white"/>
              </w:rPr>
              <w:t>segments are shared</w:t>
            </w:r>
          </w:p>
          <w:p w14:paraId="1C3996AD" w14:textId="3B2AC2E6" w:rsidR="003979A2" w:rsidRPr="00363BC3" w:rsidRDefault="00363BC3" w:rsidP="00363BC3">
            <w:pPr>
              <w:spacing w:after="0" w:line="240" w:lineRule="auto"/>
              <w:ind w:firstLine="720"/>
              <w:rPr>
                <w:rFonts w:ascii="Times New Roman" w:hAnsi="Times New Roman"/>
                <w:bCs/>
                <w:color w:val="3A3A3A"/>
                <w:sz w:val="24"/>
                <w:szCs w:val="24"/>
                <w:highlight w:val="white"/>
              </w:rPr>
            </w:pPr>
            <w:r>
              <w:rPr>
                <w:rFonts w:ascii="Times New Roman" w:hAnsi="Times New Roman"/>
                <w:bCs/>
                <w:color w:val="3A3A3A"/>
                <w:sz w:val="24"/>
                <w:szCs w:val="24"/>
                <w:highlight w:val="white"/>
              </w:rPr>
              <w:t xml:space="preserve">d. </w:t>
            </w:r>
            <w:r w:rsidR="003979A2" w:rsidRPr="008336DA">
              <w:rPr>
                <w:rFonts w:ascii="Times New Roman" w:hAnsi="Times New Roman"/>
                <w:color w:val="3A3A3A"/>
                <w:sz w:val="24"/>
                <w:szCs w:val="24"/>
                <w:highlight w:val="white"/>
              </w:rPr>
              <w:t>no entries are valid</w:t>
            </w:r>
          </w:p>
        </w:tc>
        <w:tc>
          <w:tcPr>
            <w:tcW w:w="900" w:type="dxa"/>
            <w:shd w:val="clear" w:color="auto" w:fill="auto"/>
          </w:tcPr>
          <w:p w14:paraId="68562225" w14:textId="4D9FDFBE"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1</w:t>
            </w:r>
          </w:p>
        </w:tc>
        <w:tc>
          <w:tcPr>
            <w:tcW w:w="720" w:type="dxa"/>
          </w:tcPr>
          <w:p w14:paraId="4B68C13A" w14:textId="0957521F"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1</w:t>
            </w:r>
          </w:p>
        </w:tc>
        <w:tc>
          <w:tcPr>
            <w:tcW w:w="720" w:type="dxa"/>
          </w:tcPr>
          <w:p w14:paraId="0CC9BB78" w14:textId="75F62E6C"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w:t>
            </w:r>
          </w:p>
        </w:tc>
        <w:tc>
          <w:tcPr>
            <w:tcW w:w="720" w:type="dxa"/>
            <w:shd w:val="clear" w:color="auto" w:fill="auto"/>
          </w:tcPr>
          <w:p w14:paraId="3229A590" w14:textId="005FEA29"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1</w:t>
            </w:r>
          </w:p>
        </w:tc>
        <w:tc>
          <w:tcPr>
            <w:tcW w:w="810" w:type="dxa"/>
            <w:shd w:val="clear" w:color="auto" w:fill="auto"/>
          </w:tcPr>
          <w:p w14:paraId="02C15D48" w14:textId="45436289" w:rsidR="003979A2" w:rsidRPr="00292EF1" w:rsidRDefault="00C62708"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1.6.1</w:t>
            </w:r>
          </w:p>
        </w:tc>
      </w:tr>
      <w:tr w:rsidR="003979A2" w:rsidRPr="009F5F4D" w14:paraId="31ED46E8" w14:textId="77777777" w:rsidTr="004A0D12">
        <w:tc>
          <w:tcPr>
            <w:tcW w:w="603" w:type="dxa"/>
            <w:shd w:val="clear" w:color="auto" w:fill="auto"/>
          </w:tcPr>
          <w:p w14:paraId="1CEF4139" w14:textId="76C60406" w:rsidR="003979A2" w:rsidRDefault="003979A2" w:rsidP="003979A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8</w:t>
            </w:r>
          </w:p>
        </w:tc>
        <w:tc>
          <w:tcPr>
            <w:tcW w:w="5355" w:type="dxa"/>
            <w:shd w:val="clear" w:color="auto" w:fill="auto"/>
          </w:tcPr>
          <w:p w14:paraId="6F6D30AA" w14:textId="77777777" w:rsidR="003979A2" w:rsidRDefault="003979A2" w:rsidP="003979A2">
            <w:pPr>
              <w:spacing w:after="0" w:line="240" w:lineRule="auto"/>
              <w:jc w:val="both"/>
              <w:rPr>
                <w:rFonts w:ascii="Times New Roman" w:hAnsi="Times New Roman"/>
                <w:color w:val="3A3A3A"/>
                <w:sz w:val="24"/>
                <w:szCs w:val="24"/>
                <w:highlight w:val="white"/>
              </w:rPr>
            </w:pPr>
            <w:r>
              <w:rPr>
                <w:rFonts w:ascii="Times New Roman" w:hAnsi="Times New Roman"/>
                <w:color w:val="3A3A3A"/>
                <w:sz w:val="24"/>
                <w:szCs w:val="24"/>
                <w:highlight w:val="white"/>
              </w:rPr>
              <w:t>During the compilation, the absolute address gets embedded in the executable code is called _____.</w:t>
            </w:r>
          </w:p>
          <w:p w14:paraId="7DBA3B3C" w14:textId="77777777" w:rsidR="00363BC3" w:rsidRDefault="003979A2" w:rsidP="00363BC3">
            <w:pPr>
              <w:spacing w:after="0" w:line="240" w:lineRule="auto"/>
              <w:ind w:firstLine="720"/>
              <w:jc w:val="both"/>
              <w:rPr>
                <w:rFonts w:ascii="Times New Roman" w:hAnsi="Times New Roman"/>
                <w:color w:val="3A3A3A"/>
                <w:sz w:val="24"/>
                <w:szCs w:val="24"/>
                <w:highlight w:val="white"/>
              </w:rPr>
            </w:pPr>
            <w:r>
              <w:rPr>
                <w:rFonts w:ascii="Times New Roman" w:hAnsi="Times New Roman"/>
                <w:color w:val="3A3A3A"/>
                <w:sz w:val="24"/>
                <w:szCs w:val="24"/>
                <w:highlight w:val="white"/>
              </w:rPr>
              <w:t>a. Load time address binding</w:t>
            </w:r>
          </w:p>
          <w:p w14:paraId="14443709" w14:textId="11612E74" w:rsidR="003979A2" w:rsidRPr="00363BC3" w:rsidRDefault="00363BC3" w:rsidP="00363BC3">
            <w:pPr>
              <w:spacing w:after="0" w:line="240" w:lineRule="auto"/>
              <w:ind w:firstLine="720"/>
              <w:jc w:val="both"/>
              <w:rPr>
                <w:rFonts w:ascii="Times New Roman" w:hAnsi="Times New Roman"/>
                <w:color w:val="3A3A3A"/>
                <w:sz w:val="24"/>
                <w:szCs w:val="24"/>
                <w:highlight w:val="white"/>
              </w:rPr>
            </w:pPr>
            <w:r>
              <w:rPr>
                <w:rFonts w:ascii="Times New Roman" w:hAnsi="Times New Roman"/>
                <w:color w:val="3A3A3A"/>
                <w:sz w:val="24"/>
                <w:szCs w:val="24"/>
                <w:highlight w:val="white"/>
              </w:rPr>
              <w:t>b. C</w:t>
            </w:r>
            <w:r w:rsidR="003979A2" w:rsidRPr="00363BC3">
              <w:rPr>
                <w:rFonts w:ascii="Times New Roman" w:hAnsi="Times New Roman"/>
                <w:color w:val="3A3A3A"/>
                <w:sz w:val="24"/>
                <w:szCs w:val="24"/>
                <w:highlight w:val="white"/>
              </w:rPr>
              <w:t>ompile-time address binding</w:t>
            </w:r>
          </w:p>
          <w:p w14:paraId="351D545F" w14:textId="77777777" w:rsidR="00363BC3" w:rsidRDefault="003979A2" w:rsidP="00363BC3">
            <w:pPr>
              <w:spacing w:after="0" w:line="240" w:lineRule="auto"/>
              <w:ind w:firstLine="720"/>
              <w:jc w:val="both"/>
              <w:rPr>
                <w:rFonts w:ascii="Times New Roman" w:hAnsi="Times New Roman"/>
                <w:color w:val="3A3A3A"/>
                <w:sz w:val="24"/>
                <w:szCs w:val="24"/>
                <w:highlight w:val="white"/>
              </w:rPr>
            </w:pPr>
            <w:r>
              <w:rPr>
                <w:rFonts w:ascii="Times New Roman" w:hAnsi="Times New Roman"/>
                <w:color w:val="3A3A3A"/>
                <w:sz w:val="24"/>
                <w:szCs w:val="24"/>
                <w:highlight w:val="white"/>
              </w:rPr>
              <w:t>c. Execution time address binding</w:t>
            </w:r>
          </w:p>
          <w:p w14:paraId="21A5EA35" w14:textId="36B9F7C6" w:rsidR="003979A2" w:rsidRPr="00363BC3" w:rsidRDefault="00363BC3" w:rsidP="00363BC3">
            <w:pPr>
              <w:spacing w:after="0" w:line="240" w:lineRule="auto"/>
              <w:ind w:firstLine="720"/>
              <w:jc w:val="both"/>
              <w:rPr>
                <w:rFonts w:ascii="Times New Roman" w:hAnsi="Times New Roman"/>
                <w:color w:val="3A3A3A"/>
                <w:sz w:val="24"/>
                <w:szCs w:val="24"/>
                <w:highlight w:val="white"/>
              </w:rPr>
            </w:pPr>
            <w:r>
              <w:rPr>
                <w:rFonts w:ascii="Times New Roman" w:hAnsi="Times New Roman"/>
                <w:color w:val="3A3A3A"/>
                <w:sz w:val="24"/>
                <w:szCs w:val="24"/>
                <w:highlight w:val="white"/>
              </w:rPr>
              <w:t xml:space="preserve">d. </w:t>
            </w:r>
            <w:r w:rsidR="003979A2">
              <w:rPr>
                <w:rFonts w:ascii="Times New Roman" w:hAnsi="Times New Roman"/>
                <w:color w:val="3A3A3A"/>
                <w:sz w:val="24"/>
                <w:szCs w:val="24"/>
                <w:highlight w:val="white"/>
              </w:rPr>
              <w:t>Both b and c</w:t>
            </w:r>
          </w:p>
        </w:tc>
        <w:tc>
          <w:tcPr>
            <w:tcW w:w="900" w:type="dxa"/>
            <w:shd w:val="clear" w:color="auto" w:fill="auto"/>
          </w:tcPr>
          <w:p w14:paraId="7516C1D0" w14:textId="0C8E751C"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1</w:t>
            </w:r>
          </w:p>
        </w:tc>
        <w:tc>
          <w:tcPr>
            <w:tcW w:w="720" w:type="dxa"/>
          </w:tcPr>
          <w:p w14:paraId="051646DC" w14:textId="502F7C60"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1</w:t>
            </w:r>
          </w:p>
        </w:tc>
        <w:tc>
          <w:tcPr>
            <w:tcW w:w="720" w:type="dxa"/>
          </w:tcPr>
          <w:p w14:paraId="42A90C36" w14:textId="48C35A79"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w:t>
            </w:r>
          </w:p>
        </w:tc>
        <w:tc>
          <w:tcPr>
            <w:tcW w:w="720" w:type="dxa"/>
            <w:shd w:val="clear" w:color="auto" w:fill="auto"/>
          </w:tcPr>
          <w:p w14:paraId="6A46467C" w14:textId="0972A781"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1</w:t>
            </w:r>
          </w:p>
        </w:tc>
        <w:tc>
          <w:tcPr>
            <w:tcW w:w="810" w:type="dxa"/>
            <w:shd w:val="clear" w:color="auto" w:fill="auto"/>
          </w:tcPr>
          <w:p w14:paraId="250AFF34" w14:textId="27DAACDD" w:rsidR="003979A2" w:rsidRPr="00292EF1" w:rsidRDefault="00C62708"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1.6.1</w:t>
            </w:r>
          </w:p>
        </w:tc>
      </w:tr>
      <w:tr w:rsidR="003979A2" w:rsidRPr="009F5F4D" w14:paraId="491B1418" w14:textId="77777777" w:rsidTr="004A0D12">
        <w:tc>
          <w:tcPr>
            <w:tcW w:w="603" w:type="dxa"/>
            <w:shd w:val="clear" w:color="auto" w:fill="auto"/>
          </w:tcPr>
          <w:p w14:paraId="72201900" w14:textId="2EDEC492" w:rsidR="003979A2" w:rsidRDefault="003979A2" w:rsidP="003979A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9</w:t>
            </w:r>
          </w:p>
        </w:tc>
        <w:tc>
          <w:tcPr>
            <w:tcW w:w="5355" w:type="dxa"/>
            <w:shd w:val="clear" w:color="auto" w:fill="auto"/>
          </w:tcPr>
          <w:p w14:paraId="6347DF3A" w14:textId="77777777" w:rsidR="003979A2" w:rsidRDefault="003979A2" w:rsidP="003979A2">
            <w:pPr>
              <w:spacing w:after="0" w:line="240" w:lineRule="auto"/>
              <w:jc w:val="both"/>
              <w:rPr>
                <w:rFonts w:ascii="Times New Roman" w:hAnsi="Times New Roman"/>
                <w:color w:val="3A3A3A"/>
                <w:sz w:val="24"/>
                <w:szCs w:val="24"/>
                <w:highlight w:val="white"/>
              </w:rPr>
            </w:pPr>
            <w:r>
              <w:rPr>
                <w:rFonts w:ascii="Times New Roman" w:hAnsi="Times New Roman"/>
                <w:color w:val="3A3A3A"/>
                <w:sz w:val="24"/>
                <w:szCs w:val="24"/>
                <w:highlight w:val="white"/>
              </w:rPr>
              <w:t>In which scenario the swap out operation can take place _________.</w:t>
            </w:r>
          </w:p>
          <w:p w14:paraId="574BAF8D" w14:textId="77777777" w:rsidR="003979A2" w:rsidRPr="00363BC3" w:rsidRDefault="003979A2" w:rsidP="003979A2">
            <w:pPr>
              <w:spacing w:after="0" w:line="240" w:lineRule="auto"/>
              <w:ind w:firstLine="720"/>
              <w:jc w:val="both"/>
              <w:rPr>
                <w:rFonts w:ascii="Times New Roman" w:hAnsi="Times New Roman"/>
                <w:color w:val="3A3A3A"/>
                <w:sz w:val="24"/>
                <w:szCs w:val="24"/>
                <w:highlight w:val="white"/>
              </w:rPr>
            </w:pPr>
            <w:r w:rsidRPr="004657F0">
              <w:rPr>
                <w:rFonts w:ascii="Times New Roman" w:hAnsi="Times New Roman"/>
                <w:b/>
                <w:bCs/>
                <w:color w:val="3A3A3A"/>
                <w:sz w:val="24"/>
                <w:szCs w:val="24"/>
                <w:highlight w:val="white"/>
              </w:rPr>
              <w:t xml:space="preserve">a. </w:t>
            </w:r>
            <w:r w:rsidRPr="00363BC3">
              <w:rPr>
                <w:rFonts w:ascii="Times New Roman" w:hAnsi="Times New Roman"/>
                <w:color w:val="3A3A3A"/>
                <w:sz w:val="24"/>
                <w:szCs w:val="24"/>
                <w:highlight w:val="white"/>
              </w:rPr>
              <w:t>when the process completes its execution</w:t>
            </w:r>
          </w:p>
          <w:p w14:paraId="0D9A9B41" w14:textId="77777777" w:rsidR="003979A2" w:rsidRPr="00363BC3" w:rsidRDefault="003979A2" w:rsidP="003979A2">
            <w:pPr>
              <w:spacing w:after="0" w:line="240" w:lineRule="auto"/>
              <w:ind w:firstLine="720"/>
              <w:jc w:val="both"/>
              <w:rPr>
                <w:rFonts w:ascii="Times New Roman" w:hAnsi="Times New Roman"/>
                <w:color w:val="3A3A3A"/>
                <w:sz w:val="24"/>
                <w:szCs w:val="24"/>
                <w:highlight w:val="white"/>
              </w:rPr>
            </w:pPr>
            <w:r w:rsidRPr="00363BC3">
              <w:rPr>
                <w:rFonts w:ascii="Times New Roman" w:hAnsi="Times New Roman"/>
                <w:color w:val="3A3A3A"/>
                <w:sz w:val="24"/>
                <w:szCs w:val="24"/>
                <w:highlight w:val="white"/>
              </w:rPr>
              <w:t>b. when the process waits for I/O operation</w:t>
            </w:r>
          </w:p>
          <w:p w14:paraId="7F42B6B8" w14:textId="77777777" w:rsidR="003979A2" w:rsidRDefault="003979A2" w:rsidP="003979A2">
            <w:pPr>
              <w:spacing w:after="0" w:line="240" w:lineRule="auto"/>
              <w:ind w:firstLine="720"/>
              <w:jc w:val="both"/>
              <w:rPr>
                <w:rFonts w:ascii="Times New Roman" w:hAnsi="Times New Roman"/>
                <w:color w:val="3A3A3A"/>
                <w:sz w:val="24"/>
                <w:szCs w:val="24"/>
                <w:highlight w:val="white"/>
              </w:rPr>
            </w:pPr>
            <w:r w:rsidRPr="00363BC3">
              <w:rPr>
                <w:rFonts w:ascii="Times New Roman" w:hAnsi="Times New Roman"/>
                <w:color w:val="3A3A3A"/>
                <w:sz w:val="24"/>
                <w:szCs w:val="24"/>
                <w:highlight w:val="white"/>
              </w:rPr>
              <w:t>c. when the process is not waiting for</w:t>
            </w:r>
            <w:r>
              <w:rPr>
                <w:rFonts w:ascii="Times New Roman" w:hAnsi="Times New Roman"/>
                <w:color w:val="3A3A3A"/>
                <w:sz w:val="24"/>
                <w:szCs w:val="24"/>
                <w:highlight w:val="white"/>
              </w:rPr>
              <w:t xml:space="preserve"> I/O   </w:t>
            </w:r>
          </w:p>
          <w:p w14:paraId="3D68B432" w14:textId="77777777" w:rsidR="003979A2" w:rsidRDefault="003979A2" w:rsidP="003979A2">
            <w:pPr>
              <w:spacing w:after="0" w:line="240" w:lineRule="auto"/>
              <w:ind w:firstLine="720"/>
              <w:jc w:val="both"/>
              <w:rPr>
                <w:rFonts w:ascii="Times New Roman" w:hAnsi="Times New Roman"/>
                <w:color w:val="3A3A3A"/>
                <w:sz w:val="24"/>
                <w:szCs w:val="24"/>
                <w:highlight w:val="white"/>
              </w:rPr>
            </w:pPr>
            <w:r>
              <w:rPr>
                <w:rFonts w:ascii="Times New Roman" w:hAnsi="Times New Roman"/>
                <w:color w:val="3A3A3A"/>
                <w:sz w:val="24"/>
                <w:szCs w:val="24"/>
                <w:highlight w:val="white"/>
              </w:rPr>
              <w:t>operation</w:t>
            </w:r>
          </w:p>
          <w:p w14:paraId="74D5A5AC" w14:textId="77777777" w:rsidR="003979A2" w:rsidRDefault="003979A2" w:rsidP="003979A2">
            <w:pPr>
              <w:spacing w:after="0" w:line="240" w:lineRule="auto"/>
              <w:ind w:firstLine="720"/>
              <w:jc w:val="both"/>
              <w:rPr>
                <w:rFonts w:ascii="Times New Roman" w:hAnsi="Times New Roman"/>
                <w:color w:val="3A3A3A"/>
                <w:sz w:val="24"/>
                <w:szCs w:val="24"/>
                <w:highlight w:val="white"/>
              </w:rPr>
            </w:pPr>
            <w:r>
              <w:rPr>
                <w:rFonts w:ascii="Times New Roman" w:hAnsi="Times New Roman"/>
                <w:color w:val="3A3A3A"/>
                <w:sz w:val="24"/>
                <w:szCs w:val="24"/>
                <w:highlight w:val="white"/>
              </w:rPr>
              <w:t xml:space="preserve">d. when the process is using the FCFS </w:t>
            </w:r>
          </w:p>
          <w:p w14:paraId="546C1B7F" w14:textId="4341AA93" w:rsidR="003979A2" w:rsidRPr="006134F1" w:rsidRDefault="003979A2" w:rsidP="003979A2">
            <w:pPr>
              <w:spacing w:after="0" w:line="240" w:lineRule="auto"/>
              <w:jc w:val="both"/>
              <w:rPr>
                <w:rFonts w:ascii="Times New Roman" w:hAnsi="Times New Roman"/>
              </w:rPr>
            </w:pPr>
            <w:r>
              <w:rPr>
                <w:rFonts w:ascii="Times New Roman" w:hAnsi="Times New Roman"/>
                <w:color w:val="3A3A3A"/>
                <w:sz w:val="24"/>
                <w:szCs w:val="24"/>
                <w:highlight w:val="white"/>
              </w:rPr>
              <w:t>scheduling algorithm</w:t>
            </w:r>
          </w:p>
        </w:tc>
        <w:tc>
          <w:tcPr>
            <w:tcW w:w="900" w:type="dxa"/>
            <w:shd w:val="clear" w:color="auto" w:fill="auto"/>
          </w:tcPr>
          <w:p w14:paraId="5267B2C6" w14:textId="4939A33E"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1</w:t>
            </w:r>
          </w:p>
        </w:tc>
        <w:tc>
          <w:tcPr>
            <w:tcW w:w="720" w:type="dxa"/>
          </w:tcPr>
          <w:p w14:paraId="6F423563" w14:textId="43385332"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2</w:t>
            </w:r>
          </w:p>
        </w:tc>
        <w:tc>
          <w:tcPr>
            <w:tcW w:w="720" w:type="dxa"/>
          </w:tcPr>
          <w:p w14:paraId="5A07008A" w14:textId="62DC7E8D"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w:t>
            </w:r>
          </w:p>
        </w:tc>
        <w:tc>
          <w:tcPr>
            <w:tcW w:w="720" w:type="dxa"/>
            <w:shd w:val="clear" w:color="auto" w:fill="auto"/>
          </w:tcPr>
          <w:p w14:paraId="59AC856C" w14:textId="3FEFDBD0"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1</w:t>
            </w:r>
          </w:p>
        </w:tc>
        <w:tc>
          <w:tcPr>
            <w:tcW w:w="810" w:type="dxa"/>
            <w:shd w:val="clear" w:color="auto" w:fill="auto"/>
          </w:tcPr>
          <w:p w14:paraId="4A877187" w14:textId="3BAB91A7" w:rsidR="003979A2" w:rsidRPr="00292EF1" w:rsidRDefault="00C62708"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1.6.1</w:t>
            </w:r>
          </w:p>
        </w:tc>
      </w:tr>
      <w:tr w:rsidR="003979A2" w:rsidRPr="009F5F4D" w14:paraId="5A3A7A4D" w14:textId="77777777" w:rsidTr="004A0D12">
        <w:tc>
          <w:tcPr>
            <w:tcW w:w="603" w:type="dxa"/>
            <w:shd w:val="clear" w:color="auto" w:fill="auto"/>
          </w:tcPr>
          <w:p w14:paraId="66B7188D" w14:textId="1E8FEBC6" w:rsidR="003979A2" w:rsidRDefault="003979A2" w:rsidP="003979A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10</w:t>
            </w:r>
          </w:p>
        </w:tc>
        <w:tc>
          <w:tcPr>
            <w:tcW w:w="5355" w:type="dxa"/>
            <w:shd w:val="clear" w:color="auto" w:fill="auto"/>
          </w:tcPr>
          <w:p w14:paraId="2DBD9D68" w14:textId="639DB043" w:rsidR="003979A2" w:rsidRDefault="003979A2" w:rsidP="003979A2">
            <w:pPr>
              <w:spacing w:after="0" w:line="240" w:lineRule="auto"/>
              <w:jc w:val="both"/>
              <w:rPr>
                <w:rFonts w:ascii="Times New Roman" w:hAnsi="Times New Roman"/>
                <w:color w:val="3A3A3A"/>
                <w:sz w:val="24"/>
                <w:szCs w:val="24"/>
                <w:highlight w:val="white"/>
              </w:rPr>
            </w:pPr>
            <w:r>
              <w:rPr>
                <w:rFonts w:ascii="Times New Roman" w:hAnsi="Times New Roman"/>
                <w:color w:val="3A3A3A"/>
                <w:sz w:val="24"/>
                <w:szCs w:val="24"/>
                <w:highlight w:val="white"/>
              </w:rPr>
              <w:t>Suppose the process size is 200 MB and where the swapping has a data transfer rate of 50 Mbps. How much time it will take to transfer from main memory to secondary memory.</w:t>
            </w:r>
          </w:p>
          <w:p w14:paraId="03380068" w14:textId="77777777" w:rsidR="00292EF1" w:rsidRDefault="00292EF1" w:rsidP="003979A2">
            <w:pPr>
              <w:spacing w:after="0" w:line="240" w:lineRule="auto"/>
              <w:jc w:val="both"/>
              <w:rPr>
                <w:rFonts w:ascii="Times New Roman" w:hAnsi="Times New Roman"/>
                <w:color w:val="3A3A3A"/>
                <w:sz w:val="24"/>
                <w:szCs w:val="24"/>
                <w:highlight w:val="white"/>
              </w:rPr>
            </w:pPr>
          </w:p>
          <w:p w14:paraId="5E4C5973" w14:textId="77777777" w:rsidR="003979A2" w:rsidRDefault="003979A2" w:rsidP="003979A2">
            <w:pPr>
              <w:spacing w:after="0" w:line="240" w:lineRule="auto"/>
              <w:ind w:firstLine="720"/>
              <w:jc w:val="both"/>
              <w:rPr>
                <w:rFonts w:ascii="Times New Roman" w:hAnsi="Times New Roman"/>
                <w:color w:val="3A3A3A"/>
                <w:sz w:val="24"/>
                <w:szCs w:val="24"/>
                <w:highlight w:val="white"/>
              </w:rPr>
            </w:pPr>
            <w:r>
              <w:rPr>
                <w:rFonts w:ascii="Times New Roman" w:hAnsi="Times New Roman"/>
                <w:color w:val="3A3A3A"/>
                <w:sz w:val="24"/>
                <w:szCs w:val="24"/>
                <w:highlight w:val="white"/>
              </w:rPr>
              <w:t>a. 2000 ms</w:t>
            </w:r>
          </w:p>
          <w:p w14:paraId="3210733C" w14:textId="77777777" w:rsidR="003979A2" w:rsidRDefault="003979A2" w:rsidP="003979A2">
            <w:pPr>
              <w:spacing w:after="0" w:line="240" w:lineRule="auto"/>
              <w:ind w:firstLine="720"/>
              <w:jc w:val="both"/>
              <w:rPr>
                <w:rFonts w:ascii="Times New Roman" w:hAnsi="Times New Roman"/>
                <w:color w:val="3A3A3A"/>
                <w:sz w:val="24"/>
                <w:szCs w:val="24"/>
                <w:highlight w:val="white"/>
              </w:rPr>
            </w:pPr>
            <w:r>
              <w:rPr>
                <w:rFonts w:ascii="Times New Roman" w:hAnsi="Times New Roman"/>
                <w:color w:val="3A3A3A"/>
                <w:sz w:val="24"/>
                <w:szCs w:val="24"/>
                <w:highlight w:val="white"/>
              </w:rPr>
              <w:t>b. 1000 ms</w:t>
            </w:r>
          </w:p>
          <w:p w14:paraId="3C219233" w14:textId="77777777" w:rsidR="003979A2" w:rsidRPr="00256339" w:rsidRDefault="003979A2" w:rsidP="003979A2">
            <w:pPr>
              <w:spacing w:after="0" w:line="240" w:lineRule="auto"/>
              <w:ind w:firstLine="720"/>
              <w:jc w:val="both"/>
              <w:rPr>
                <w:rFonts w:ascii="Times New Roman" w:hAnsi="Times New Roman"/>
                <w:b/>
                <w:bCs/>
                <w:color w:val="3A3A3A"/>
                <w:sz w:val="24"/>
                <w:szCs w:val="24"/>
                <w:highlight w:val="white"/>
              </w:rPr>
            </w:pPr>
            <w:r w:rsidRPr="00256339">
              <w:rPr>
                <w:rFonts w:ascii="Times New Roman" w:hAnsi="Times New Roman"/>
                <w:b/>
                <w:bCs/>
                <w:color w:val="3A3A3A"/>
                <w:sz w:val="24"/>
                <w:szCs w:val="24"/>
                <w:highlight w:val="white"/>
              </w:rPr>
              <w:t>c. 4000 ms</w:t>
            </w:r>
          </w:p>
          <w:p w14:paraId="04D809EA" w14:textId="77777777" w:rsidR="003979A2" w:rsidRDefault="003979A2" w:rsidP="003979A2">
            <w:pPr>
              <w:spacing w:after="0" w:line="240" w:lineRule="auto"/>
              <w:jc w:val="both"/>
              <w:rPr>
                <w:rFonts w:ascii="Times New Roman" w:hAnsi="Times New Roman"/>
                <w:color w:val="3A3A3A"/>
                <w:sz w:val="24"/>
                <w:szCs w:val="24"/>
              </w:rPr>
            </w:pPr>
            <w:r>
              <w:rPr>
                <w:rFonts w:ascii="Times New Roman" w:hAnsi="Times New Roman"/>
                <w:color w:val="3A3A3A"/>
                <w:sz w:val="24"/>
                <w:szCs w:val="24"/>
                <w:highlight w:val="white"/>
              </w:rPr>
              <w:t xml:space="preserve">            d. 8000 ms</w:t>
            </w:r>
          </w:p>
          <w:p w14:paraId="1759BA43" w14:textId="77777777" w:rsidR="00292EF1" w:rsidRDefault="00292EF1" w:rsidP="003979A2">
            <w:pPr>
              <w:spacing w:after="0" w:line="240" w:lineRule="auto"/>
              <w:jc w:val="both"/>
              <w:rPr>
                <w:rFonts w:ascii="Times New Roman" w:hAnsi="Times New Roman"/>
                <w:color w:val="3A3A3A"/>
                <w:sz w:val="24"/>
                <w:szCs w:val="24"/>
              </w:rPr>
            </w:pPr>
          </w:p>
          <w:p w14:paraId="2F107644" w14:textId="77777777" w:rsidR="00292EF1" w:rsidRDefault="00292EF1" w:rsidP="003979A2">
            <w:pPr>
              <w:spacing w:after="0" w:line="240" w:lineRule="auto"/>
              <w:jc w:val="both"/>
              <w:rPr>
                <w:rFonts w:ascii="Times New Roman" w:hAnsi="Times New Roman"/>
                <w:color w:val="3A3A3A"/>
                <w:sz w:val="24"/>
                <w:szCs w:val="24"/>
              </w:rPr>
            </w:pPr>
          </w:p>
          <w:p w14:paraId="1935BD8E" w14:textId="684B628C" w:rsidR="00292EF1" w:rsidRPr="006134F1" w:rsidRDefault="00292EF1" w:rsidP="003979A2">
            <w:pPr>
              <w:spacing w:after="0" w:line="240" w:lineRule="auto"/>
              <w:jc w:val="both"/>
              <w:rPr>
                <w:rFonts w:ascii="Times New Roman" w:hAnsi="Times New Roman"/>
              </w:rPr>
            </w:pPr>
          </w:p>
        </w:tc>
        <w:tc>
          <w:tcPr>
            <w:tcW w:w="900" w:type="dxa"/>
            <w:shd w:val="clear" w:color="auto" w:fill="auto"/>
          </w:tcPr>
          <w:p w14:paraId="3DB5AC61" w14:textId="674CC801"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1</w:t>
            </w:r>
          </w:p>
        </w:tc>
        <w:tc>
          <w:tcPr>
            <w:tcW w:w="720" w:type="dxa"/>
          </w:tcPr>
          <w:p w14:paraId="7DA2DD20" w14:textId="07A1AB34"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w:t>
            </w:r>
          </w:p>
        </w:tc>
        <w:tc>
          <w:tcPr>
            <w:tcW w:w="720" w:type="dxa"/>
          </w:tcPr>
          <w:p w14:paraId="6C0A174C" w14:textId="60319F63"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w:t>
            </w:r>
          </w:p>
        </w:tc>
        <w:tc>
          <w:tcPr>
            <w:tcW w:w="720" w:type="dxa"/>
            <w:shd w:val="clear" w:color="auto" w:fill="auto"/>
          </w:tcPr>
          <w:p w14:paraId="5A2CB66B" w14:textId="6ABC8D54"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2</w:t>
            </w:r>
          </w:p>
        </w:tc>
        <w:tc>
          <w:tcPr>
            <w:tcW w:w="810" w:type="dxa"/>
            <w:shd w:val="clear" w:color="auto" w:fill="auto"/>
          </w:tcPr>
          <w:p w14:paraId="005F11CC" w14:textId="51161FD7" w:rsidR="003979A2" w:rsidRPr="00292EF1" w:rsidRDefault="00C62708"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2.6.3</w:t>
            </w:r>
          </w:p>
        </w:tc>
      </w:tr>
      <w:tr w:rsidR="003979A2" w:rsidRPr="009F5F4D" w14:paraId="3652E629" w14:textId="77777777" w:rsidTr="00CD7055">
        <w:tc>
          <w:tcPr>
            <w:tcW w:w="9828" w:type="dxa"/>
            <w:gridSpan w:val="7"/>
          </w:tcPr>
          <w:p w14:paraId="50E95E56" w14:textId="77777777" w:rsidR="003979A2" w:rsidRDefault="003979A2" w:rsidP="003979A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lastRenderedPageBreak/>
              <w:t>Part – B</w:t>
            </w:r>
          </w:p>
          <w:p w14:paraId="23D4E3E8" w14:textId="068AEFA7" w:rsidR="003979A2" w:rsidRDefault="003979A2" w:rsidP="003979A2">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w:t>
            </w:r>
            <w:r>
              <w:rPr>
                <w:rFonts w:ascii="Times New Roman" w:eastAsia="Times New Roman" w:hAnsi="Times New Roman"/>
                <w:b/>
                <w:sz w:val="20"/>
                <w:szCs w:val="20"/>
              </w:rPr>
              <w:t>4</w:t>
            </w:r>
            <w:r w:rsidRPr="009F5F4D">
              <w:rPr>
                <w:rFonts w:ascii="Times New Roman" w:eastAsia="Times New Roman" w:hAnsi="Times New Roman"/>
                <w:b/>
                <w:sz w:val="20"/>
                <w:szCs w:val="20"/>
              </w:rPr>
              <w:t xml:space="preserve"> x </w:t>
            </w:r>
            <w:r>
              <w:rPr>
                <w:rFonts w:ascii="Times New Roman" w:eastAsia="Times New Roman" w:hAnsi="Times New Roman"/>
                <w:b/>
                <w:sz w:val="20"/>
                <w:szCs w:val="20"/>
              </w:rPr>
              <w:t>5</w:t>
            </w:r>
            <w:r w:rsidRPr="009F5F4D">
              <w:rPr>
                <w:rFonts w:ascii="Times New Roman" w:eastAsia="Times New Roman" w:hAnsi="Times New Roman"/>
                <w:b/>
                <w:sz w:val="20"/>
                <w:szCs w:val="20"/>
              </w:rPr>
              <w:t xml:space="preserve">   =</w:t>
            </w:r>
            <w:r>
              <w:rPr>
                <w:rFonts w:ascii="Times New Roman" w:eastAsia="Times New Roman" w:hAnsi="Times New Roman"/>
                <w:b/>
                <w:sz w:val="20"/>
                <w:szCs w:val="20"/>
              </w:rPr>
              <w:t xml:space="preserve"> 20</w:t>
            </w:r>
            <w:r w:rsidRPr="009F5F4D">
              <w:rPr>
                <w:rFonts w:ascii="Times New Roman" w:eastAsia="Times New Roman" w:hAnsi="Times New Roman"/>
                <w:b/>
                <w:sz w:val="20"/>
                <w:szCs w:val="20"/>
              </w:rPr>
              <w:t xml:space="preserve">   Marks</w:t>
            </w:r>
            <w:r>
              <w:rPr>
                <w:rFonts w:ascii="Times New Roman" w:eastAsia="Times New Roman" w:hAnsi="Times New Roman"/>
                <w:b/>
                <w:sz w:val="20"/>
                <w:szCs w:val="20"/>
              </w:rPr>
              <w:t>)</w:t>
            </w:r>
          </w:p>
          <w:p w14:paraId="39380CE1" w14:textId="1A91F798" w:rsidR="003979A2" w:rsidRPr="009F5F4D" w:rsidRDefault="003979A2" w:rsidP="003979A2">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Instructions: Answer any 4</w:t>
            </w:r>
          </w:p>
        </w:tc>
      </w:tr>
      <w:tr w:rsidR="003979A2" w:rsidRPr="009F5F4D" w14:paraId="292E3085" w14:textId="77777777" w:rsidTr="004A0D12">
        <w:tc>
          <w:tcPr>
            <w:tcW w:w="603" w:type="dxa"/>
            <w:shd w:val="clear" w:color="auto" w:fill="auto"/>
          </w:tcPr>
          <w:p w14:paraId="2554853E" w14:textId="069FE194" w:rsidR="003979A2" w:rsidRPr="009F5F4D" w:rsidRDefault="00292EF1" w:rsidP="003979A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11</w:t>
            </w:r>
          </w:p>
        </w:tc>
        <w:tc>
          <w:tcPr>
            <w:tcW w:w="5355" w:type="dxa"/>
            <w:shd w:val="clear" w:color="auto" w:fill="auto"/>
          </w:tcPr>
          <w:p w14:paraId="53649757" w14:textId="77777777" w:rsidR="003979A2" w:rsidRPr="009B2BBC" w:rsidRDefault="003979A2" w:rsidP="003979A2">
            <w:pPr>
              <w:spacing w:after="0" w:line="259" w:lineRule="auto"/>
              <w:jc w:val="both"/>
              <w:rPr>
                <w:rFonts w:ascii="Times New Roman" w:hAnsi="Times New Roman"/>
                <w:sz w:val="24"/>
                <w:szCs w:val="24"/>
              </w:rPr>
            </w:pPr>
            <w:r w:rsidRPr="009B2BBC">
              <w:rPr>
                <w:rFonts w:ascii="Times New Roman" w:hAnsi="Times New Roman"/>
                <w:sz w:val="24"/>
                <w:szCs w:val="24"/>
              </w:rPr>
              <w:t>Give two reasons why this is a bad implementation for a lock:</w:t>
            </w:r>
          </w:p>
          <w:p w14:paraId="550EBF7E" w14:textId="77777777" w:rsidR="003979A2" w:rsidRPr="00DF5B42" w:rsidRDefault="003979A2" w:rsidP="003979A2">
            <w:pPr>
              <w:spacing w:after="0"/>
              <w:jc w:val="both"/>
              <w:rPr>
                <w:rFonts w:ascii="Times New Roman" w:hAnsi="Times New Roman"/>
                <w:sz w:val="24"/>
                <w:szCs w:val="24"/>
              </w:rPr>
            </w:pPr>
            <w:r w:rsidRPr="00DF5B42">
              <w:rPr>
                <w:rFonts w:ascii="Times New Roman" w:hAnsi="Times New Roman"/>
                <w:sz w:val="24"/>
                <w:szCs w:val="24"/>
              </w:rPr>
              <w:t>lock.acquire() { disable interrupts; }</w:t>
            </w:r>
          </w:p>
          <w:p w14:paraId="368866E7" w14:textId="31D52B47" w:rsidR="003979A2" w:rsidRPr="00963A9B" w:rsidRDefault="003979A2" w:rsidP="003979A2">
            <w:pPr>
              <w:pStyle w:val="ListParagraph"/>
              <w:spacing w:after="160" w:line="259" w:lineRule="auto"/>
              <w:ind w:left="0"/>
              <w:rPr>
                <w:rFonts w:ascii="Times New Roman" w:hAnsi="Times New Roman"/>
                <w:lang w:val="en-IN"/>
              </w:rPr>
            </w:pPr>
            <w:r w:rsidRPr="00DF5B42">
              <w:rPr>
                <w:rFonts w:ascii="Times New Roman" w:hAnsi="Times New Roman"/>
                <w:sz w:val="24"/>
                <w:szCs w:val="24"/>
              </w:rPr>
              <w:t>lock.release() { enable interrupts; }</w:t>
            </w:r>
          </w:p>
        </w:tc>
        <w:tc>
          <w:tcPr>
            <w:tcW w:w="900" w:type="dxa"/>
            <w:shd w:val="clear" w:color="auto" w:fill="auto"/>
          </w:tcPr>
          <w:p w14:paraId="29E07B6B" w14:textId="59EA08DA"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5</w:t>
            </w:r>
          </w:p>
        </w:tc>
        <w:tc>
          <w:tcPr>
            <w:tcW w:w="720" w:type="dxa"/>
          </w:tcPr>
          <w:p w14:paraId="23EB86FF" w14:textId="026266AB"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L4</w:t>
            </w:r>
          </w:p>
        </w:tc>
        <w:tc>
          <w:tcPr>
            <w:tcW w:w="720" w:type="dxa"/>
          </w:tcPr>
          <w:p w14:paraId="1DA6B749" w14:textId="14096EF0"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2</w:t>
            </w:r>
          </w:p>
        </w:tc>
        <w:tc>
          <w:tcPr>
            <w:tcW w:w="720" w:type="dxa"/>
            <w:shd w:val="clear" w:color="auto" w:fill="auto"/>
          </w:tcPr>
          <w:p w14:paraId="1FD22C69" w14:textId="48F1A53C"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w:t>
            </w:r>
          </w:p>
        </w:tc>
        <w:tc>
          <w:tcPr>
            <w:tcW w:w="810" w:type="dxa"/>
            <w:shd w:val="clear" w:color="auto" w:fill="auto"/>
          </w:tcPr>
          <w:p w14:paraId="5CFE7728" w14:textId="14C8D062" w:rsidR="003979A2" w:rsidRPr="00292EF1" w:rsidRDefault="00C62708"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3.6.2</w:t>
            </w:r>
          </w:p>
        </w:tc>
      </w:tr>
      <w:tr w:rsidR="003979A2" w:rsidRPr="009F5F4D" w14:paraId="0759D06B" w14:textId="77777777" w:rsidTr="004A0D12">
        <w:tc>
          <w:tcPr>
            <w:tcW w:w="603" w:type="dxa"/>
            <w:shd w:val="clear" w:color="auto" w:fill="auto"/>
          </w:tcPr>
          <w:p w14:paraId="6C0822E0" w14:textId="548E1753" w:rsidR="003979A2" w:rsidRPr="009F5F4D" w:rsidRDefault="00292EF1" w:rsidP="003979A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12</w:t>
            </w:r>
          </w:p>
        </w:tc>
        <w:tc>
          <w:tcPr>
            <w:tcW w:w="5355" w:type="dxa"/>
            <w:shd w:val="clear" w:color="auto" w:fill="auto"/>
          </w:tcPr>
          <w:p w14:paraId="0F2ECCEF" w14:textId="7A38E7F9" w:rsidR="003979A2" w:rsidRPr="006134F1" w:rsidRDefault="003979A2" w:rsidP="003979A2">
            <w:pPr>
              <w:pStyle w:val="ListParagraph"/>
              <w:spacing w:after="160" w:line="259" w:lineRule="auto"/>
              <w:ind w:left="0"/>
              <w:rPr>
                <w:rFonts w:ascii="Times New Roman" w:hAnsi="Times New Roman"/>
              </w:rPr>
            </w:pPr>
            <w:r w:rsidRPr="009B2BBC">
              <w:rPr>
                <w:rFonts w:ascii="Times New Roman" w:hAnsi="Times New Roman"/>
                <w:sz w:val="24"/>
                <w:szCs w:val="24"/>
              </w:rPr>
              <w:t>Design an algorithm for a monitor that implements an alarm clock that enables a calling program to delay itself for a specified number of time units (ticks). You may assume the existence of a real hardware clock that invokes a function tick() in your monitor at regular intervals.</w:t>
            </w:r>
          </w:p>
        </w:tc>
        <w:tc>
          <w:tcPr>
            <w:tcW w:w="900" w:type="dxa"/>
            <w:shd w:val="clear" w:color="auto" w:fill="auto"/>
          </w:tcPr>
          <w:p w14:paraId="1178B37C" w14:textId="742847CB"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5</w:t>
            </w:r>
          </w:p>
        </w:tc>
        <w:tc>
          <w:tcPr>
            <w:tcW w:w="720" w:type="dxa"/>
          </w:tcPr>
          <w:p w14:paraId="5E8A5A89" w14:textId="48573F31"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L5</w:t>
            </w:r>
          </w:p>
        </w:tc>
        <w:tc>
          <w:tcPr>
            <w:tcW w:w="720" w:type="dxa"/>
          </w:tcPr>
          <w:p w14:paraId="7CC02656" w14:textId="56200BCC"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2</w:t>
            </w:r>
          </w:p>
        </w:tc>
        <w:tc>
          <w:tcPr>
            <w:tcW w:w="720" w:type="dxa"/>
            <w:shd w:val="clear" w:color="auto" w:fill="auto"/>
          </w:tcPr>
          <w:p w14:paraId="728BB902" w14:textId="26717883"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w:t>
            </w:r>
          </w:p>
        </w:tc>
        <w:tc>
          <w:tcPr>
            <w:tcW w:w="810" w:type="dxa"/>
            <w:shd w:val="clear" w:color="auto" w:fill="auto"/>
          </w:tcPr>
          <w:p w14:paraId="75458705" w14:textId="05A94058" w:rsidR="003979A2" w:rsidRPr="00292EF1" w:rsidRDefault="00C62708"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3.6.1</w:t>
            </w:r>
          </w:p>
        </w:tc>
      </w:tr>
      <w:tr w:rsidR="003979A2" w:rsidRPr="009F5F4D" w14:paraId="2C5DD04E" w14:textId="77777777" w:rsidTr="004147B1">
        <w:tc>
          <w:tcPr>
            <w:tcW w:w="603" w:type="dxa"/>
            <w:shd w:val="clear" w:color="auto" w:fill="auto"/>
          </w:tcPr>
          <w:p w14:paraId="1B9D4741" w14:textId="33875618" w:rsidR="003979A2" w:rsidRPr="009F5F4D" w:rsidRDefault="00292EF1" w:rsidP="003979A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13</w:t>
            </w:r>
          </w:p>
        </w:tc>
        <w:tc>
          <w:tcPr>
            <w:tcW w:w="5355" w:type="dxa"/>
            <w:shd w:val="clear" w:color="auto" w:fill="auto"/>
            <w:vAlign w:val="center"/>
          </w:tcPr>
          <w:p w14:paraId="1B5AAD1D" w14:textId="77777777" w:rsidR="003979A2" w:rsidRPr="00690A48" w:rsidRDefault="003979A2" w:rsidP="003979A2">
            <w:pPr>
              <w:spacing w:before="100" w:beforeAutospacing="1" w:after="100" w:afterAutospacing="1" w:line="240" w:lineRule="auto"/>
              <w:jc w:val="both"/>
              <w:rPr>
                <w:rFonts w:ascii="Times New Roman" w:eastAsia="Times New Roman" w:hAnsi="Times New Roman"/>
                <w:color w:val="000000"/>
                <w:sz w:val="24"/>
                <w:szCs w:val="24"/>
              </w:rPr>
            </w:pPr>
            <w:r w:rsidRPr="00690A48">
              <w:rPr>
                <w:rFonts w:ascii="Times New Roman" w:eastAsia="Times New Roman" w:hAnsi="Times New Roman"/>
                <w:color w:val="000000"/>
                <w:sz w:val="24"/>
                <w:szCs w:val="24"/>
              </w:rPr>
              <w:t>Consider a paging system with the page table stored in memory.</w:t>
            </w:r>
          </w:p>
          <w:p w14:paraId="00AFE52A" w14:textId="77777777" w:rsidR="003979A2" w:rsidRPr="00690A48" w:rsidRDefault="003979A2" w:rsidP="003979A2">
            <w:pPr>
              <w:numPr>
                <w:ilvl w:val="0"/>
                <w:numId w:val="29"/>
              </w:numPr>
              <w:spacing w:before="100" w:beforeAutospacing="1" w:after="100" w:afterAutospacing="1" w:line="240" w:lineRule="auto"/>
              <w:jc w:val="both"/>
              <w:rPr>
                <w:rFonts w:ascii="Times New Roman" w:eastAsia="Times New Roman" w:hAnsi="Times New Roman"/>
                <w:color w:val="000000"/>
                <w:sz w:val="24"/>
                <w:szCs w:val="24"/>
              </w:rPr>
            </w:pPr>
            <w:r w:rsidRPr="00690A48">
              <w:rPr>
                <w:rFonts w:ascii="Times New Roman" w:eastAsia="Times New Roman" w:hAnsi="Times New Roman"/>
                <w:color w:val="000000"/>
                <w:sz w:val="24"/>
                <w:szCs w:val="24"/>
              </w:rPr>
              <w:t>If a memory reference takes 200 nanoseconds, how long does a paged memory reference take?</w:t>
            </w:r>
          </w:p>
          <w:p w14:paraId="7BC34CCB" w14:textId="76F73580" w:rsidR="003979A2" w:rsidRPr="006134F1" w:rsidRDefault="003979A2" w:rsidP="003979A2">
            <w:pPr>
              <w:pStyle w:val="ListParagraph"/>
              <w:spacing w:after="160" w:line="259" w:lineRule="auto"/>
              <w:ind w:left="0"/>
              <w:rPr>
                <w:rFonts w:ascii="Times New Roman" w:hAnsi="Times New Roman"/>
              </w:rPr>
            </w:pPr>
            <w:r w:rsidRPr="00690A48">
              <w:rPr>
                <w:rFonts w:ascii="Times New Roman" w:eastAsia="Times New Roman" w:hAnsi="Times New Roman"/>
                <w:color w:val="000000"/>
                <w:sz w:val="24"/>
                <w:szCs w:val="24"/>
              </w:rPr>
              <w:t>If we add associative registers, and 75 percent of all page-table references are found in the associative registers, what is the effective memory reference time? (Assume that finding a page-table entry in the associative registers takes zero time, if the entry is there )</w:t>
            </w:r>
          </w:p>
        </w:tc>
        <w:tc>
          <w:tcPr>
            <w:tcW w:w="900" w:type="dxa"/>
            <w:shd w:val="clear" w:color="auto" w:fill="auto"/>
            <w:vAlign w:val="center"/>
          </w:tcPr>
          <w:p w14:paraId="0E661331" w14:textId="04CC6704"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5</w:t>
            </w:r>
          </w:p>
        </w:tc>
        <w:tc>
          <w:tcPr>
            <w:tcW w:w="720" w:type="dxa"/>
            <w:vAlign w:val="center"/>
          </w:tcPr>
          <w:p w14:paraId="7CFAF39F" w14:textId="3098B8AE"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4</w:t>
            </w:r>
          </w:p>
        </w:tc>
        <w:tc>
          <w:tcPr>
            <w:tcW w:w="720" w:type="dxa"/>
            <w:vAlign w:val="center"/>
          </w:tcPr>
          <w:p w14:paraId="42611D23" w14:textId="6DF1B5D6"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w:t>
            </w:r>
          </w:p>
        </w:tc>
        <w:tc>
          <w:tcPr>
            <w:tcW w:w="720" w:type="dxa"/>
            <w:shd w:val="clear" w:color="auto" w:fill="auto"/>
            <w:vAlign w:val="center"/>
          </w:tcPr>
          <w:p w14:paraId="22A7A3A7" w14:textId="6CD9CFA5"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w:t>
            </w:r>
          </w:p>
        </w:tc>
        <w:tc>
          <w:tcPr>
            <w:tcW w:w="810" w:type="dxa"/>
            <w:shd w:val="clear" w:color="auto" w:fill="auto"/>
            <w:vAlign w:val="center"/>
          </w:tcPr>
          <w:p w14:paraId="143E12A4" w14:textId="52493AB9" w:rsidR="003979A2" w:rsidRPr="00292EF1" w:rsidRDefault="00C62708"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3.6.1</w:t>
            </w:r>
          </w:p>
        </w:tc>
      </w:tr>
      <w:tr w:rsidR="003979A2" w:rsidRPr="009F5F4D" w14:paraId="69AC1440" w14:textId="77777777" w:rsidTr="004147B1">
        <w:tc>
          <w:tcPr>
            <w:tcW w:w="603" w:type="dxa"/>
            <w:shd w:val="clear" w:color="auto" w:fill="auto"/>
          </w:tcPr>
          <w:p w14:paraId="260D190E" w14:textId="6D5FAA03" w:rsidR="003979A2" w:rsidRPr="009F5F4D" w:rsidRDefault="00292EF1" w:rsidP="003979A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14</w:t>
            </w:r>
          </w:p>
        </w:tc>
        <w:tc>
          <w:tcPr>
            <w:tcW w:w="5355" w:type="dxa"/>
            <w:shd w:val="clear" w:color="auto" w:fill="auto"/>
            <w:vAlign w:val="center"/>
          </w:tcPr>
          <w:p w14:paraId="460E83A3" w14:textId="77777777" w:rsidR="003979A2" w:rsidRPr="00690A48" w:rsidRDefault="003979A2" w:rsidP="003979A2">
            <w:pPr>
              <w:spacing w:before="100" w:beforeAutospacing="1" w:after="100" w:afterAutospacing="1" w:line="240" w:lineRule="auto"/>
              <w:jc w:val="both"/>
              <w:rPr>
                <w:rFonts w:ascii="Times New Roman" w:eastAsia="Times New Roman" w:hAnsi="Times New Roman"/>
                <w:color w:val="000000"/>
                <w:sz w:val="24"/>
                <w:szCs w:val="24"/>
              </w:rPr>
            </w:pPr>
            <w:r w:rsidRPr="00690A48">
              <w:rPr>
                <w:rFonts w:ascii="Times New Roman" w:eastAsia="Times New Roman" w:hAnsi="Times New Roman"/>
                <w:color w:val="000000"/>
                <w:sz w:val="24"/>
                <w:szCs w:val="24"/>
              </w:rPr>
              <w:t>Consider the following segment table:</w:t>
            </w:r>
            <w:r>
              <w:rPr>
                <w:rFonts w:ascii="Times New Roman" w:eastAsia="Times New Roman" w:hAnsi="Times New Roman"/>
                <w:color w:val="000000"/>
                <w:sz w:val="24"/>
                <w:szCs w:val="24"/>
              </w:rPr>
              <w:t xml:space="preserve"> </w:t>
            </w:r>
          </w:p>
          <w:tbl>
            <w:tblPr>
              <w:tblW w:w="5000" w:type="pct"/>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104"/>
              <w:gridCol w:w="1229"/>
              <w:gridCol w:w="1790"/>
            </w:tblGrid>
            <w:tr w:rsidR="003979A2" w:rsidRPr="00690A48" w14:paraId="62F9A5A2" w14:textId="77777777" w:rsidTr="00D00648">
              <w:trPr>
                <w:tblCellSpacing w:w="15" w:type="dxa"/>
              </w:trPr>
              <w:tc>
                <w:tcPr>
                  <w:tcW w:w="3813" w:type="dxa"/>
                  <w:tcBorders>
                    <w:top w:val="outset" w:sz="6" w:space="0" w:color="auto"/>
                    <w:left w:val="outset" w:sz="6" w:space="0" w:color="auto"/>
                    <w:bottom w:val="outset" w:sz="6" w:space="0" w:color="auto"/>
                    <w:right w:val="outset" w:sz="6" w:space="0" w:color="auto"/>
                  </w:tcBorders>
                  <w:vAlign w:val="center"/>
                  <w:hideMark/>
                </w:tcPr>
                <w:p w14:paraId="35DCEB3E" w14:textId="77777777" w:rsidR="003979A2" w:rsidRPr="00690A48" w:rsidRDefault="003979A2" w:rsidP="003979A2">
                  <w:pPr>
                    <w:spacing w:after="0" w:line="240" w:lineRule="auto"/>
                    <w:jc w:val="both"/>
                    <w:rPr>
                      <w:rFonts w:ascii="Times New Roman" w:eastAsia="Times New Roman" w:hAnsi="Times New Roman"/>
                      <w:sz w:val="24"/>
                      <w:szCs w:val="24"/>
                    </w:rPr>
                  </w:pPr>
                  <w:r w:rsidRPr="00690A48">
                    <w:rPr>
                      <w:rFonts w:ascii="Times New Roman" w:eastAsia="Times New Roman" w:hAnsi="Times New Roman"/>
                      <w:sz w:val="24"/>
                      <w:szCs w:val="24"/>
                    </w:rPr>
                    <w:t>Segment</w:t>
                  </w:r>
                </w:p>
              </w:tc>
              <w:tc>
                <w:tcPr>
                  <w:tcW w:w="2190" w:type="dxa"/>
                  <w:tcBorders>
                    <w:top w:val="outset" w:sz="6" w:space="0" w:color="auto"/>
                    <w:left w:val="outset" w:sz="6" w:space="0" w:color="auto"/>
                    <w:bottom w:val="outset" w:sz="6" w:space="0" w:color="auto"/>
                    <w:right w:val="outset" w:sz="6" w:space="0" w:color="auto"/>
                  </w:tcBorders>
                  <w:vAlign w:val="center"/>
                  <w:hideMark/>
                </w:tcPr>
                <w:p w14:paraId="773979FE" w14:textId="77777777" w:rsidR="003979A2" w:rsidRPr="00690A48" w:rsidRDefault="003979A2" w:rsidP="003979A2">
                  <w:pPr>
                    <w:spacing w:after="0" w:line="240" w:lineRule="auto"/>
                    <w:jc w:val="both"/>
                    <w:rPr>
                      <w:rFonts w:ascii="Times New Roman" w:eastAsia="Times New Roman" w:hAnsi="Times New Roman"/>
                      <w:sz w:val="24"/>
                      <w:szCs w:val="24"/>
                    </w:rPr>
                  </w:pPr>
                  <w:r w:rsidRPr="00690A48">
                    <w:rPr>
                      <w:rFonts w:ascii="Times New Roman" w:eastAsia="Times New Roman" w:hAnsi="Times New Roman"/>
                      <w:sz w:val="24"/>
                      <w:szCs w:val="24"/>
                    </w:rPr>
                    <w:t>Base</w:t>
                  </w:r>
                </w:p>
              </w:tc>
              <w:tc>
                <w:tcPr>
                  <w:tcW w:w="3221" w:type="dxa"/>
                  <w:tcBorders>
                    <w:top w:val="outset" w:sz="6" w:space="0" w:color="auto"/>
                    <w:left w:val="outset" w:sz="6" w:space="0" w:color="auto"/>
                    <w:bottom w:val="outset" w:sz="6" w:space="0" w:color="auto"/>
                    <w:right w:val="outset" w:sz="6" w:space="0" w:color="auto"/>
                  </w:tcBorders>
                  <w:vAlign w:val="center"/>
                  <w:hideMark/>
                </w:tcPr>
                <w:p w14:paraId="730A089F" w14:textId="77777777" w:rsidR="003979A2" w:rsidRPr="00690A48" w:rsidRDefault="003979A2" w:rsidP="003979A2">
                  <w:pPr>
                    <w:spacing w:after="0" w:line="240" w:lineRule="auto"/>
                    <w:jc w:val="both"/>
                    <w:rPr>
                      <w:rFonts w:ascii="Times New Roman" w:eastAsia="Times New Roman" w:hAnsi="Times New Roman"/>
                      <w:sz w:val="24"/>
                      <w:szCs w:val="24"/>
                    </w:rPr>
                  </w:pPr>
                  <w:r w:rsidRPr="00690A48">
                    <w:rPr>
                      <w:rFonts w:ascii="Times New Roman" w:eastAsia="Times New Roman" w:hAnsi="Times New Roman"/>
                      <w:sz w:val="24"/>
                      <w:szCs w:val="24"/>
                    </w:rPr>
                    <w:t>Length</w:t>
                  </w:r>
                </w:p>
              </w:tc>
            </w:tr>
            <w:tr w:rsidR="003979A2" w:rsidRPr="00690A48" w14:paraId="5748C097" w14:textId="77777777" w:rsidTr="00D00648">
              <w:trPr>
                <w:tblCellSpacing w:w="15" w:type="dxa"/>
              </w:trPr>
              <w:tc>
                <w:tcPr>
                  <w:tcW w:w="3813" w:type="dxa"/>
                  <w:tcBorders>
                    <w:top w:val="outset" w:sz="6" w:space="0" w:color="auto"/>
                    <w:left w:val="outset" w:sz="6" w:space="0" w:color="auto"/>
                    <w:bottom w:val="outset" w:sz="6" w:space="0" w:color="auto"/>
                    <w:right w:val="outset" w:sz="6" w:space="0" w:color="auto"/>
                  </w:tcBorders>
                  <w:vAlign w:val="center"/>
                  <w:hideMark/>
                </w:tcPr>
                <w:p w14:paraId="1E542B05" w14:textId="77777777" w:rsidR="003979A2" w:rsidRPr="00690A48" w:rsidRDefault="003979A2" w:rsidP="003979A2">
                  <w:pPr>
                    <w:spacing w:after="0" w:line="240" w:lineRule="auto"/>
                    <w:jc w:val="both"/>
                    <w:rPr>
                      <w:rFonts w:ascii="Times New Roman" w:eastAsia="Times New Roman" w:hAnsi="Times New Roman"/>
                      <w:sz w:val="24"/>
                      <w:szCs w:val="24"/>
                    </w:rPr>
                  </w:pPr>
                  <w:r w:rsidRPr="00690A48">
                    <w:rPr>
                      <w:rFonts w:ascii="Times New Roman" w:eastAsia="Times New Roman" w:hAnsi="Times New Roman"/>
                      <w:sz w:val="24"/>
                      <w:szCs w:val="24"/>
                    </w:rPr>
                    <w:t>0</w:t>
                  </w:r>
                </w:p>
              </w:tc>
              <w:tc>
                <w:tcPr>
                  <w:tcW w:w="2190" w:type="dxa"/>
                  <w:tcBorders>
                    <w:top w:val="outset" w:sz="6" w:space="0" w:color="auto"/>
                    <w:left w:val="outset" w:sz="6" w:space="0" w:color="auto"/>
                    <w:bottom w:val="outset" w:sz="6" w:space="0" w:color="auto"/>
                    <w:right w:val="outset" w:sz="6" w:space="0" w:color="auto"/>
                  </w:tcBorders>
                  <w:vAlign w:val="center"/>
                  <w:hideMark/>
                </w:tcPr>
                <w:p w14:paraId="1E031943" w14:textId="77777777" w:rsidR="003979A2" w:rsidRPr="00690A48" w:rsidRDefault="003979A2" w:rsidP="003979A2">
                  <w:pPr>
                    <w:spacing w:after="0" w:line="240" w:lineRule="auto"/>
                    <w:jc w:val="both"/>
                    <w:rPr>
                      <w:rFonts w:ascii="Times New Roman" w:eastAsia="Times New Roman" w:hAnsi="Times New Roman"/>
                      <w:sz w:val="24"/>
                      <w:szCs w:val="24"/>
                    </w:rPr>
                  </w:pPr>
                  <w:r w:rsidRPr="00690A48">
                    <w:rPr>
                      <w:rFonts w:ascii="Times New Roman" w:eastAsia="Times New Roman" w:hAnsi="Times New Roman"/>
                      <w:sz w:val="24"/>
                      <w:szCs w:val="24"/>
                    </w:rPr>
                    <w:t>219</w:t>
                  </w:r>
                </w:p>
              </w:tc>
              <w:tc>
                <w:tcPr>
                  <w:tcW w:w="3221" w:type="dxa"/>
                  <w:tcBorders>
                    <w:top w:val="outset" w:sz="6" w:space="0" w:color="auto"/>
                    <w:left w:val="outset" w:sz="6" w:space="0" w:color="auto"/>
                    <w:bottom w:val="outset" w:sz="6" w:space="0" w:color="auto"/>
                    <w:right w:val="outset" w:sz="6" w:space="0" w:color="auto"/>
                  </w:tcBorders>
                  <w:vAlign w:val="center"/>
                  <w:hideMark/>
                </w:tcPr>
                <w:p w14:paraId="77ECECE3" w14:textId="77777777" w:rsidR="003979A2" w:rsidRPr="00690A48" w:rsidRDefault="003979A2" w:rsidP="003979A2">
                  <w:pPr>
                    <w:spacing w:after="0" w:line="240" w:lineRule="auto"/>
                    <w:jc w:val="both"/>
                    <w:rPr>
                      <w:rFonts w:ascii="Times New Roman" w:eastAsia="Times New Roman" w:hAnsi="Times New Roman"/>
                      <w:sz w:val="24"/>
                      <w:szCs w:val="24"/>
                    </w:rPr>
                  </w:pPr>
                  <w:r w:rsidRPr="00690A48">
                    <w:rPr>
                      <w:rFonts w:ascii="Times New Roman" w:eastAsia="Times New Roman" w:hAnsi="Times New Roman"/>
                      <w:sz w:val="24"/>
                      <w:szCs w:val="24"/>
                    </w:rPr>
                    <w:t>600</w:t>
                  </w:r>
                </w:p>
              </w:tc>
            </w:tr>
            <w:tr w:rsidR="003979A2" w:rsidRPr="00690A48" w14:paraId="1B163058" w14:textId="77777777" w:rsidTr="00D00648">
              <w:trPr>
                <w:tblCellSpacing w:w="15" w:type="dxa"/>
              </w:trPr>
              <w:tc>
                <w:tcPr>
                  <w:tcW w:w="3813" w:type="dxa"/>
                  <w:tcBorders>
                    <w:top w:val="outset" w:sz="6" w:space="0" w:color="auto"/>
                    <w:left w:val="outset" w:sz="6" w:space="0" w:color="auto"/>
                    <w:bottom w:val="outset" w:sz="6" w:space="0" w:color="auto"/>
                    <w:right w:val="outset" w:sz="6" w:space="0" w:color="auto"/>
                  </w:tcBorders>
                  <w:vAlign w:val="center"/>
                  <w:hideMark/>
                </w:tcPr>
                <w:p w14:paraId="1D115213" w14:textId="77777777" w:rsidR="003979A2" w:rsidRPr="00690A48" w:rsidRDefault="003979A2" w:rsidP="003979A2">
                  <w:pPr>
                    <w:spacing w:after="0" w:line="240" w:lineRule="auto"/>
                    <w:jc w:val="both"/>
                    <w:rPr>
                      <w:rFonts w:ascii="Times New Roman" w:eastAsia="Times New Roman" w:hAnsi="Times New Roman"/>
                      <w:sz w:val="24"/>
                      <w:szCs w:val="24"/>
                    </w:rPr>
                  </w:pPr>
                  <w:r w:rsidRPr="00690A48">
                    <w:rPr>
                      <w:rFonts w:ascii="Times New Roman" w:eastAsia="Times New Roman" w:hAnsi="Times New Roman"/>
                      <w:sz w:val="24"/>
                      <w:szCs w:val="24"/>
                    </w:rPr>
                    <w:t>1</w:t>
                  </w:r>
                </w:p>
              </w:tc>
              <w:tc>
                <w:tcPr>
                  <w:tcW w:w="2190" w:type="dxa"/>
                  <w:tcBorders>
                    <w:top w:val="outset" w:sz="6" w:space="0" w:color="auto"/>
                    <w:left w:val="outset" w:sz="6" w:space="0" w:color="auto"/>
                    <w:bottom w:val="outset" w:sz="6" w:space="0" w:color="auto"/>
                    <w:right w:val="outset" w:sz="6" w:space="0" w:color="auto"/>
                  </w:tcBorders>
                  <w:vAlign w:val="center"/>
                  <w:hideMark/>
                </w:tcPr>
                <w:p w14:paraId="3C8667FD" w14:textId="77777777" w:rsidR="003979A2" w:rsidRPr="00690A48" w:rsidRDefault="003979A2" w:rsidP="003979A2">
                  <w:pPr>
                    <w:spacing w:after="0" w:line="240" w:lineRule="auto"/>
                    <w:jc w:val="both"/>
                    <w:rPr>
                      <w:rFonts w:ascii="Times New Roman" w:eastAsia="Times New Roman" w:hAnsi="Times New Roman"/>
                      <w:sz w:val="24"/>
                      <w:szCs w:val="24"/>
                    </w:rPr>
                  </w:pPr>
                  <w:r w:rsidRPr="00690A48">
                    <w:rPr>
                      <w:rFonts w:ascii="Times New Roman" w:eastAsia="Times New Roman" w:hAnsi="Times New Roman"/>
                      <w:sz w:val="24"/>
                      <w:szCs w:val="24"/>
                    </w:rPr>
                    <w:t>2300</w:t>
                  </w:r>
                </w:p>
              </w:tc>
              <w:tc>
                <w:tcPr>
                  <w:tcW w:w="3221" w:type="dxa"/>
                  <w:tcBorders>
                    <w:top w:val="outset" w:sz="6" w:space="0" w:color="auto"/>
                    <w:left w:val="outset" w:sz="6" w:space="0" w:color="auto"/>
                    <w:bottom w:val="outset" w:sz="6" w:space="0" w:color="auto"/>
                    <w:right w:val="outset" w:sz="6" w:space="0" w:color="auto"/>
                  </w:tcBorders>
                  <w:vAlign w:val="center"/>
                  <w:hideMark/>
                </w:tcPr>
                <w:p w14:paraId="0B501A86" w14:textId="77777777" w:rsidR="003979A2" w:rsidRPr="00690A48" w:rsidRDefault="003979A2" w:rsidP="003979A2">
                  <w:pPr>
                    <w:spacing w:after="0" w:line="240" w:lineRule="auto"/>
                    <w:jc w:val="both"/>
                    <w:rPr>
                      <w:rFonts w:ascii="Times New Roman" w:eastAsia="Times New Roman" w:hAnsi="Times New Roman"/>
                      <w:sz w:val="24"/>
                      <w:szCs w:val="24"/>
                    </w:rPr>
                  </w:pPr>
                  <w:r w:rsidRPr="00690A48">
                    <w:rPr>
                      <w:rFonts w:ascii="Times New Roman" w:eastAsia="Times New Roman" w:hAnsi="Times New Roman"/>
                      <w:sz w:val="24"/>
                      <w:szCs w:val="24"/>
                    </w:rPr>
                    <w:t>14</w:t>
                  </w:r>
                </w:p>
              </w:tc>
            </w:tr>
            <w:tr w:rsidR="003979A2" w:rsidRPr="00690A48" w14:paraId="6391AC04" w14:textId="77777777" w:rsidTr="00D00648">
              <w:trPr>
                <w:tblCellSpacing w:w="15" w:type="dxa"/>
              </w:trPr>
              <w:tc>
                <w:tcPr>
                  <w:tcW w:w="3813" w:type="dxa"/>
                  <w:tcBorders>
                    <w:top w:val="outset" w:sz="6" w:space="0" w:color="auto"/>
                    <w:left w:val="outset" w:sz="6" w:space="0" w:color="auto"/>
                    <w:bottom w:val="outset" w:sz="6" w:space="0" w:color="auto"/>
                    <w:right w:val="outset" w:sz="6" w:space="0" w:color="auto"/>
                  </w:tcBorders>
                  <w:vAlign w:val="center"/>
                  <w:hideMark/>
                </w:tcPr>
                <w:p w14:paraId="3D495325" w14:textId="77777777" w:rsidR="003979A2" w:rsidRPr="00690A48" w:rsidRDefault="003979A2" w:rsidP="003979A2">
                  <w:pPr>
                    <w:spacing w:after="0" w:line="240" w:lineRule="auto"/>
                    <w:jc w:val="both"/>
                    <w:rPr>
                      <w:rFonts w:ascii="Times New Roman" w:eastAsia="Times New Roman" w:hAnsi="Times New Roman"/>
                      <w:sz w:val="24"/>
                      <w:szCs w:val="24"/>
                    </w:rPr>
                  </w:pPr>
                  <w:r w:rsidRPr="00690A48">
                    <w:rPr>
                      <w:rFonts w:ascii="Times New Roman" w:eastAsia="Times New Roman" w:hAnsi="Times New Roman"/>
                      <w:sz w:val="24"/>
                      <w:szCs w:val="24"/>
                    </w:rPr>
                    <w:t>2</w:t>
                  </w:r>
                </w:p>
              </w:tc>
              <w:tc>
                <w:tcPr>
                  <w:tcW w:w="2190" w:type="dxa"/>
                  <w:tcBorders>
                    <w:top w:val="outset" w:sz="6" w:space="0" w:color="auto"/>
                    <w:left w:val="outset" w:sz="6" w:space="0" w:color="auto"/>
                    <w:bottom w:val="outset" w:sz="6" w:space="0" w:color="auto"/>
                    <w:right w:val="outset" w:sz="6" w:space="0" w:color="auto"/>
                  </w:tcBorders>
                  <w:vAlign w:val="center"/>
                  <w:hideMark/>
                </w:tcPr>
                <w:p w14:paraId="41078E9A" w14:textId="77777777" w:rsidR="003979A2" w:rsidRPr="00690A48" w:rsidRDefault="003979A2" w:rsidP="003979A2">
                  <w:pPr>
                    <w:spacing w:after="0" w:line="240" w:lineRule="auto"/>
                    <w:jc w:val="both"/>
                    <w:rPr>
                      <w:rFonts w:ascii="Times New Roman" w:eastAsia="Times New Roman" w:hAnsi="Times New Roman"/>
                      <w:sz w:val="24"/>
                      <w:szCs w:val="24"/>
                    </w:rPr>
                  </w:pPr>
                  <w:r w:rsidRPr="00690A48">
                    <w:rPr>
                      <w:rFonts w:ascii="Times New Roman" w:eastAsia="Times New Roman" w:hAnsi="Times New Roman"/>
                      <w:sz w:val="24"/>
                      <w:szCs w:val="24"/>
                    </w:rPr>
                    <w:t>90</w:t>
                  </w:r>
                </w:p>
              </w:tc>
              <w:tc>
                <w:tcPr>
                  <w:tcW w:w="3221" w:type="dxa"/>
                  <w:tcBorders>
                    <w:top w:val="outset" w:sz="6" w:space="0" w:color="auto"/>
                    <w:left w:val="outset" w:sz="6" w:space="0" w:color="auto"/>
                    <w:bottom w:val="outset" w:sz="6" w:space="0" w:color="auto"/>
                    <w:right w:val="outset" w:sz="6" w:space="0" w:color="auto"/>
                  </w:tcBorders>
                  <w:vAlign w:val="center"/>
                  <w:hideMark/>
                </w:tcPr>
                <w:p w14:paraId="59F693D1" w14:textId="77777777" w:rsidR="003979A2" w:rsidRPr="00690A48" w:rsidRDefault="003979A2" w:rsidP="003979A2">
                  <w:pPr>
                    <w:spacing w:after="0" w:line="240" w:lineRule="auto"/>
                    <w:jc w:val="both"/>
                    <w:rPr>
                      <w:rFonts w:ascii="Times New Roman" w:eastAsia="Times New Roman" w:hAnsi="Times New Roman"/>
                      <w:sz w:val="24"/>
                      <w:szCs w:val="24"/>
                    </w:rPr>
                  </w:pPr>
                  <w:r w:rsidRPr="00690A48">
                    <w:rPr>
                      <w:rFonts w:ascii="Times New Roman" w:eastAsia="Times New Roman" w:hAnsi="Times New Roman"/>
                      <w:sz w:val="24"/>
                      <w:szCs w:val="24"/>
                    </w:rPr>
                    <w:t>100</w:t>
                  </w:r>
                </w:p>
              </w:tc>
            </w:tr>
            <w:tr w:rsidR="003979A2" w:rsidRPr="00690A48" w14:paraId="50758024" w14:textId="77777777" w:rsidTr="00D00648">
              <w:trPr>
                <w:tblCellSpacing w:w="15" w:type="dxa"/>
              </w:trPr>
              <w:tc>
                <w:tcPr>
                  <w:tcW w:w="3813" w:type="dxa"/>
                  <w:tcBorders>
                    <w:top w:val="outset" w:sz="6" w:space="0" w:color="auto"/>
                    <w:left w:val="outset" w:sz="6" w:space="0" w:color="auto"/>
                    <w:bottom w:val="outset" w:sz="6" w:space="0" w:color="auto"/>
                    <w:right w:val="outset" w:sz="6" w:space="0" w:color="auto"/>
                  </w:tcBorders>
                  <w:vAlign w:val="center"/>
                  <w:hideMark/>
                </w:tcPr>
                <w:p w14:paraId="6680EF4A" w14:textId="77777777" w:rsidR="003979A2" w:rsidRPr="00690A48" w:rsidRDefault="003979A2" w:rsidP="003979A2">
                  <w:pPr>
                    <w:spacing w:after="0" w:line="240" w:lineRule="auto"/>
                    <w:jc w:val="both"/>
                    <w:rPr>
                      <w:rFonts w:ascii="Times New Roman" w:eastAsia="Times New Roman" w:hAnsi="Times New Roman"/>
                      <w:sz w:val="24"/>
                      <w:szCs w:val="24"/>
                    </w:rPr>
                  </w:pPr>
                  <w:r w:rsidRPr="00690A48">
                    <w:rPr>
                      <w:rFonts w:ascii="Times New Roman" w:eastAsia="Times New Roman" w:hAnsi="Times New Roman"/>
                      <w:sz w:val="24"/>
                      <w:szCs w:val="24"/>
                    </w:rPr>
                    <w:t>3</w:t>
                  </w:r>
                </w:p>
              </w:tc>
              <w:tc>
                <w:tcPr>
                  <w:tcW w:w="2190" w:type="dxa"/>
                  <w:tcBorders>
                    <w:top w:val="outset" w:sz="6" w:space="0" w:color="auto"/>
                    <w:left w:val="outset" w:sz="6" w:space="0" w:color="auto"/>
                    <w:bottom w:val="outset" w:sz="6" w:space="0" w:color="auto"/>
                    <w:right w:val="outset" w:sz="6" w:space="0" w:color="auto"/>
                  </w:tcBorders>
                  <w:vAlign w:val="center"/>
                  <w:hideMark/>
                </w:tcPr>
                <w:p w14:paraId="7B68E1EA" w14:textId="77777777" w:rsidR="003979A2" w:rsidRPr="00690A48" w:rsidRDefault="003979A2" w:rsidP="003979A2">
                  <w:pPr>
                    <w:spacing w:after="0" w:line="240" w:lineRule="auto"/>
                    <w:jc w:val="both"/>
                    <w:rPr>
                      <w:rFonts w:ascii="Times New Roman" w:eastAsia="Times New Roman" w:hAnsi="Times New Roman"/>
                      <w:sz w:val="24"/>
                      <w:szCs w:val="24"/>
                    </w:rPr>
                  </w:pPr>
                  <w:r w:rsidRPr="00690A48">
                    <w:rPr>
                      <w:rFonts w:ascii="Times New Roman" w:eastAsia="Times New Roman" w:hAnsi="Times New Roman"/>
                      <w:sz w:val="24"/>
                      <w:szCs w:val="24"/>
                    </w:rPr>
                    <w:t>1327</w:t>
                  </w:r>
                </w:p>
              </w:tc>
              <w:tc>
                <w:tcPr>
                  <w:tcW w:w="3221" w:type="dxa"/>
                  <w:tcBorders>
                    <w:top w:val="outset" w:sz="6" w:space="0" w:color="auto"/>
                    <w:left w:val="outset" w:sz="6" w:space="0" w:color="auto"/>
                    <w:bottom w:val="outset" w:sz="6" w:space="0" w:color="auto"/>
                    <w:right w:val="outset" w:sz="6" w:space="0" w:color="auto"/>
                  </w:tcBorders>
                  <w:vAlign w:val="center"/>
                  <w:hideMark/>
                </w:tcPr>
                <w:p w14:paraId="01AFCDC4" w14:textId="77777777" w:rsidR="003979A2" w:rsidRPr="00690A48" w:rsidRDefault="003979A2" w:rsidP="003979A2">
                  <w:pPr>
                    <w:spacing w:after="0" w:line="240" w:lineRule="auto"/>
                    <w:jc w:val="both"/>
                    <w:rPr>
                      <w:rFonts w:ascii="Times New Roman" w:eastAsia="Times New Roman" w:hAnsi="Times New Roman"/>
                      <w:sz w:val="24"/>
                      <w:szCs w:val="24"/>
                    </w:rPr>
                  </w:pPr>
                  <w:r w:rsidRPr="00690A48">
                    <w:rPr>
                      <w:rFonts w:ascii="Times New Roman" w:eastAsia="Times New Roman" w:hAnsi="Times New Roman"/>
                      <w:sz w:val="24"/>
                      <w:szCs w:val="24"/>
                    </w:rPr>
                    <w:t>580</w:t>
                  </w:r>
                </w:p>
              </w:tc>
            </w:tr>
            <w:tr w:rsidR="003979A2" w:rsidRPr="00690A48" w14:paraId="79EDC75C" w14:textId="77777777" w:rsidTr="00D00648">
              <w:trPr>
                <w:tblCellSpacing w:w="15" w:type="dxa"/>
              </w:trPr>
              <w:tc>
                <w:tcPr>
                  <w:tcW w:w="3813" w:type="dxa"/>
                  <w:tcBorders>
                    <w:top w:val="outset" w:sz="6" w:space="0" w:color="auto"/>
                    <w:left w:val="outset" w:sz="6" w:space="0" w:color="auto"/>
                    <w:bottom w:val="outset" w:sz="6" w:space="0" w:color="auto"/>
                    <w:right w:val="outset" w:sz="6" w:space="0" w:color="auto"/>
                  </w:tcBorders>
                  <w:vAlign w:val="center"/>
                  <w:hideMark/>
                </w:tcPr>
                <w:p w14:paraId="46C1B7CD" w14:textId="77777777" w:rsidR="003979A2" w:rsidRPr="00690A48" w:rsidRDefault="003979A2" w:rsidP="003979A2">
                  <w:pPr>
                    <w:spacing w:after="0" w:line="240" w:lineRule="auto"/>
                    <w:jc w:val="both"/>
                    <w:rPr>
                      <w:rFonts w:ascii="Times New Roman" w:eastAsia="Times New Roman" w:hAnsi="Times New Roman"/>
                      <w:sz w:val="24"/>
                      <w:szCs w:val="24"/>
                    </w:rPr>
                  </w:pPr>
                  <w:r w:rsidRPr="00690A48">
                    <w:rPr>
                      <w:rFonts w:ascii="Times New Roman" w:eastAsia="Times New Roman" w:hAnsi="Times New Roman"/>
                      <w:sz w:val="24"/>
                      <w:szCs w:val="24"/>
                    </w:rPr>
                    <w:t>4</w:t>
                  </w:r>
                </w:p>
              </w:tc>
              <w:tc>
                <w:tcPr>
                  <w:tcW w:w="2190" w:type="dxa"/>
                  <w:tcBorders>
                    <w:top w:val="outset" w:sz="6" w:space="0" w:color="auto"/>
                    <w:left w:val="outset" w:sz="6" w:space="0" w:color="auto"/>
                    <w:bottom w:val="outset" w:sz="6" w:space="0" w:color="auto"/>
                    <w:right w:val="outset" w:sz="6" w:space="0" w:color="auto"/>
                  </w:tcBorders>
                  <w:vAlign w:val="center"/>
                  <w:hideMark/>
                </w:tcPr>
                <w:p w14:paraId="10B51256" w14:textId="77777777" w:rsidR="003979A2" w:rsidRPr="00690A48" w:rsidRDefault="003979A2" w:rsidP="003979A2">
                  <w:pPr>
                    <w:spacing w:after="0" w:line="240" w:lineRule="auto"/>
                    <w:jc w:val="both"/>
                    <w:rPr>
                      <w:rFonts w:ascii="Times New Roman" w:eastAsia="Times New Roman" w:hAnsi="Times New Roman"/>
                      <w:sz w:val="24"/>
                      <w:szCs w:val="24"/>
                    </w:rPr>
                  </w:pPr>
                  <w:r w:rsidRPr="00690A48">
                    <w:rPr>
                      <w:rFonts w:ascii="Times New Roman" w:eastAsia="Times New Roman" w:hAnsi="Times New Roman"/>
                      <w:sz w:val="24"/>
                      <w:szCs w:val="24"/>
                    </w:rPr>
                    <w:t>1952</w:t>
                  </w:r>
                </w:p>
              </w:tc>
              <w:tc>
                <w:tcPr>
                  <w:tcW w:w="3221" w:type="dxa"/>
                  <w:tcBorders>
                    <w:top w:val="outset" w:sz="6" w:space="0" w:color="auto"/>
                    <w:left w:val="outset" w:sz="6" w:space="0" w:color="auto"/>
                    <w:bottom w:val="outset" w:sz="6" w:space="0" w:color="auto"/>
                    <w:right w:val="outset" w:sz="6" w:space="0" w:color="auto"/>
                  </w:tcBorders>
                  <w:vAlign w:val="center"/>
                  <w:hideMark/>
                </w:tcPr>
                <w:p w14:paraId="0D8D1F13" w14:textId="77777777" w:rsidR="003979A2" w:rsidRPr="00690A48" w:rsidRDefault="003979A2" w:rsidP="003979A2">
                  <w:pPr>
                    <w:spacing w:after="0" w:line="240" w:lineRule="auto"/>
                    <w:jc w:val="both"/>
                    <w:rPr>
                      <w:rFonts w:ascii="Times New Roman" w:eastAsia="Times New Roman" w:hAnsi="Times New Roman"/>
                      <w:sz w:val="24"/>
                      <w:szCs w:val="24"/>
                    </w:rPr>
                  </w:pPr>
                  <w:r w:rsidRPr="00690A48">
                    <w:rPr>
                      <w:rFonts w:ascii="Times New Roman" w:eastAsia="Times New Roman" w:hAnsi="Times New Roman"/>
                      <w:sz w:val="24"/>
                      <w:szCs w:val="24"/>
                    </w:rPr>
                    <w:t>96</w:t>
                  </w:r>
                </w:p>
              </w:tc>
            </w:tr>
          </w:tbl>
          <w:p w14:paraId="3205FBC0" w14:textId="77777777" w:rsidR="003979A2" w:rsidRPr="00690A48" w:rsidRDefault="003979A2" w:rsidP="003979A2">
            <w:pPr>
              <w:spacing w:before="100" w:beforeAutospacing="1" w:after="100" w:afterAutospacing="1" w:line="240" w:lineRule="auto"/>
              <w:jc w:val="both"/>
              <w:rPr>
                <w:rFonts w:ascii="Times New Roman" w:eastAsia="Times New Roman" w:hAnsi="Times New Roman"/>
                <w:color w:val="000000"/>
                <w:sz w:val="24"/>
                <w:szCs w:val="24"/>
              </w:rPr>
            </w:pPr>
            <w:r w:rsidRPr="00690A48">
              <w:rPr>
                <w:rFonts w:ascii="Times New Roman" w:eastAsia="Times New Roman" w:hAnsi="Times New Roman"/>
                <w:color w:val="000000"/>
                <w:sz w:val="24"/>
                <w:szCs w:val="24"/>
              </w:rPr>
              <w:t>What are the physical addresses for the following logical addresses?</w:t>
            </w:r>
          </w:p>
          <w:p w14:paraId="2A97BACF" w14:textId="77777777" w:rsidR="003979A2" w:rsidRPr="00690A48" w:rsidRDefault="003979A2" w:rsidP="003979A2">
            <w:pPr>
              <w:numPr>
                <w:ilvl w:val="0"/>
                <w:numId w:val="30"/>
              </w:numPr>
              <w:spacing w:before="100" w:beforeAutospacing="1" w:after="100" w:afterAutospacing="1" w:line="240" w:lineRule="auto"/>
              <w:jc w:val="both"/>
              <w:rPr>
                <w:rFonts w:ascii="Times New Roman" w:eastAsia="Times New Roman" w:hAnsi="Times New Roman"/>
                <w:color w:val="000000"/>
                <w:sz w:val="24"/>
                <w:szCs w:val="24"/>
              </w:rPr>
            </w:pPr>
            <w:r w:rsidRPr="00690A48">
              <w:rPr>
                <w:rFonts w:ascii="Times New Roman" w:eastAsia="Times New Roman" w:hAnsi="Times New Roman"/>
                <w:color w:val="000000"/>
                <w:sz w:val="24"/>
                <w:szCs w:val="24"/>
              </w:rPr>
              <w:t>0,430</w:t>
            </w:r>
          </w:p>
          <w:p w14:paraId="19E66AAC" w14:textId="77777777" w:rsidR="003979A2" w:rsidRPr="00690A48" w:rsidRDefault="003979A2" w:rsidP="003979A2">
            <w:pPr>
              <w:numPr>
                <w:ilvl w:val="0"/>
                <w:numId w:val="30"/>
              </w:numPr>
              <w:spacing w:before="100" w:beforeAutospacing="1" w:after="100" w:afterAutospacing="1" w:line="240" w:lineRule="auto"/>
              <w:jc w:val="both"/>
              <w:rPr>
                <w:rFonts w:ascii="Times New Roman" w:eastAsia="Times New Roman" w:hAnsi="Times New Roman"/>
                <w:color w:val="000000"/>
                <w:sz w:val="24"/>
                <w:szCs w:val="24"/>
              </w:rPr>
            </w:pPr>
            <w:r w:rsidRPr="00690A48">
              <w:rPr>
                <w:rFonts w:ascii="Times New Roman" w:eastAsia="Times New Roman" w:hAnsi="Times New Roman"/>
                <w:color w:val="000000"/>
                <w:sz w:val="24"/>
                <w:szCs w:val="24"/>
              </w:rPr>
              <w:t>1,10</w:t>
            </w:r>
          </w:p>
          <w:p w14:paraId="3797094C" w14:textId="77777777" w:rsidR="003979A2" w:rsidRPr="00690A48" w:rsidRDefault="003979A2" w:rsidP="003979A2">
            <w:pPr>
              <w:numPr>
                <w:ilvl w:val="0"/>
                <w:numId w:val="30"/>
              </w:numPr>
              <w:spacing w:before="100" w:beforeAutospacing="1" w:after="100" w:afterAutospacing="1" w:line="240" w:lineRule="auto"/>
              <w:jc w:val="both"/>
              <w:rPr>
                <w:rFonts w:ascii="Times New Roman" w:eastAsia="Times New Roman" w:hAnsi="Times New Roman"/>
                <w:color w:val="000000"/>
                <w:sz w:val="24"/>
                <w:szCs w:val="24"/>
              </w:rPr>
            </w:pPr>
            <w:r w:rsidRPr="00690A48">
              <w:rPr>
                <w:rFonts w:ascii="Times New Roman" w:eastAsia="Times New Roman" w:hAnsi="Times New Roman"/>
                <w:color w:val="000000"/>
                <w:sz w:val="24"/>
                <w:szCs w:val="24"/>
              </w:rPr>
              <w:t>2,500</w:t>
            </w:r>
          </w:p>
          <w:p w14:paraId="04159F57" w14:textId="77777777" w:rsidR="003979A2" w:rsidRDefault="003979A2" w:rsidP="003979A2">
            <w:pPr>
              <w:numPr>
                <w:ilvl w:val="0"/>
                <w:numId w:val="30"/>
              </w:numPr>
              <w:spacing w:before="100" w:beforeAutospacing="1" w:after="100" w:afterAutospacing="1" w:line="240" w:lineRule="auto"/>
              <w:jc w:val="both"/>
              <w:rPr>
                <w:rFonts w:ascii="Times New Roman" w:eastAsia="Times New Roman" w:hAnsi="Times New Roman"/>
                <w:color w:val="000000"/>
                <w:sz w:val="24"/>
                <w:szCs w:val="24"/>
              </w:rPr>
            </w:pPr>
            <w:r w:rsidRPr="00690A48">
              <w:rPr>
                <w:rFonts w:ascii="Times New Roman" w:eastAsia="Times New Roman" w:hAnsi="Times New Roman"/>
                <w:color w:val="000000"/>
                <w:sz w:val="24"/>
                <w:szCs w:val="24"/>
              </w:rPr>
              <w:t>3,400</w:t>
            </w:r>
          </w:p>
          <w:p w14:paraId="5F86E3F5" w14:textId="4F7985FA" w:rsidR="003979A2" w:rsidRPr="003979A2" w:rsidRDefault="003979A2" w:rsidP="003979A2">
            <w:pPr>
              <w:numPr>
                <w:ilvl w:val="0"/>
                <w:numId w:val="30"/>
              </w:numPr>
              <w:spacing w:before="100" w:beforeAutospacing="1" w:after="100" w:afterAutospacing="1" w:line="240" w:lineRule="auto"/>
              <w:jc w:val="both"/>
              <w:rPr>
                <w:rFonts w:ascii="Times New Roman" w:eastAsia="Times New Roman" w:hAnsi="Times New Roman"/>
                <w:color w:val="000000"/>
                <w:sz w:val="24"/>
                <w:szCs w:val="24"/>
              </w:rPr>
            </w:pPr>
            <w:r w:rsidRPr="003979A2">
              <w:rPr>
                <w:rFonts w:ascii="Times New Roman" w:eastAsia="Times New Roman" w:hAnsi="Times New Roman"/>
                <w:color w:val="000000"/>
                <w:sz w:val="24"/>
                <w:szCs w:val="24"/>
              </w:rPr>
              <w:t>4,112</w:t>
            </w:r>
          </w:p>
        </w:tc>
        <w:tc>
          <w:tcPr>
            <w:tcW w:w="900" w:type="dxa"/>
            <w:shd w:val="clear" w:color="auto" w:fill="auto"/>
            <w:vAlign w:val="center"/>
          </w:tcPr>
          <w:p w14:paraId="54E41ED8" w14:textId="5FCA1B7F"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5</w:t>
            </w:r>
          </w:p>
        </w:tc>
        <w:tc>
          <w:tcPr>
            <w:tcW w:w="720" w:type="dxa"/>
            <w:vAlign w:val="center"/>
          </w:tcPr>
          <w:p w14:paraId="4E803370" w14:textId="678DBC5D"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4</w:t>
            </w:r>
          </w:p>
        </w:tc>
        <w:tc>
          <w:tcPr>
            <w:tcW w:w="720" w:type="dxa"/>
            <w:vAlign w:val="center"/>
          </w:tcPr>
          <w:p w14:paraId="274229E7" w14:textId="438024D6"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w:t>
            </w:r>
          </w:p>
        </w:tc>
        <w:tc>
          <w:tcPr>
            <w:tcW w:w="720" w:type="dxa"/>
            <w:shd w:val="clear" w:color="auto" w:fill="auto"/>
            <w:vAlign w:val="center"/>
          </w:tcPr>
          <w:p w14:paraId="304E5112" w14:textId="2611F28C" w:rsidR="003979A2" w:rsidRPr="00292EF1" w:rsidRDefault="003979A2"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w:t>
            </w:r>
          </w:p>
        </w:tc>
        <w:tc>
          <w:tcPr>
            <w:tcW w:w="810" w:type="dxa"/>
            <w:shd w:val="clear" w:color="auto" w:fill="auto"/>
            <w:vAlign w:val="center"/>
          </w:tcPr>
          <w:p w14:paraId="4788E453" w14:textId="60B3FE24" w:rsidR="003979A2" w:rsidRPr="00292EF1" w:rsidRDefault="00C62708" w:rsidP="003979A2">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3.7.1</w:t>
            </w:r>
          </w:p>
        </w:tc>
      </w:tr>
      <w:tr w:rsidR="00886371" w:rsidRPr="009F5F4D" w14:paraId="6CB93F72" w14:textId="77777777" w:rsidTr="00D47B32">
        <w:tc>
          <w:tcPr>
            <w:tcW w:w="603" w:type="dxa"/>
            <w:shd w:val="clear" w:color="auto" w:fill="auto"/>
          </w:tcPr>
          <w:p w14:paraId="0991BBC3" w14:textId="43695E7A" w:rsidR="00886371" w:rsidRPr="009F5F4D" w:rsidRDefault="00886371" w:rsidP="00886371">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r w:rsidR="00292EF1">
              <w:rPr>
                <w:rFonts w:ascii="Times New Roman" w:eastAsia="Times New Roman" w:hAnsi="Times New Roman"/>
                <w:b/>
                <w:sz w:val="20"/>
                <w:szCs w:val="20"/>
              </w:rPr>
              <w:t>5</w:t>
            </w:r>
          </w:p>
        </w:tc>
        <w:tc>
          <w:tcPr>
            <w:tcW w:w="5355" w:type="dxa"/>
            <w:shd w:val="clear" w:color="auto" w:fill="auto"/>
            <w:vAlign w:val="center"/>
          </w:tcPr>
          <w:p w14:paraId="0D0561F3" w14:textId="77777777" w:rsidR="00886371" w:rsidRPr="00690A48" w:rsidRDefault="00886371" w:rsidP="00886371">
            <w:pPr>
              <w:pStyle w:val="NormalWeb"/>
              <w:shd w:val="clear" w:color="auto" w:fill="FFFFFF"/>
              <w:spacing w:before="60" w:beforeAutospacing="0" w:after="180" w:afterAutospacing="0"/>
              <w:contextualSpacing/>
              <w:jc w:val="both"/>
              <w:textAlignment w:val="baseline"/>
              <w:rPr>
                <w:color w:val="303030"/>
              </w:rPr>
            </w:pPr>
            <w:r w:rsidRPr="00690A48">
              <w:rPr>
                <w:color w:val="303030"/>
              </w:rPr>
              <w:t>In a paging scheme, virtual address space is 4 KB and page table entry size is 8 bytes. What should be the optimal page size?</w:t>
            </w:r>
          </w:p>
          <w:p w14:paraId="36DCD985" w14:textId="5E0FB7A1" w:rsidR="00886371" w:rsidRPr="006134F1" w:rsidRDefault="00886371" w:rsidP="00886371">
            <w:pPr>
              <w:pStyle w:val="ListParagraph"/>
              <w:spacing w:after="160" w:line="259" w:lineRule="auto"/>
              <w:ind w:left="0"/>
              <w:rPr>
                <w:rFonts w:ascii="Times New Roman" w:hAnsi="Times New Roman"/>
              </w:rPr>
            </w:pPr>
          </w:p>
        </w:tc>
        <w:tc>
          <w:tcPr>
            <w:tcW w:w="900" w:type="dxa"/>
            <w:shd w:val="clear" w:color="auto" w:fill="auto"/>
            <w:vAlign w:val="center"/>
          </w:tcPr>
          <w:p w14:paraId="51918733" w14:textId="228B658B" w:rsidR="00886371" w:rsidRPr="00292EF1" w:rsidRDefault="00886371" w:rsidP="00886371">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lastRenderedPageBreak/>
              <w:t>5</w:t>
            </w:r>
          </w:p>
        </w:tc>
        <w:tc>
          <w:tcPr>
            <w:tcW w:w="720" w:type="dxa"/>
            <w:vAlign w:val="center"/>
          </w:tcPr>
          <w:p w14:paraId="56FC9F18" w14:textId="58C35D29" w:rsidR="00886371" w:rsidRPr="00292EF1" w:rsidRDefault="00886371" w:rsidP="00886371">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4</w:t>
            </w:r>
          </w:p>
        </w:tc>
        <w:tc>
          <w:tcPr>
            <w:tcW w:w="720" w:type="dxa"/>
            <w:vAlign w:val="center"/>
          </w:tcPr>
          <w:p w14:paraId="34704751" w14:textId="59D9DBAA" w:rsidR="00886371" w:rsidRPr="00292EF1" w:rsidRDefault="00886371" w:rsidP="00886371">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w:t>
            </w:r>
          </w:p>
        </w:tc>
        <w:tc>
          <w:tcPr>
            <w:tcW w:w="720" w:type="dxa"/>
            <w:shd w:val="clear" w:color="auto" w:fill="auto"/>
            <w:vAlign w:val="center"/>
          </w:tcPr>
          <w:p w14:paraId="526CC1F8" w14:textId="15CCE692" w:rsidR="00886371" w:rsidRPr="00292EF1" w:rsidRDefault="00886371" w:rsidP="00886371">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2</w:t>
            </w:r>
          </w:p>
        </w:tc>
        <w:tc>
          <w:tcPr>
            <w:tcW w:w="810" w:type="dxa"/>
            <w:shd w:val="clear" w:color="auto" w:fill="auto"/>
            <w:vAlign w:val="center"/>
          </w:tcPr>
          <w:p w14:paraId="315A353D" w14:textId="70B63266" w:rsidR="00886371" w:rsidRPr="00292EF1" w:rsidRDefault="00886371" w:rsidP="00886371">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2.6.2</w:t>
            </w:r>
          </w:p>
        </w:tc>
      </w:tr>
      <w:tr w:rsidR="00886371" w:rsidRPr="009F5F4D" w14:paraId="321176C3" w14:textId="77777777" w:rsidTr="00270026">
        <w:tc>
          <w:tcPr>
            <w:tcW w:w="9828" w:type="dxa"/>
            <w:gridSpan w:val="7"/>
            <w:shd w:val="clear" w:color="auto" w:fill="auto"/>
          </w:tcPr>
          <w:p w14:paraId="46891F5A" w14:textId="27372FE3" w:rsidR="00886371" w:rsidRDefault="00886371" w:rsidP="00886371">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Part – C</w:t>
            </w:r>
          </w:p>
          <w:p w14:paraId="1584AA05" w14:textId="560B1616" w:rsidR="00886371" w:rsidRDefault="00886371" w:rsidP="00886371">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w:t>
            </w:r>
            <w:r>
              <w:rPr>
                <w:rFonts w:ascii="Times New Roman" w:eastAsia="Times New Roman" w:hAnsi="Times New Roman"/>
                <w:b/>
                <w:sz w:val="20"/>
                <w:szCs w:val="20"/>
              </w:rPr>
              <w:t>2</w:t>
            </w:r>
            <w:r w:rsidRPr="009F5F4D">
              <w:rPr>
                <w:rFonts w:ascii="Times New Roman" w:eastAsia="Times New Roman" w:hAnsi="Times New Roman"/>
                <w:b/>
                <w:sz w:val="20"/>
                <w:szCs w:val="20"/>
              </w:rPr>
              <w:t xml:space="preserve"> x </w:t>
            </w:r>
            <w:r>
              <w:rPr>
                <w:rFonts w:ascii="Times New Roman" w:eastAsia="Times New Roman" w:hAnsi="Times New Roman"/>
                <w:b/>
                <w:sz w:val="20"/>
                <w:szCs w:val="20"/>
              </w:rPr>
              <w:t>10</w:t>
            </w:r>
            <w:r w:rsidRPr="009F5F4D">
              <w:rPr>
                <w:rFonts w:ascii="Times New Roman" w:eastAsia="Times New Roman" w:hAnsi="Times New Roman"/>
                <w:b/>
                <w:sz w:val="20"/>
                <w:szCs w:val="20"/>
              </w:rPr>
              <w:t xml:space="preserve">   =</w:t>
            </w:r>
            <w:r>
              <w:rPr>
                <w:rFonts w:ascii="Times New Roman" w:eastAsia="Times New Roman" w:hAnsi="Times New Roman"/>
                <w:b/>
                <w:sz w:val="20"/>
                <w:szCs w:val="20"/>
              </w:rPr>
              <w:t xml:space="preserve"> 20</w:t>
            </w:r>
            <w:r w:rsidRPr="009F5F4D">
              <w:rPr>
                <w:rFonts w:ascii="Times New Roman" w:eastAsia="Times New Roman" w:hAnsi="Times New Roman"/>
                <w:b/>
                <w:sz w:val="20"/>
                <w:szCs w:val="20"/>
              </w:rPr>
              <w:t xml:space="preserve">   Marks</w:t>
            </w:r>
            <w:r>
              <w:rPr>
                <w:rFonts w:ascii="Times New Roman" w:eastAsia="Times New Roman" w:hAnsi="Times New Roman"/>
                <w:b/>
                <w:sz w:val="20"/>
                <w:szCs w:val="20"/>
              </w:rPr>
              <w:t>)</w:t>
            </w:r>
          </w:p>
          <w:p w14:paraId="1873EB2A" w14:textId="4F1C8106" w:rsidR="00886371" w:rsidRDefault="00886371" w:rsidP="00886371">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Instructions: Answer All</w:t>
            </w:r>
          </w:p>
        </w:tc>
      </w:tr>
      <w:tr w:rsidR="00886371" w:rsidRPr="009F5F4D" w14:paraId="5D987037" w14:textId="77777777" w:rsidTr="004A0D12">
        <w:tc>
          <w:tcPr>
            <w:tcW w:w="603" w:type="dxa"/>
            <w:shd w:val="clear" w:color="auto" w:fill="auto"/>
          </w:tcPr>
          <w:p w14:paraId="598C6DEA" w14:textId="55685E2D" w:rsidR="00886371" w:rsidRDefault="00886371" w:rsidP="00886371">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r w:rsidR="00292EF1">
              <w:rPr>
                <w:rFonts w:ascii="Times New Roman" w:eastAsia="Times New Roman" w:hAnsi="Times New Roman"/>
                <w:b/>
                <w:sz w:val="20"/>
                <w:szCs w:val="20"/>
              </w:rPr>
              <w:t>6(a)</w:t>
            </w:r>
          </w:p>
        </w:tc>
        <w:tc>
          <w:tcPr>
            <w:tcW w:w="5355" w:type="dxa"/>
            <w:shd w:val="clear" w:color="auto" w:fill="auto"/>
          </w:tcPr>
          <w:p w14:paraId="18D1BB5A" w14:textId="77777777" w:rsidR="00886371" w:rsidRPr="009B35ED" w:rsidRDefault="00886371" w:rsidP="00886371">
            <w:pPr>
              <w:spacing w:after="160" w:line="259" w:lineRule="auto"/>
              <w:rPr>
                <w:rFonts w:ascii="Times New Roman" w:hAnsi="Times New Roman"/>
                <w:sz w:val="24"/>
                <w:szCs w:val="24"/>
              </w:rPr>
            </w:pPr>
            <w:r w:rsidRPr="009B35ED">
              <w:rPr>
                <w:rFonts w:ascii="Times New Roman" w:hAnsi="Times New Roman"/>
                <w:sz w:val="24"/>
                <w:szCs w:val="24"/>
              </w:rPr>
              <w:t>Analyse and develop a graph to detect the possibility of deadlock in the following scenario which has only one instance in each resource. And illustrate the methods that helps to recover from the detected deadlock.</w:t>
            </w:r>
          </w:p>
          <w:p w14:paraId="7B619F6B" w14:textId="410D24DE" w:rsidR="00886371" w:rsidRPr="006134F1" w:rsidRDefault="00886371" w:rsidP="00886371">
            <w:pPr>
              <w:pStyle w:val="ListParagraph"/>
              <w:spacing w:after="160" w:line="259" w:lineRule="auto"/>
              <w:ind w:left="0"/>
              <w:rPr>
                <w:rFonts w:ascii="Times New Roman" w:hAnsi="Times New Roman"/>
              </w:rPr>
            </w:pPr>
            <w:r w:rsidRPr="00AA5B15">
              <w:rPr>
                <w:rFonts w:ascii="Times New Roman" w:hAnsi="Times New Roman"/>
                <w:noProof/>
                <w:sz w:val="24"/>
                <w:szCs w:val="24"/>
              </w:rPr>
              <w:drawing>
                <wp:inline distT="0" distB="0" distL="0" distR="0" wp14:anchorId="304C22D4" wp14:editId="73E0F21C">
                  <wp:extent cx="3180131" cy="116586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7366" cy="1168512"/>
                          </a:xfrm>
                          <a:prstGeom prst="rect">
                            <a:avLst/>
                          </a:prstGeom>
                        </pic:spPr>
                      </pic:pic>
                    </a:graphicData>
                  </a:graphic>
                </wp:inline>
              </w:drawing>
            </w:r>
          </w:p>
        </w:tc>
        <w:tc>
          <w:tcPr>
            <w:tcW w:w="900" w:type="dxa"/>
            <w:shd w:val="clear" w:color="auto" w:fill="auto"/>
          </w:tcPr>
          <w:p w14:paraId="6B2DBDE9" w14:textId="17B506DF" w:rsidR="00886371" w:rsidRPr="00292EF1" w:rsidRDefault="00886371" w:rsidP="00886371">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10</w:t>
            </w:r>
          </w:p>
        </w:tc>
        <w:tc>
          <w:tcPr>
            <w:tcW w:w="720" w:type="dxa"/>
          </w:tcPr>
          <w:p w14:paraId="54DB7F2A" w14:textId="16D565AB" w:rsidR="00886371" w:rsidRPr="00292EF1" w:rsidRDefault="00886371" w:rsidP="00886371">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L5</w:t>
            </w:r>
          </w:p>
        </w:tc>
        <w:tc>
          <w:tcPr>
            <w:tcW w:w="720" w:type="dxa"/>
          </w:tcPr>
          <w:p w14:paraId="03AA6147" w14:textId="13A9FDA2" w:rsidR="00886371" w:rsidRPr="00292EF1" w:rsidRDefault="00886371" w:rsidP="00886371">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2</w:t>
            </w:r>
          </w:p>
        </w:tc>
        <w:tc>
          <w:tcPr>
            <w:tcW w:w="720" w:type="dxa"/>
            <w:shd w:val="clear" w:color="auto" w:fill="auto"/>
          </w:tcPr>
          <w:p w14:paraId="3A628D4D" w14:textId="7B73DF47" w:rsidR="00886371" w:rsidRPr="00292EF1" w:rsidRDefault="00886371" w:rsidP="00886371">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w:t>
            </w:r>
          </w:p>
        </w:tc>
        <w:tc>
          <w:tcPr>
            <w:tcW w:w="810" w:type="dxa"/>
            <w:shd w:val="clear" w:color="auto" w:fill="auto"/>
          </w:tcPr>
          <w:p w14:paraId="71D398C3" w14:textId="1A08C90B" w:rsidR="00886371" w:rsidRPr="00292EF1" w:rsidRDefault="00C62708" w:rsidP="00886371">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3.6.1</w:t>
            </w:r>
          </w:p>
        </w:tc>
      </w:tr>
      <w:tr w:rsidR="00292EF1" w:rsidRPr="009F5F4D" w14:paraId="4FF05BBA" w14:textId="77777777" w:rsidTr="005E4EB9">
        <w:tc>
          <w:tcPr>
            <w:tcW w:w="9828" w:type="dxa"/>
            <w:gridSpan w:val="7"/>
            <w:shd w:val="clear" w:color="auto" w:fill="auto"/>
          </w:tcPr>
          <w:p w14:paraId="041C6236" w14:textId="318263CA" w:rsidR="00292EF1" w:rsidRPr="00292EF1" w:rsidRDefault="00292EF1" w:rsidP="00886371">
            <w:pPr>
              <w:spacing w:after="0" w:line="240" w:lineRule="auto"/>
              <w:jc w:val="center"/>
              <w:rPr>
                <w:rFonts w:ascii="Times New Roman" w:eastAsia="Times New Roman" w:hAnsi="Times New Roman"/>
                <w:b/>
                <w:sz w:val="20"/>
                <w:szCs w:val="20"/>
              </w:rPr>
            </w:pPr>
            <w:r w:rsidRPr="00292EF1">
              <w:rPr>
                <w:rFonts w:ascii="Times New Roman" w:eastAsia="Times New Roman" w:hAnsi="Times New Roman"/>
                <w:b/>
                <w:sz w:val="20"/>
                <w:szCs w:val="20"/>
              </w:rPr>
              <w:t>(OR)</w:t>
            </w:r>
          </w:p>
        </w:tc>
      </w:tr>
      <w:tr w:rsidR="001E3EB5" w:rsidRPr="009F5F4D" w14:paraId="05D97194" w14:textId="77777777" w:rsidTr="004A0D12">
        <w:tc>
          <w:tcPr>
            <w:tcW w:w="603" w:type="dxa"/>
            <w:shd w:val="clear" w:color="auto" w:fill="auto"/>
          </w:tcPr>
          <w:p w14:paraId="2A109FAE" w14:textId="07FE2DAB" w:rsidR="001E3EB5" w:rsidRDefault="00292EF1" w:rsidP="001E3EB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16(b)</w:t>
            </w:r>
          </w:p>
        </w:tc>
        <w:tc>
          <w:tcPr>
            <w:tcW w:w="5355" w:type="dxa"/>
            <w:shd w:val="clear" w:color="auto" w:fill="auto"/>
          </w:tcPr>
          <w:p w14:paraId="3136EC06" w14:textId="77777777" w:rsidR="001E3EB5" w:rsidRDefault="001E3EB5" w:rsidP="001E3EB5">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 xml:space="preserve">Consider the following set of processes, with the length of the </w:t>
            </w:r>
            <w:r>
              <w:rPr>
                <w:rFonts w:ascii="Palatino-Roman" w:hAnsi="Palatino-Roman" w:cs="Palatino-Roman"/>
                <w:color w:val="231F20"/>
                <w:sz w:val="18"/>
                <w:szCs w:val="18"/>
              </w:rPr>
              <w:t xml:space="preserve">CPU </w:t>
            </w:r>
            <w:r>
              <w:rPr>
                <w:rFonts w:ascii="Palatino-Roman" w:hAnsi="Palatino-Roman" w:cs="Palatino-Roman"/>
                <w:color w:val="231F20"/>
                <w:sz w:val="21"/>
                <w:szCs w:val="21"/>
              </w:rPr>
              <w:t>burst given in milliseconds:</w:t>
            </w:r>
          </w:p>
          <w:tbl>
            <w:tblPr>
              <w:tblStyle w:val="TableGridLight"/>
              <w:tblW w:w="0" w:type="auto"/>
              <w:jc w:val="center"/>
              <w:tblLayout w:type="fixed"/>
              <w:tblLook w:val="04A0" w:firstRow="1" w:lastRow="0" w:firstColumn="1" w:lastColumn="0" w:noHBand="0" w:noVBand="1"/>
            </w:tblPr>
            <w:tblGrid>
              <w:gridCol w:w="1075"/>
              <w:gridCol w:w="1402"/>
              <w:gridCol w:w="1041"/>
            </w:tblGrid>
            <w:tr w:rsidR="001E3EB5" w14:paraId="6DDB6172" w14:textId="77777777" w:rsidTr="00B30B9C">
              <w:trPr>
                <w:jc w:val="center"/>
              </w:trPr>
              <w:tc>
                <w:tcPr>
                  <w:tcW w:w="1075" w:type="dxa"/>
                </w:tcPr>
                <w:p w14:paraId="23096505" w14:textId="77777777" w:rsidR="001E3EB5" w:rsidRDefault="001E3EB5" w:rsidP="001E3EB5">
                  <w:pPr>
                    <w:autoSpaceDE w:val="0"/>
                    <w:autoSpaceDN w:val="0"/>
                    <w:adjustRightInd w:val="0"/>
                    <w:spacing w:after="0" w:line="240" w:lineRule="auto"/>
                    <w:jc w:val="center"/>
                  </w:pPr>
                  <w:r>
                    <w:rPr>
                      <w:rFonts w:ascii="Palatino-Roman" w:hAnsi="Palatino-Roman" w:cs="Palatino-Roman"/>
                      <w:color w:val="231F20"/>
                      <w:sz w:val="21"/>
                      <w:szCs w:val="21"/>
                    </w:rPr>
                    <w:t>Process</w:t>
                  </w:r>
                </w:p>
              </w:tc>
              <w:tc>
                <w:tcPr>
                  <w:tcW w:w="1402" w:type="dxa"/>
                </w:tcPr>
                <w:p w14:paraId="3A752531" w14:textId="77777777" w:rsidR="001E3EB5" w:rsidRDefault="001E3EB5" w:rsidP="001E3EB5">
                  <w:pPr>
                    <w:autoSpaceDE w:val="0"/>
                    <w:autoSpaceDN w:val="0"/>
                    <w:adjustRightInd w:val="0"/>
                    <w:spacing w:after="0" w:line="240" w:lineRule="auto"/>
                    <w:jc w:val="center"/>
                  </w:pPr>
                  <w:r>
                    <w:rPr>
                      <w:rFonts w:ascii="Palatino-Roman" w:hAnsi="Palatino-Roman" w:cs="Palatino-Roman"/>
                      <w:color w:val="231F20"/>
                      <w:sz w:val="21"/>
                      <w:szCs w:val="21"/>
                    </w:rPr>
                    <w:t>Burst Time</w:t>
                  </w:r>
                </w:p>
              </w:tc>
              <w:tc>
                <w:tcPr>
                  <w:tcW w:w="1041" w:type="dxa"/>
                </w:tcPr>
                <w:p w14:paraId="3B20A15E" w14:textId="77777777" w:rsidR="001E3EB5" w:rsidRDefault="001E3EB5" w:rsidP="001E3EB5">
                  <w:pPr>
                    <w:autoSpaceDE w:val="0"/>
                    <w:autoSpaceDN w:val="0"/>
                    <w:adjustRightInd w:val="0"/>
                    <w:spacing w:after="0" w:line="240" w:lineRule="auto"/>
                    <w:jc w:val="center"/>
                  </w:pPr>
                  <w:r>
                    <w:rPr>
                      <w:rFonts w:ascii="Palatino-Roman" w:hAnsi="Palatino-Roman" w:cs="Palatino-Roman"/>
                      <w:color w:val="231F20"/>
                      <w:sz w:val="21"/>
                      <w:szCs w:val="21"/>
                    </w:rPr>
                    <w:t>Priority</w:t>
                  </w:r>
                </w:p>
              </w:tc>
            </w:tr>
            <w:tr w:rsidR="001E3EB5" w14:paraId="72B0856C" w14:textId="77777777" w:rsidTr="00B30B9C">
              <w:trPr>
                <w:jc w:val="center"/>
              </w:trPr>
              <w:tc>
                <w:tcPr>
                  <w:tcW w:w="1075" w:type="dxa"/>
                </w:tcPr>
                <w:p w14:paraId="14364B80" w14:textId="77777777" w:rsidR="001E3EB5" w:rsidRDefault="001E3EB5" w:rsidP="001E3EB5">
                  <w:pPr>
                    <w:autoSpaceDE w:val="0"/>
                    <w:autoSpaceDN w:val="0"/>
                    <w:adjustRightInd w:val="0"/>
                    <w:spacing w:after="0" w:line="240" w:lineRule="auto"/>
                    <w:jc w:val="center"/>
                  </w:pPr>
                  <w:r>
                    <w:t>P1</w:t>
                  </w:r>
                </w:p>
              </w:tc>
              <w:tc>
                <w:tcPr>
                  <w:tcW w:w="1402" w:type="dxa"/>
                </w:tcPr>
                <w:p w14:paraId="01FB355C" w14:textId="77777777" w:rsidR="001E3EB5" w:rsidRDefault="001E3EB5" w:rsidP="001E3EB5">
                  <w:pPr>
                    <w:autoSpaceDE w:val="0"/>
                    <w:autoSpaceDN w:val="0"/>
                    <w:adjustRightInd w:val="0"/>
                    <w:spacing w:after="0" w:line="240" w:lineRule="auto"/>
                    <w:jc w:val="center"/>
                  </w:pPr>
                  <w:r>
                    <w:t>2</w:t>
                  </w:r>
                </w:p>
              </w:tc>
              <w:tc>
                <w:tcPr>
                  <w:tcW w:w="1041" w:type="dxa"/>
                </w:tcPr>
                <w:p w14:paraId="1D3AC551" w14:textId="77777777" w:rsidR="001E3EB5" w:rsidRDefault="001E3EB5" w:rsidP="001E3EB5">
                  <w:pPr>
                    <w:autoSpaceDE w:val="0"/>
                    <w:autoSpaceDN w:val="0"/>
                    <w:adjustRightInd w:val="0"/>
                    <w:spacing w:after="0" w:line="240" w:lineRule="auto"/>
                    <w:jc w:val="center"/>
                  </w:pPr>
                  <w:r>
                    <w:t>2</w:t>
                  </w:r>
                </w:p>
              </w:tc>
            </w:tr>
            <w:tr w:rsidR="001E3EB5" w14:paraId="6AE002AE" w14:textId="77777777" w:rsidTr="00B30B9C">
              <w:trPr>
                <w:jc w:val="center"/>
              </w:trPr>
              <w:tc>
                <w:tcPr>
                  <w:tcW w:w="1075" w:type="dxa"/>
                </w:tcPr>
                <w:p w14:paraId="78FB7EA3" w14:textId="77777777" w:rsidR="001E3EB5" w:rsidRDefault="001E3EB5" w:rsidP="001E3EB5">
                  <w:pPr>
                    <w:autoSpaceDE w:val="0"/>
                    <w:autoSpaceDN w:val="0"/>
                    <w:adjustRightInd w:val="0"/>
                    <w:spacing w:after="0" w:line="240" w:lineRule="auto"/>
                    <w:jc w:val="center"/>
                  </w:pPr>
                  <w:r>
                    <w:t>P2</w:t>
                  </w:r>
                </w:p>
              </w:tc>
              <w:tc>
                <w:tcPr>
                  <w:tcW w:w="1402" w:type="dxa"/>
                </w:tcPr>
                <w:p w14:paraId="63361D89" w14:textId="77777777" w:rsidR="001E3EB5" w:rsidRDefault="001E3EB5" w:rsidP="001E3EB5">
                  <w:pPr>
                    <w:autoSpaceDE w:val="0"/>
                    <w:autoSpaceDN w:val="0"/>
                    <w:adjustRightInd w:val="0"/>
                    <w:spacing w:after="0" w:line="240" w:lineRule="auto"/>
                    <w:jc w:val="center"/>
                  </w:pPr>
                  <w:r>
                    <w:t>1</w:t>
                  </w:r>
                </w:p>
              </w:tc>
              <w:tc>
                <w:tcPr>
                  <w:tcW w:w="1041" w:type="dxa"/>
                </w:tcPr>
                <w:p w14:paraId="2E180762" w14:textId="77777777" w:rsidR="001E3EB5" w:rsidRDefault="001E3EB5" w:rsidP="001E3EB5">
                  <w:pPr>
                    <w:autoSpaceDE w:val="0"/>
                    <w:autoSpaceDN w:val="0"/>
                    <w:adjustRightInd w:val="0"/>
                    <w:spacing w:after="0" w:line="240" w:lineRule="auto"/>
                    <w:jc w:val="center"/>
                  </w:pPr>
                  <w:r>
                    <w:t>1</w:t>
                  </w:r>
                </w:p>
              </w:tc>
            </w:tr>
            <w:tr w:rsidR="001E3EB5" w14:paraId="337D7D64" w14:textId="77777777" w:rsidTr="00B30B9C">
              <w:trPr>
                <w:jc w:val="center"/>
              </w:trPr>
              <w:tc>
                <w:tcPr>
                  <w:tcW w:w="1075" w:type="dxa"/>
                </w:tcPr>
                <w:p w14:paraId="2ED3C360" w14:textId="77777777" w:rsidR="001E3EB5" w:rsidRDefault="001E3EB5" w:rsidP="001E3EB5">
                  <w:pPr>
                    <w:autoSpaceDE w:val="0"/>
                    <w:autoSpaceDN w:val="0"/>
                    <w:adjustRightInd w:val="0"/>
                    <w:spacing w:after="0" w:line="240" w:lineRule="auto"/>
                    <w:jc w:val="center"/>
                  </w:pPr>
                  <w:r>
                    <w:t>P3</w:t>
                  </w:r>
                </w:p>
              </w:tc>
              <w:tc>
                <w:tcPr>
                  <w:tcW w:w="1402" w:type="dxa"/>
                </w:tcPr>
                <w:p w14:paraId="0CFAFE96" w14:textId="77777777" w:rsidR="001E3EB5" w:rsidRDefault="001E3EB5" w:rsidP="001E3EB5">
                  <w:pPr>
                    <w:autoSpaceDE w:val="0"/>
                    <w:autoSpaceDN w:val="0"/>
                    <w:adjustRightInd w:val="0"/>
                    <w:spacing w:after="0" w:line="240" w:lineRule="auto"/>
                    <w:jc w:val="center"/>
                  </w:pPr>
                  <w:r>
                    <w:t>8</w:t>
                  </w:r>
                </w:p>
              </w:tc>
              <w:tc>
                <w:tcPr>
                  <w:tcW w:w="1041" w:type="dxa"/>
                </w:tcPr>
                <w:p w14:paraId="140589A0" w14:textId="77777777" w:rsidR="001E3EB5" w:rsidRDefault="001E3EB5" w:rsidP="001E3EB5">
                  <w:pPr>
                    <w:autoSpaceDE w:val="0"/>
                    <w:autoSpaceDN w:val="0"/>
                    <w:adjustRightInd w:val="0"/>
                    <w:spacing w:after="0" w:line="240" w:lineRule="auto"/>
                    <w:jc w:val="center"/>
                  </w:pPr>
                  <w:r>
                    <w:t>4</w:t>
                  </w:r>
                </w:p>
              </w:tc>
            </w:tr>
            <w:tr w:rsidR="001E3EB5" w14:paraId="6D96D981" w14:textId="77777777" w:rsidTr="00B30B9C">
              <w:trPr>
                <w:jc w:val="center"/>
              </w:trPr>
              <w:tc>
                <w:tcPr>
                  <w:tcW w:w="1075" w:type="dxa"/>
                </w:tcPr>
                <w:p w14:paraId="70403CFE" w14:textId="77777777" w:rsidR="001E3EB5" w:rsidRDefault="001E3EB5" w:rsidP="001E3EB5">
                  <w:pPr>
                    <w:autoSpaceDE w:val="0"/>
                    <w:autoSpaceDN w:val="0"/>
                    <w:adjustRightInd w:val="0"/>
                    <w:spacing w:after="0" w:line="240" w:lineRule="auto"/>
                    <w:jc w:val="center"/>
                  </w:pPr>
                  <w:r>
                    <w:t>P4</w:t>
                  </w:r>
                </w:p>
              </w:tc>
              <w:tc>
                <w:tcPr>
                  <w:tcW w:w="1402" w:type="dxa"/>
                </w:tcPr>
                <w:p w14:paraId="6B70CA0B" w14:textId="77777777" w:rsidR="001E3EB5" w:rsidRDefault="001E3EB5" w:rsidP="001E3EB5">
                  <w:pPr>
                    <w:autoSpaceDE w:val="0"/>
                    <w:autoSpaceDN w:val="0"/>
                    <w:adjustRightInd w:val="0"/>
                    <w:spacing w:after="0" w:line="240" w:lineRule="auto"/>
                    <w:jc w:val="center"/>
                  </w:pPr>
                  <w:r>
                    <w:t>4</w:t>
                  </w:r>
                </w:p>
              </w:tc>
              <w:tc>
                <w:tcPr>
                  <w:tcW w:w="1041" w:type="dxa"/>
                </w:tcPr>
                <w:p w14:paraId="6103E5E1" w14:textId="77777777" w:rsidR="001E3EB5" w:rsidRDefault="001E3EB5" w:rsidP="001E3EB5">
                  <w:pPr>
                    <w:autoSpaceDE w:val="0"/>
                    <w:autoSpaceDN w:val="0"/>
                    <w:adjustRightInd w:val="0"/>
                    <w:spacing w:after="0" w:line="240" w:lineRule="auto"/>
                    <w:jc w:val="center"/>
                  </w:pPr>
                  <w:r>
                    <w:t>2</w:t>
                  </w:r>
                </w:p>
              </w:tc>
            </w:tr>
            <w:tr w:rsidR="001E3EB5" w14:paraId="29742471" w14:textId="77777777" w:rsidTr="00B30B9C">
              <w:trPr>
                <w:jc w:val="center"/>
              </w:trPr>
              <w:tc>
                <w:tcPr>
                  <w:tcW w:w="1075" w:type="dxa"/>
                </w:tcPr>
                <w:p w14:paraId="4F2311DD" w14:textId="77777777" w:rsidR="001E3EB5" w:rsidRDefault="001E3EB5" w:rsidP="001E3EB5">
                  <w:pPr>
                    <w:autoSpaceDE w:val="0"/>
                    <w:autoSpaceDN w:val="0"/>
                    <w:adjustRightInd w:val="0"/>
                    <w:spacing w:after="0" w:line="240" w:lineRule="auto"/>
                    <w:jc w:val="center"/>
                  </w:pPr>
                  <w:r>
                    <w:t>P5</w:t>
                  </w:r>
                </w:p>
              </w:tc>
              <w:tc>
                <w:tcPr>
                  <w:tcW w:w="1402" w:type="dxa"/>
                </w:tcPr>
                <w:p w14:paraId="0F7129A0" w14:textId="77777777" w:rsidR="001E3EB5" w:rsidRDefault="001E3EB5" w:rsidP="001E3EB5">
                  <w:pPr>
                    <w:autoSpaceDE w:val="0"/>
                    <w:autoSpaceDN w:val="0"/>
                    <w:adjustRightInd w:val="0"/>
                    <w:spacing w:after="0" w:line="240" w:lineRule="auto"/>
                    <w:jc w:val="center"/>
                  </w:pPr>
                  <w:r>
                    <w:t>5</w:t>
                  </w:r>
                </w:p>
              </w:tc>
              <w:tc>
                <w:tcPr>
                  <w:tcW w:w="1041" w:type="dxa"/>
                </w:tcPr>
                <w:p w14:paraId="0356868B" w14:textId="77777777" w:rsidR="001E3EB5" w:rsidRDefault="001E3EB5" w:rsidP="001E3EB5">
                  <w:pPr>
                    <w:autoSpaceDE w:val="0"/>
                    <w:autoSpaceDN w:val="0"/>
                    <w:adjustRightInd w:val="0"/>
                    <w:spacing w:after="0" w:line="240" w:lineRule="auto"/>
                    <w:jc w:val="center"/>
                  </w:pPr>
                  <w:r>
                    <w:t>3</w:t>
                  </w:r>
                </w:p>
              </w:tc>
            </w:tr>
          </w:tbl>
          <w:p w14:paraId="67A6C164" w14:textId="77777777" w:rsidR="001E3EB5" w:rsidRDefault="001E3EB5" w:rsidP="001E3EB5">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 xml:space="preserve">The processes are assumed to have arrived in the order </w:t>
            </w:r>
            <w:r>
              <w:rPr>
                <w:rFonts w:ascii="Palatino-Italic" w:hAnsi="Palatino-Italic" w:cs="Palatino-Italic"/>
                <w:i/>
                <w:iCs/>
                <w:color w:val="231F20"/>
                <w:sz w:val="21"/>
                <w:szCs w:val="21"/>
              </w:rPr>
              <w:t>P</w:t>
            </w:r>
            <w:r>
              <w:rPr>
                <w:rFonts w:ascii="Palatino-Roman" w:hAnsi="Palatino-Roman" w:cs="Palatino-Roman"/>
                <w:color w:val="231F20"/>
                <w:sz w:val="15"/>
                <w:szCs w:val="15"/>
              </w:rPr>
              <w:t>1</w:t>
            </w:r>
            <w:r>
              <w:rPr>
                <w:rFonts w:ascii="Palatino-Roman" w:hAnsi="Palatino-Roman" w:cs="Palatino-Roman"/>
                <w:color w:val="231F20"/>
                <w:sz w:val="21"/>
                <w:szCs w:val="21"/>
              </w:rPr>
              <w:t xml:space="preserve">, </w:t>
            </w:r>
            <w:r>
              <w:rPr>
                <w:rFonts w:ascii="Palatino-Italic" w:hAnsi="Palatino-Italic" w:cs="Palatino-Italic"/>
                <w:i/>
                <w:iCs/>
                <w:color w:val="231F20"/>
                <w:sz w:val="21"/>
                <w:szCs w:val="21"/>
              </w:rPr>
              <w:t>P</w:t>
            </w:r>
            <w:r>
              <w:rPr>
                <w:rFonts w:ascii="Palatino-Roman" w:hAnsi="Palatino-Roman" w:cs="Palatino-Roman"/>
                <w:color w:val="231F20"/>
                <w:sz w:val="15"/>
                <w:szCs w:val="15"/>
              </w:rPr>
              <w:t>2</w:t>
            </w:r>
            <w:r>
              <w:rPr>
                <w:rFonts w:ascii="Palatino-Roman" w:hAnsi="Palatino-Roman" w:cs="Palatino-Roman"/>
                <w:color w:val="231F20"/>
                <w:sz w:val="21"/>
                <w:szCs w:val="21"/>
              </w:rPr>
              <w:t xml:space="preserve">, </w:t>
            </w:r>
            <w:r>
              <w:rPr>
                <w:rFonts w:ascii="Palatino-Italic" w:hAnsi="Palatino-Italic" w:cs="Palatino-Italic"/>
                <w:i/>
                <w:iCs/>
                <w:color w:val="231F20"/>
                <w:sz w:val="21"/>
                <w:szCs w:val="21"/>
              </w:rPr>
              <w:t>P</w:t>
            </w:r>
            <w:r>
              <w:rPr>
                <w:rFonts w:ascii="Palatino-Roman" w:hAnsi="Palatino-Roman" w:cs="Palatino-Roman"/>
                <w:color w:val="231F20"/>
                <w:sz w:val="15"/>
                <w:szCs w:val="15"/>
              </w:rPr>
              <w:t>3</w:t>
            </w:r>
            <w:r>
              <w:rPr>
                <w:rFonts w:ascii="Palatino-Roman" w:hAnsi="Palatino-Roman" w:cs="Palatino-Roman"/>
                <w:color w:val="231F20"/>
                <w:sz w:val="21"/>
                <w:szCs w:val="21"/>
              </w:rPr>
              <w:t xml:space="preserve">, </w:t>
            </w:r>
            <w:r>
              <w:rPr>
                <w:rFonts w:ascii="Palatino-Italic" w:hAnsi="Palatino-Italic" w:cs="Palatino-Italic"/>
                <w:i/>
                <w:iCs/>
                <w:color w:val="231F20"/>
                <w:sz w:val="21"/>
                <w:szCs w:val="21"/>
              </w:rPr>
              <w:t>P</w:t>
            </w:r>
            <w:r>
              <w:rPr>
                <w:rFonts w:ascii="Palatino-Roman" w:hAnsi="Palatino-Roman" w:cs="Palatino-Roman"/>
                <w:color w:val="231F20"/>
                <w:sz w:val="15"/>
                <w:szCs w:val="15"/>
              </w:rPr>
              <w:t>4</w:t>
            </w:r>
            <w:r>
              <w:rPr>
                <w:rFonts w:ascii="Palatino-Roman" w:hAnsi="Palatino-Roman" w:cs="Palatino-Roman"/>
                <w:color w:val="231F20"/>
                <w:sz w:val="21"/>
                <w:szCs w:val="21"/>
              </w:rPr>
              <w:t xml:space="preserve">, </w:t>
            </w:r>
            <w:r>
              <w:rPr>
                <w:rFonts w:ascii="Palatino-Italic" w:hAnsi="Palatino-Italic" w:cs="Palatino-Italic"/>
                <w:i/>
                <w:iCs/>
                <w:color w:val="231F20"/>
                <w:sz w:val="21"/>
                <w:szCs w:val="21"/>
              </w:rPr>
              <w:t>P</w:t>
            </w:r>
            <w:r>
              <w:rPr>
                <w:rFonts w:ascii="Palatino-Roman" w:hAnsi="Palatino-Roman" w:cs="Palatino-Roman"/>
                <w:color w:val="231F20"/>
                <w:sz w:val="15"/>
                <w:szCs w:val="15"/>
              </w:rPr>
              <w:t>5</w:t>
            </w:r>
            <w:r>
              <w:rPr>
                <w:rFonts w:ascii="Palatino-Roman" w:hAnsi="Palatino-Roman" w:cs="Palatino-Roman"/>
                <w:color w:val="231F20"/>
                <w:sz w:val="21"/>
                <w:szCs w:val="21"/>
              </w:rPr>
              <w:t>, all at time 0.</w:t>
            </w:r>
          </w:p>
          <w:p w14:paraId="0355F7F7" w14:textId="77777777" w:rsidR="001E3EB5" w:rsidRDefault="001E3EB5" w:rsidP="001E3EB5">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 xml:space="preserve">a. Draw four Gantt charts that illustrate the execution of these processes using the following scheduling algorithms: </w:t>
            </w:r>
            <w:r>
              <w:rPr>
                <w:rFonts w:ascii="Palatino-Roman" w:hAnsi="Palatino-Roman" w:cs="Palatino-Roman"/>
                <w:color w:val="231F20"/>
                <w:sz w:val="18"/>
                <w:szCs w:val="18"/>
              </w:rPr>
              <w:t>FCFS</w:t>
            </w:r>
            <w:r>
              <w:rPr>
                <w:rFonts w:ascii="Palatino-Roman" w:hAnsi="Palatino-Roman" w:cs="Palatino-Roman"/>
                <w:color w:val="231F20"/>
                <w:sz w:val="21"/>
                <w:szCs w:val="21"/>
              </w:rPr>
              <w:t xml:space="preserve">, </w:t>
            </w:r>
            <w:r>
              <w:rPr>
                <w:rFonts w:ascii="Palatino-Roman" w:hAnsi="Palatino-Roman" w:cs="Palatino-Roman"/>
                <w:color w:val="231F20"/>
                <w:sz w:val="18"/>
                <w:szCs w:val="18"/>
              </w:rPr>
              <w:t>SJF</w:t>
            </w:r>
            <w:r>
              <w:rPr>
                <w:rFonts w:ascii="Palatino-Roman" w:hAnsi="Palatino-Roman" w:cs="Palatino-Roman"/>
                <w:color w:val="231F20"/>
                <w:sz w:val="21"/>
                <w:szCs w:val="21"/>
              </w:rPr>
              <w:t xml:space="preserve">, nonpreemptive priority (a larger priority number implies a higher priority), and </w:t>
            </w:r>
            <w:r>
              <w:rPr>
                <w:rFonts w:ascii="Palatino-Roman" w:hAnsi="Palatino-Roman" w:cs="Palatino-Roman"/>
                <w:color w:val="231F20"/>
                <w:sz w:val="18"/>
                <w:szCs w:val="18"/>
              </w:rPr>
              <w:t xml:space="preserve">RR </w:t>
            </w:r>
            <w:r>
              <w:rPr>
                <w:rFonts w:ascii="Palatino-Roman" w:hAnsi="Palatino-Roman" w:cs="Palatino-Roman"/>
                <w:color w:val="231F20"/>
                <w:sz w:val="21"/>
                <w:szCs w:val="21"/>
              </w:rPr>
              <w:t>(quantum = 2).</w:t>
            </w:r>
          </w:p>
          <w:p w14:paraId="14168205" w14:textId="77777777" w:rsidR="001E3EB5" w:rsidRDefault="001E3EB5" w:rsidP="001E3EB5">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b. What is the turnaround time of each process for each of the scheduling algorithms in part a?</w:t>
            </w:r>
          </w:p>
          <w:p w14:paraId="3E86B1A3" w14:textId="77777777" w:rsidR="001E3EB5" w:rsidRDefault="001E3EB5" w:rsidP="001E3EB5">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c. What is the waiting time of each process for each of these scheduling algorithms?</w:t>
            </w:r>
          </w:p>
          <w:p w14:paraId="5059A06B" w14:textId="77777777" w:rsidR="001E3EB5" w:rsidRDefault="001E3EB5" w:rsidP="001E3EB5">
            <w:pPr>
              <w:autoSpaceDE w:val="0"/>
              <w:autoSpaceDN w:val="0"/>
              <w:adjustRightInd w:val="0"/>
              <w:spacing w:after="0" w:line="240" w:lineRule="auto"/>
              <w:rPr>
                <w:rFonts w:ascii="Palatino-Roman" w:hAnsi="Palatino-Roman" w:cs="Palatino-Roman"/>
                <w:color w:val="231F20"/>
                <w:sz w:val="21"/>
                <w:szCs w:val="21"/>
              </w:rPr>
            </w:pPr>
            <w:r>
              <w:rPr>
                <w:rFonts w:ascii="Palatino-Roman" w:hAnsi="Palatino-Roman" w:cs="Palatino-Roman"/>
                <w:color w:val="231F20"/>
                <w:sz w:val="21"/>
                <w:szCs w:val="21"/>
              </w:rPr>
              <w:t>d. Which of the algorithms results in the minimum average waiting time (over all processes)?</w:t>
            </w:r>
          </w:p>
          <w:p w14:paraId="5ACAA46F" w14:textId="77777777" w:rsidR="001E3EB5" w:rsidRPr="006134F1" w:rsidRDefault="001E3EB5" w:rsidP="001E3EB5">
            <w:pPr>
              <w:pStyle w:val="ListParagraph"/>
              <w:spacing w:after="160" w:line="259" w:lineRule="auto"/>
              <w:ind w:left="0"/>
              <w:rPr>
                <w:rFonts w:ascii="Times New Roman" w:hAnsi="Times New Roman"/>
              </w:rPr>
            </w:pPr>
          </w:p>
        </w:tc>
        <w:tc>
          <w:tcPr>
            <w:tcW w:w="900" w:type="dxa"/>
            <w:shd w:val="clear" w:color="auto" w:fill="auto"/>
          </w:tcPr>
          <w:p w14:paraId="2B132871" w14:textId="7739F01A" w:rsidR="001E3EB5" w:rsidRPr="00292EF1" w:rsidRDefault="001E3EB5" w:rsidP="001E3EB5">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10</w:t>
            </w:r>
          </w:p>
        </w:tc>
        <w:tc>
          <w:tcPr>
            <w:tcW w:w="720" w:type="dxa"/>
          </w:tcPr>
          <w:p w14:paraId="19034308" w14:textId="04BD035E" w:rsidR="001E3EB5" w:rsidRPr="00292EF1" w:rsidRDefault="001E3EB5" w:rsidP="001E3EB5">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L5</w:t>
            </w:r>
          </w:p>
        </w:tc>
        <w:tc>
          <w:tcPr>
            <w:tcW w:w="720" w:type="dxa"/>
          </w:tcPr>
          <w:p w14:paraId="2D2F446D" w14:textId="6236F29B" w:rsidR="001E3EB5" w:rsidRPr="00292EF1" w:rsidRDefault="001E3EB5" w:rsidP="001E3EB5">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2</w:t>
            </w:r>
          </w:p>
        </w:tc>
        <w:tc>
          <w:tcPr>
            <w:tcW w:w="720" w:type="dxa"/>
            <w:shd w:val="clear" w:color="auto" w:fill="auto"/>
          </w:tcPr>
          <w:p w14:paraId="0960DE1F" w14:textId="71060CC2" w:rsidR="001E3EB5" w:rsidRPr="00292EF1" w:rsidRDefault="001E3EB5" w:rsidP="001E3EB5">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w:t>
            </w:r>
          </w:p>
        </w:tc>
        <w:tc>
          <w:tcPr>
            <w:tcW w:w="810" w:type="dxa"/>
            <w:shd w:val="clear" w:color="auto" w:fill="auto"/>
          </w:tcPr>
          <w:p w14:paraId="6435FA8A" w14:textId="31FF80A5" w:rsidR="001E3EB5" w:rsidRPr="00292EF1" w:rsidRDefault="007B6758" w:rsidP="001E3EB5">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3.6.2</w:t>
            </w:r>
          </w:p>
        </w:tc>
      </w:tr>
      <w:tr w:rsidR="001E3EB5" w:rsidRPr="009F5F4D" w14:paraId="215A72EC" w14:textId="77777777" w:rsidTr="004A0D12">
        <w:tc>
          <w:tcPr>
            <w:tcW w:w="603" w:type="dxa"/>
            <w:shd w:val="clear" w:color="auto" w:fill="auto"/>
          </w:tcPr>
          <w:p w14:paraId="180A3E02" w14:textId="741E5D69" w:rsidR="001E3EB5" w:rsidRDefault="001E3EB5" w:rsidP="001E3EB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r w:rsidR="00292EF1">
              <w:rPr>
                <w:rFonts w:ascii="Times New Roman" w:eastAsia="Times New Roman" w:hAnsi="Times New Roman"/>
                <w:b/>
                <w:sz w:val="20"/>
                <w:szCs w:val="20"/>
              </w:rPr>
              <w:t>7(a)</w:t>
            </w:r>
          </w:p>
        </w:tc>
        <w:tc>
          <w:tcPr>
            <w:tcW w:w="5355" w:type="dxa"/>
            <w:shd w:val="clear" w:color="auto" w:fill="auto"/>
          </w:tcPr>
          <w:p w14:paraId="5BF98DB2" w14:textId="652D614A" w:rsidR="001E3EB5" w:rsidRPr="00292EF1" w:rsidRDefault="001E3EB5" w:rsidP="001E3EB5">
            <w:pPr>
              <w:pStyle w:val="ListParagraph"/>
              <w:spacing w:after="160" w:line="259" w:lineRule="auto"/>
              <w:ind w:left="0"/>
              <w:rPr>
                <w:rFonts w:ascii="Times New Roman" w:hAnsi="Times New Roman"/>
                <w:bCs/>
              </w:rPr>
            </w:pPr>
            <w:r w:rsidRPr="00292EF1">
              <w:rPr>
                <w:rFonts w:ascii="Times New Roman" w:hAnsi="Times New Roman"/>
                <w:bCs/>
                <w:sz w:val="24"/>
                <w:szCs w:val="24"/>
              </w:rPr>
              <w:t>Memory management is in urge to enable more usable memory than held by the computer hardware. There are times when physical memory will be allocated and a process needs additional memory, in such cases describe how these issues can be handled and help the memory management for back storage for further execution, also claim the benefits of the techniques.</w:t>
            </w:r>
          </w:p>
        </w:tc>
        <w:tc>
          <w:tcPr>
            <w:tcW w:w="900" w:type="dxa"/>
            <w:shd w:val="clear" w:color="auto" w:fill="auto"/>
          </w:tcPr>
          <w:p w14:paraId="0FBDBDA2" w14:textId="4C378AE2" w:rsidR="001E3EB5" w:rsidRPr="00292EF1" w:rsidRDefault="001E3EB5" w:rsidP="001E3EB5">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10</w:t>
            </w:r>
          </w:p>
        </w:tc>
        <w:tc>
          <w:tcPr>
            <w:tcW w:w="720" w:type="dxa"/>
          </w:tcPr>
          <w:p w14:paraId="7D20ACC4" w14:textId="09D7DFB7" w:rsidR="001E3EB5" w:rsidRPr="00292EF1" w:rsidRDefault="001E3EB5" w:rsidP="001E3EB5">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w:t>
            </w:r>
          </w:p>
        </w:tc>
        <w:tc>
          <w:tcPr>
            <w:tcW w:w="720" w:type="dxa"/>
          </w:tcPr>
          <w:p w14:paraId="6990CEE4" w14:textId="39AE1A44" w:rsidR="001E3EB5" w:rsidRPr="00292EF1" w:rsidRDefault="001E3EB5" w:rsidP="001E3EB5">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w:t>
            </w:r>
          </w:p>
        </w:tc>
        <w:tc>
          <w:tcPr>
            <w:tcW w:w="720" w:type="dxa"/>
            <w:shd w:val="clear" w:color="auto" w:fill="auto"/>
          </w:tcPr>
          <w:p w14:paraId="735DEC0C" w14:textId="673271AD" w:rsidR="001E3EB5" w:rsidRPr="00292EF1" w:rsidRDefault="001E3EB5" w:rsidP="001E3EB5">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1</w:t>
            </w:r>
          </w:p>
        </w:tc>
        <w:tc>
          <w:tcPr>
            <w:tcW w:w="810" w:type="dxa"/>
            <w:shd w:val="clear" w:color="auto" w:fill="auto"/>
          </w:tcPr>
          <w:p w14:paraId="753585C9" w14:textId="153FE4EC" w:rsidR="001E3EB5" w:rsidRPr="00292EF1" w:rsidRDefault="001E3EB5" w:rsidP="001E3EB5">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1.7.1</w:t>
            </w:r>
          </w:p>
        </w:tc>
      </w:tr>
      <w:tr w:rsidR="00292EF1" w:rsidRPr="009F5F4D" w14:paraId="0BCF154D" w14:textId="77777777" w:rsidTr="008A4921">
        <w:tc>
          <w:tcPr>
            <w:tcW w:w="9828" w:type="dxa"/>
            <w:gridSpan w:val="7"/>
            <w:shd w:val="clear" w:color="auto" w:fill="auto"/>
          </w:tcPr>
          <w:p w14:paraId="3F466CF7" w14:textId="3DEFDEC5" w:rsidR="00292EF1" w:rsidRPr="00292EF1" w:rsidRDefault="00292EF1" w:rsidP="001E3EB5">
            <w:pPr>
              <w:spacing w:after="0" w:line="240" w:lineRule="auto"/>
              <w:jc w:val="center"/>
              <w:rPr>
                <w:rFonts w:ascii="Times New Roman" w:eastAsia="Times New Roman" w:hAnsi="Times New Roman"/>
                <w:b/>
                <w:sz w:val="20"/>
                <w:szCs w:val="20"/>
              </w:rPr>
            </w:pPr>
            <w:r w:rsidRPr="00292EF1">
              <w:rPr>
                <w:rFonts w:ascii="Times New Roman" w:eastAsia="Times New Roman" w:hAnsi="Times New Roman"/>
                <w:b/>
                <w:sz w:val="20"/>
                <w:szCs w:val="20"/>
              </w:rPr>
              <w:t>(OR)</w:t>
            </w:r>
          </w:p>
        </w:tc>
      </w:tr>
      <w:tr w:rsidR="001E3EB5" w:rsidRPr="009F5F4D" w14:paraId="5F7A2AAC" w14:textId="77777777" w:rsidTr="004A0D12">
        <w:tc>
          <w:tcPr>
            <w:tcW w:w="603" w:type="dxa"/>
            <w:shd w:val="clear" w:color="auto" w:fill="auto"/>
          </w:tcPr>
          <w:p w14:paraId="5B687A9E" w14:textId="16F3BAF0" w:rsidR="001E3EB5" w:rsidRDefault="00292EF1" w:rsidP="001E3EB5">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lastRenderedPageBreak/>
              <w:t>17(b)</w:t>
            </w:r>
          </w:p>
        </w:tc>
        <w:tc>
          <w:tcPr>
            <w:tcW w:w="5355" w:type="dxa"/>
            <w:shd w:val="clear" w:color="auto" w:fill="auto"/>
          </w:tcPr>
          <w:p w14:paraId="5234F14A" w14:textId="7FF4DA0E" w:rsidR="001E3EB5" w:rsidRPr="00292EF1" w:rsidRDefault="001E3EB5" w:rsidP="001E3EB5">
            <w:pPr>
              <w:pStyle w:val="ListParagraph"/>
              <w:spacing w:after="160" w:line="259" w:lineRule="auto"/>
              <w:ind w:left="0"/>
              <w:rPr>
                <w:rFonts w:ascii="Times New Roman" w:hAnsi="Times New Roman"/>
                <w:bCs/>
              </w:rPr>
            </w:pPr>
            <w:r w:rsidRPr="00292EF1">
              <w:rPr>
                <w:rFonts w:ascii="Times New Roman" w:hAnsi="Times New Roman"/>
                <w:bCs/>
              </w:rPr>
              <w:t>Suppose a 16 bit address is used with 4 bits for the segment number and 12 bits for the segment offset so the maximum segment size is 4096 and the maximum number of segments that can be refereed is 16.</w:t>
            </w:r>
          </w:p>
        </w:tc>
        <w:tc>
          <w:tcPr>
            <w:tcW w:w="900" w:type="dxa"/>
            <w:shd w:val="clear" w:color="auto" w:fill="auto"/>
          </w:tcPr>
          <w:p w14:paraId="54198151" w14:textId="6F5E3C4D" w:rsidR="001E3EB5" w:rsidRPr="00292EF1" w:rsidRDefault="001E3EB5" w:rsidP="001E3EB5">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10</w:t>
            </w:r>
          </w:p>
        </w:tc>
        <w:tc>
          <w:tcPr>
            <w:tcW w:w="720" w:type="dxa"/>
          </w:tcPr>
          <w:p w14:paraId="7182EDAB" w14:textId="0D3C4180" w:rsidR="001E3EB5" w:rsidRPr="00292EF1" w:rsidRDefault="001E3EB5" w:rsidP="001E3EB5">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w:t>
            </w:r>
          </w:p>
        </w:tc>
        <w:tc>
          <w:tcPr>
            <w:tcW w:w="720" w:type="dxa"/>
          </w:tcPr>
          <w:p w14:paraId="46E4B2E1" w14:textId="5BA971C9" w:rsidR="001E3EB5" w:rsidRPr="00292EF1" w:rsidRDefault="001E3EB5" w:rsidP="001E3EB5">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3</w:t>
            </w:r>
          </w:p>
        </w:tc>
        <w:tc>
          <w:tcPr>
            <w:tcW w:w="720" w:type="dxa"/>
            <w:shd w:val="clear" w:color="auto" w:fill="auto"/>
          </w:tcPr>
          <w:p w14:paraId="4EAF4205" w14:textId="25EE73D5" w:rsidR="001E3EB5" w:rsidRPr="00292EF1" w:rsidRDefault="007B6758" w:rsidP="001E3EB5">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1</w:t>
            </w:r>
          </w:p>
        </w:tc>
        <w:tc>
          <w:tcPr>
            <w:tcW w:w="810" w:type="dxa"/>
            <w:shd w:val="clear" w:color="auto" w:fill="auto"/>
          </w:tcPr>
          <w:p w14:paraId="3484A351" w14:textId="06730DA2" w:rsidR="001E3EB5" w:rsidRPr="00292EF1" w:rsidRDefault="007B6758" w:rsidP="001E3EB5">
            <w:pPr>
              <w:spacing w:after="0" w:line="240" w:lineRule="auto"/>
              <w:jc w:val="center"/>
              <w:rPr>
                <w:rFonts w:ascii="Times New Roman" w:eastAsia="Times New Roman" w:hAnsi="Times New Roman"/>
                <w:bCs/>
                <w:sz w:val="20"/>
                <w:szCs w:val="20"/>
              </w:rPr>
            </w:pPr>
            <w:r w:rsidRPr="00292EF1">
              <w:rPr>
                <w:rFonts w:ascii="Times New Roman" w:eastAsia="Times New Roman" w:hAnsi="Times New Roman"/>
                <w:bCs/>
                <w:sz w:val="20"/>
                <w:szCs w:val="20"/>
              </w:rPr>
              <w:t>1.7.1</w:t>
            </w:r>
          </w:p>
        </w:tc>
      </w:tr>
    </w:tbl>
    <w:p w14:paraId="0E20E288" w14:textId="77777777" w:rsidR="00153A1D" w:rsidRDefault="00153A1D" w:rsidP="002C22C5">
      <w:pPr>
        <w:spacing w:after="0" w:line="240" w:lineRule="auto"/>
        <w:jc w:val="right"/>
        <w:rPr>
          <w:rFonts w:ascii="Times New Roman" w:eastAsia="Times New Roman" w:hAnsi="Times New Roman"/>
          <w:b/>
          <w:sz w:val="20"/>
          <w:szCs w:val="20"/>
        </w:rPr>
      </w:pPr>
    </w:p>
    <w:p w14:paraId="124CDBFC" w14:textId="77777777" w:rsidR="0091589F" w:rsidRDefault="000643F6" w:rsidP="000643F6">
      <w:pPr>
        <w:spacing w:after="0" w:line="240" w:lineRule="auto"/>
        <w:rPr>
          <w:rFonts w:ascii="Times New Roman" w:eastAsia="Times New Roman" w:hAnsi="Times New Roman"/>
          <w:b/>
          <w:sz w:val="20"/>
          <w:szCs w:val="20"/>
        </w:rPr>
      </w:pPr>
      <w:r w:rsidRPr="00EA1080">
        <w:rPr>
          <w:rFonts w:ascii="Times New Roman" w:eastAsia="Times New Roman" w:hAnsi="Times New Roman"/>
          <w:b/>
          <w:sz w:val="20"/>
          <w:szCs w:val="20"/>
        </w:rPr>
        <w:t>Course Outcome</w:t>
      </w:r>
      <w:r>
        <w:rPr>
          <w:rFonts w:ascii="Times New Roman" w:eastAsia="Times New Roman" w:hAnsi="Times New Roman"/>
          <w:b/>
          <w:sz w:val="20"/>
          <w:szCs w:val="20"/>
        </w:rPr>
        <w:t xml:space="preserve"> (CO)</w:t>
      </w:r>
      <w:r w:rsidRPr="00EA1080">
        <w:rPr>
          <w:rFonts w:ascii="Times New Roman" w:eastAsia="Times New Roman" w:hAnsi="Times New Roman"/>
          <w:b/>
          <w:sz w:val="20"/>
          <w:szCs w:val="20"/>
        </w:rPr>
        <w:t xml:space="preserve"> and </w:t>
      </w:r>
      <w:r>
        <w:rPr>
          <w:rFonts w:ascii="Times New Roman" w:eastAsia="Times New Roman" w:hAnsi="Times New Roman"/>
          <w:b/>
          <w:sz w:val="20"/>
          <w:szCs w:val="20"/>
        </w:rPr>
        <w:t xml:space="preserve">Bloom’s </w:t>
      </w:r>
      <w:r w:rsidRPr="00EA1080">
        <w:rPr>
          <w:rFonts w:ascii="Times New Roman" w:eastAsia="Times New Roman" w:hAnsi="Times New Roman"/>
          <w:b/>
          <w:sz w:val="20"/>
          <w:szCs w:val="20"/>
        </w:rPr>
        <w:t>level</w:t>
      </w:r>
      <w:r>
        <w:rPr>
          <w:rFonts w:ascii="Times New Roman" w:eastAsia="Times New Roman" w:hAnsi="Times New Roman"/>
          <w:b/>
          <w:sz w:val="20"/>
          <w:szCs w:val="20"/>
        </w:rPr>
        <w:t xml:space="preserve"> (BL)</w:t>
      </w:r>
      <w:r w:rsidRPr="00EA1080">
        <w:rPr>
          <w:rFonts w:ascii="Times New Roman" w:eastAsia="Times New Roman" w:hAnsi="Times New Roman"/>
          <w:b/>
          <w:sz w:val="20"/>
          <w:szCs w:val="20"/>
        </w:rPr>
        <w:t xml:space="preserve"> Coverage</w:t>
      </w:r>
      <w:r w:rsidR="00B32CC9">
        <w:rPr>
          <w:rFonts w:ascii="Times New Roman" w:eastAsia="Times New Roman" w:hAnsi="Times New Roman"/>
          <w:b/>
          <w:sz w:val="20"/>
          <w:szCs w:val="20"/>
        </w:rPr>
        <w:t xml:space="preserve"> in Questions</w:t>
      </w:r>
    </w:p>
    <w:p w14:paraId="7CCE91EF" w14:textId="77777777" w:rsidR="0091589F" w:rsidRDefault="0091589F" w:rsidP="000643F6">
      <w:pPr>
        <w:spacing w:after="0" w:line="240" w:lineRule="auto"/>
        <w:rPr>
          <w:rFonts w:ascii="Times New Roman" w:eastAsia="Times New Roman" w:hAnsi="Times New Roman"/>
          <w:b/>
          <w:sz w:val="20"/>
          <w:szCs w:val="20"/>
        </w:rPr>
      </w:pPr>
    </w:p>
    <w:p w14:paraId="65DC4904" w14:textId="77777777" w:rsidR="0091589F" w:rsidRDefault="0091589F" w:rsidP="000643F6">
      <w:pPr>
        <w:spacing w:after="0" w:line="240" w:lineRule="auto"/>
        <w:rPr>
          <w:rFonts w:ascii="Times New Roman" w:eastAsia="Times New Roman" w:hAnsi="Times New Roman"/>
          <w:b/>
          <w:sz w:val="20"/>
          <w:szCs w:val="20"/>
        </w:rPr>
      </w:pPr>
    </w:p>
    <w:p w14:paraId="401659A4" w14:textId="1BC168C0" w:rsidR="0091589F" w:rsidRDefault="0091589F" w:rsidP="000643F6">
      <w:pPr>
        <w:spacing w:after="0" w:line="240" w:lineRule="auto"/>
        <w:rPr>
          <w:rFonts w:ascii="Times New Roman" w:eastAsia="Times New Roman" w:hAnsi="Times New Roman"/>
          <w:b/>
          <w:sz w:val="20"/>
          <w:szCs w:val="20"/>
        </w:rPr>
        <w:sectPr w:rsidR="0091589F" w:rsidSect="00325642">
          <w:pgSz w:w="11906" w:h="16838"/>
          <w:pgMar w:top="709" w:right="1440" w:bottom="1440" w:left="1440" w:header="708" w:footer="708" w:gutter="0"/>
          <w:cols w:space="708"/>
          <w:docGrid w:linePitch="360"/>
        </w:sectPr>
      </w:pPr>
    </w:p>
    <w:p w14:paraId="26CA0362" w14:textId="4EEA124B" w:rsidR="0091589F" w:rsidRDefault="0091589F" w:rsidP="0091589F">
      <w:pPr>
        <w:spacing w:after="0" w:line="360" w:lineRule="auto"/>
        <w:rPr>
          <w:rFonts w:ascii="Times New Roman" w:eastAsia="Times New Roman" w:hAnsi="Times New Roman"/>
          <w:b/>
          <w:sz w:val="20"/>
          <w:szCs w:val="20"/>
        </w:rPr>
      </w:pPr>
      <w:r>
        <w:rPr>
          <w:rFonts w:ascii="Times New Roman" w:eastAsia="Times New Roman" w:hAnsi="Times New Roman"/>
          <w:b/>
          <w:noProof/>
          <w:sz w:val="20"/>
          <w:szCs w:val="20"/>
        </w:rPr>
        <w:drawing>
          <wp:inline distT="0" distB="0" distL="0" distR="0" wp14:anchorId="2FD66DC1" wp14:editId="503D5523">
            <wp:extent cx="2895600" cy="168592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Times New Roman" w:eastAsia="Times New Roman" w:hAnsi="Times New Roman"/>
          <w:b/>
          <w:sz w:val="20"/>
          <w:szCs w:val="20"/>
        </w:rPr>
        <w:t xml:space="preserve">          </w:t>
      </w:r>
    </w:p>
    <w:p w14:paraId="42AADC69" w14:textId="3C58693C" w:rsidR="0091589F" w:rsidRDefault="0091589F" w:rsidP="0091589F">
      <w:pPr>
        <w:spacing w:after="0" w:line="360" w:lineRule="auto"/>
        <w:rPr>
          <w:rFonts w:ascii="Times New Roman" w:eastAsia="Times New Roman" w:hAnsi="Times New Roman"/>
          <w:b/>
          <w:sz w:val="20"/>
          <w:szCs w:val="20"/>
        </w:rPr>
      </w:pPr>
      <w:r>
        <w:rPr>
          <w:rFonts w:ascii="Times New Roman" w:eastAsia="Times New Roman" w:hAnsi="Times New Roman"/>
          <w:b/>
          <w:noProof/>
          <w:sz w:val="20"/>
          <w:szCs w:val="20"/>
        </w:rPr>
        <w:drawing>
          <wp:inline distT="0" distB="0" distL="0" distR="0" wp14:anchorId="5BF7F941" wp14:editId="2EF07F40">
            <wp:extent cx="2971800" cy="17145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479B66E" w14:textId="77777777" w:rsidR="0091589F" w:rsidRDefault="0091589F" w:rsidP="00FD6116">
      <w:pPr>
        <w:spacing w:after="0" w:line="240" w:lineRule="auto"/>
        <w:rPr>
          <w:rFonts w:ascii="Times New Roman" w:eastAsia="Times New Roman" w:hAnsi="Times New Roman"/>
          <w:b/>
          <w:sz w:val="20"/>
          <w:szCs w:val="20"/>
        </w:rPr>
        <w:sectPr w:rsidR="0091589F" w:rsidSect="0091589F">
          <w:type w:val="continuous"/>
          <w:pgSz w:w="11906" w:h="16838"/>
          <w:pgMar w:top="709" w:right="1440" w:bottom="1440" w:left="1440" w:header="708" w:footer="708" w:gutter="0"/>
          <w:cols w:num="2" w:space="708"/>
          <w:docGrid w:linePitch="360"/>
        </w:sectPr>
      </w:pPr>
    </w:p>
    <w:p w14:paraId="44CB777C" w14:textId="77777777" w:rsidR="00572CF8" w:rsidRDefault="00572CF8" w:rsidP="00FD6116">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 xml:space="preserve">    </w:t>
      </w:r>
      <w:r w:rsidR="00A36DD3">
        <w:rPr>
          <w:rFonts w:ascii="Times New Roman" w:eastAsia="Times New Roman" w:hAnsi="Times New Roman"/>
          <w:b/>
          <w:sz w:val="20"/>
          <w:szCs w:val="20"/>
        </w:rPr>
        <w:t xml:space="preserve">    </w:t>
      </w:r>
    </w:p>
    <w:p w14:paraId="4CB3B101" w14:textId="77777777" w:rsidR="00F14874" w:rsidRDefault="00F14874" w:rsidP="00FD6116">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 xml:space="preserve">Approved by </w:t>
      </w:r>
      <w:r w:rsidR="00E9449A">
        <w:rPr>
          <w:rFonts w:ascii="Times New Roman" w:eastAsia="Times New Roman" w:hAnsi="Times New Roman"/>
          <w:b/>
          <w:sz w:val="20"/>
          <w:szCs w:val="20"/>
        </w:rPr>
        <w:t>the Audit Professor/Course Coordinator</w:t>
      </w:r>
    </w:p>
    <w:sectPr w:rsidR="00F14874" w:rsidSect="0091589F">
      <w:type w:val="continuous"/>
      <w:pgSz w:w="11906" w:h="16838"/>
      <w:pgMar w:top="70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D0763" w14:textId="77777777" w:rsidR="003F77E3" w:rsidRDefault="003F77E3" w:rsidP="00A36DD3">
      <w:pPr>
        <w:spacing w:after="0" w:line="240" w:lineRule="auto"/>
      </w:pPr>
      <w:r>
        <w:separator/>
      </w:r>
    </w:p>
  </w:endnote>
  <w:endnote w:type="continuationSeparator" w:id="0">
    <w:p w14:paraId="6A9D2F4F" w14:textId="77777777" w:rsidR="003F77E3" w:rsidRDefault="003F77E3" w:rsidP="00A36D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Narrow">
    <w:altName w:val="Arial"/>
    <w:charset w:val="00"/>
    <w:family w:val="swiss"/>
    <w:pitch w:val="variable"/>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Palatino-Roman">
    <w:altName w:val="Palatino Linotype"/>
    <w:panose1 w:val="00000000000000000000"/>
    <w:charset w:val="EE"/>
    <w:family w:val="auto"/>
    <w:notTrueType/>
    <w:pitch w:val="default"/>
    <w:sig w:usb0="00000005" w:usb1="00000000" w:usb2="00000000" w:usb3="00000000" w:csb0="00000002" w:csb1="00000000"/>
  </w:font>
  <w:font w:name="Palatino-Italic">
    <w:altName w:val="Palatino Linotype"/>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87771" w14:textId="77777777" w:rsidR="003F77E3" w:rsidRDefault="003F77E3" w:rsidP="00A36DD3">
      <w:pPr>
        <w:spacing w:after="0" w:line="240" w:lineRule="auto"/>
      </w:pPr>
      <w:r>
        <w:separator/>
      </w:r>
    </w:p>
  </w:footnote>
  <w:footnote w:type="continuationSeparator" w:id="0">
    <w:p w14:paraId="7EADACD8" w14:textId="77777777" w:rsidR="003F77E3" w:rsidRDefault="003F77E3" w:rsidP="00A36D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630"/>
    <w:multiLevelType w:val="hybridMultilevel"/>
    <w:tmpl w:val="C3CC1392"/>
    <w:lvl w:ilvl="0" w:tplc="364EA136">
      <w:start w:val="1"/>
      <w:numFmt w:val="upperLetter"/>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2E3F36"/>
    <w:multiLevelType w:val="hybridMultilevel"/>
    <w:tmpl w:val="FA343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7184E"/>
    <w:multiLevelType w:val="hybridMultilevel"/>
    <w:tmpl w:val="80EA07BE"/>
    <w:lvl w:ilvl="0" w:tplc="7E1EC1E2">
      <w:start w:val="1"/>
      <w:numFmt w:val="upperLetter"/>
      <w:lvlText w:val="%1."/>
      <w:lvlJc w:val="left"/>
      <w:pPr>
        <w:ind w:left="1080" w:hanging="360"/>
      </w:pPr>
      <w:rPr>
        <w:b w:val="0"/>
        <w:b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0D040A16"/>
    <w:multiLevelType w:val="multilevel"/>
    <w:tmpl w:val="28607790"/>
    <w:lvl w:ilvl="0">
      <w:start w:val="1"/>
      <w:numFmt w:val="lowerLetter"/>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4" w15:restartNumberingAfterBreak="0">
    <w:nsid w:val="0D356D02"/>
    <w:multiLevelType w:val="hybridMultilevel"/>
    <w:tmpl w:val="518276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9692A"/>
    <w:multiLevelType w:val="hybridMultilevel"/>
    <w:tmpl w:val="E092D5BE"/>
    <w:lvl w:ilvl="0" w:tplc="7CC8A3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254F95"/>
    <w:multiLevelType w:val="hybridMultilevel"/>
    <w:tmpl w:val="7E72590C"/>
    <w:lvl w:ilvl="0" w:tplc="170A1F0C">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20F87697"/>
    <w:multiLevelType w:val="hybridMultilevel"/>
    <w:tmpl w:val="F174A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1A325F"/>
    <w:multiLevelType w:val="multilevel"/>
    <w:tmpl w:val="6D14F0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6CB7730"/>
    <w:multiLevelType w:val="hybridMultilevel"/>
    <w:tmpl w:val="99721B62"/>
    <w:lvl w:ilvl="0" w:tplc="F3DE1B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A45BEA"/>
    <w:multiLevelType w:val="hybridMultilevel"/>
    <w:tmpl w:val="6054D38A"/>
    <w:lvl w:ilvl="0" w:tplc="3754DB2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2D64099A"/>
    <w:multiLevelType w:val="hybridMultilevel"/>
    <w:tmpl w:val="AB6024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0444C68"/>
    <w:multiLevelType w:val="hybridMultilevel"/>
    <w:tmpl w:val="3038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FD36A1"/>
    <w:multiLevelType w:val="hybridMultilevel"/>
    <w:tmpl w:val="AC3278AA"/>
    <w:lvl w:ilvl="0" w:tplc="7E6C8C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EEF7A0B"/>
    <w:multiLevelType w:val="hybridMultilevel"/>
    <w:tmpl w:val="EBEA19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4FE13E90"/>
    <w:multiLevelType w:val="hybridMultilevel"/>
    <w:tmpl w:val="37FAD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0046D9"/>
    <w:multiLevelType w:val="hybridMultilevel"/>
    <w:tmpl w:val="F174A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9875F3B"/>
    <w:multiLevelType w:val="hybridMultilevel"/>
    <w:tmpl w:val="3B326FA6"/>
    <w:lvl w:ilvl="0" w:tplc="1832B3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174DFB"/>
    <w:multiLevelType w:val="multilevel"/>
    <w:tmpl w:val="AC8AAA4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BBD1950"/>
    <w:multiLevelType w:val="hybridMultilevel"/>
    <w:tmpl w:val="F174A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A6560D"/>
    <w:multiLevelType w:val="hybridMultilevel"/>
    <w:tmpl w:val="F322E6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2936FC"/>
    <w:multiLevelType w:val="hybridMultilevel"/>
    <w:tmpl w:val="DA9647C0"/>
    <w:lvl w:ilvl="0" w:tplc="9134E5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6B2836"/>
    <w:multiLevelType w:val="hybridMultilevel"/>
    <w:tmpl w:val="531E073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56405D"/>
    <w:multiLevelType w:val="hybridMultilevel"/>
    <w:tmpl w:val="4B08E4C6"/>
    <w:lvl w:ilvl="0" w:tplc="F59ABD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39039FB"/>
    <w:multiLevelType w:val="hybridMultilevel"/>
    <w:tmpl w:val="13400384"/>
    <w:lvl w:ilvl="0" w:tplc="8CBA28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9E517C3"/>
    <w:multiLevelType w:val="hybridMultilevel"/>
    <w:tmpl w:val="93EA1740"/>
    <w:lvl w:ilvl="0" w:tplc="7FC671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BEF50E3"/>
    <w:multiLevelType w:val="hybridMultilevel"/>
    <w:tmpl w:val="C518AD32"/>
    <w:lvl w:ilvl="0" w:tplc="D7B84816">
      <w:start w:val="1"/>
      <w:numFmt w:val="upperLetter"/>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DF45F82"/>
    <w:multiLevelType w:val="hybridMultilevel"/>
    <w:tmpl w:val="37FADA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57540422">
    <w:abstractNumId w:val="16"/>
  </w:num>
  <w:num w:numId="2" w16cid:durableId="775635901">
    <w:abstractNumId w:val="11"/>
  </w:num>
  <w:num w:numId="3" w16cid:durableId="1845896901">
    <w:abstractNumId w:val="7"/>
  </w:num>
  <w:num w:numId="4" w16cid:durableId="920141700">
    <w:abstractNumId w:val="13"/>
  </w:num>
  <w:num w:numId="5" w16cid:durableId="1631739222">
    <w:abstractNumId w:val="19"/>
  </w:num>
  <w:num w:numId="6" w16cid:durableId="1422331294">
    <w:abstractNumId w:val="4"/>
  </w:num>
  <w:num w:numId="7" w16cid:durableId="1053431055">
    <w:abstractNumId w:val="20"/>
  </w:num>
  <w:num w:numId="8" w16cid:durableId="2112510579">
    <w:abstractNumId w:val="12"/>
  </w:num>
  <w:num w:numId="9" w16cid:durableId="1286353871">
    <w:abstractNumId w:val="22"/>
  </w:num>
  <w:num w:numId="10" w16cid:durableId="3405440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5245058">
    <w:abstractNumId w:val="2"/>
  </w:num>
  <w:num w:numId="12" w16cid:durableId="897739088">
    <w:abstractNumId w:val="2"/>
  </w:num>
  <w:num w:numId="13" w16cid:durableId="7910908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837380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49071302">
    <w:abstractNumId w:val="14"/>
  </w:num>
  <w:num w:numId="16" w16cid:durableId="1403872835">
    <w:abstractNumId w:val="5"/>
  </w:num>
  <w:num w:numId="17" w16cid:durableId="420224463">
    <w:abstractNumId w:val="21"/>
  </w:num>
  <w:num w:numId="18" w16cid:durableId="85999595">
    <w:abstractNumId w:val="25"/>
  </w:num>
  <w:num w:numId="19" w16cid:durableId="1367947294">
    <w:abstractNumId w:val="15"/>
  </w:num>
  <w:num w:numId="20" w16cid:durableId="1671103427">
    <w:abstractNumId w:val="27"/>
  </w:num>
  <w:num w:numId="21" w16cid:durableId="578750716">
    <w:abstractNumId w:val="9"/>
  </w:num>
  <w:num w:numId="22" w16cid:durableId="316961112">
    <w:abstractNumId w:val="26"/>
  </w:num>
  <w:num w:numId="23" w16cid:durableId="1383674834">
    <w:abstractNumId w:val="23"/>
  </w:num>
  <w:num w:numId="24" w16cid:durableId="72359523">
    <w:abstractNumId w:val="0"/>
  </w:num>
  <w:num w:numId="25" w16cid:durableId="636228745">
    <w:abstractNumId w:val="24"/>
  </w:num>
  <w:num w:numId="26" w16cid:durableId="1886482873">
    <w:abstractNumId w:val="1"/>
  </w:num>
  <w:num w:numId="27" w16cid:durableId="1065571179">
    <w:abstractNumId w:val="17"/>
  </w:num>
  <w:num w:numId="28" w16cid:durableId="1003514649">
    <w:abstractNumId w:val="3"/>
  </w:num>
  <w:num w:numId="29" w16cid:durableId="150299147">
    <w:abstractNumId w:val="18"/>
  </w:num>
  <w:num w:numId="30" w16cid:durableId="1269712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372"/>
    <w:rsid w:val="00022EBA"/>
    <w:rsid w:val="000643F6"/>
    <w:rsid w:val="00081DC0"/>
    <w:rsid w:val="000A154A"/>
    <w:rsid w:val="000B43FA"/>
    <w:rsid w:val="000F2C61"/>
    <w:rsid w:val="00103C4F"/>
    <w:rsid w:val="00153A1D"/>
    <w:rsid w:val="0016636E"/>
    <w:rsid w:val="001742E0"/>
    <w:rsid w:val="00177BE8"/>
    <w:rsid w:val="001849BF"/>
    <w:rsid w:val="00186D83"/>
    <w:rsid w:val="0019705B"/>
    <w:rsid w:val="001A5480"/>
    <w:rsid w:val="001B4124"/>
    <w:rsid w:val="001E3EB5"/>
    <w:rsid w:val="001F146E"/>
    <w:rsid w:val="0024415F"/>
    <w:rsid w:val="002728F8"/>
    <w:rsid w:val="00276BDA"/>
    <w:rsid w:val="002862A2"/>
    <w:rsid w:val="00292EF1"/>
    <w:rsid w:val="002A121A"/>
    <w:rsid w:val="002C0344"/>
    <w:rsid w:val="002C22C5"/>
    <w:rsid w:val="002C5E86"/>
    <w:rsid w:val="002C7832"/>
    <w:rsid w:val="00325642"/>
    <w:rsid w:val="00345E45"/>
    <w:rsid w:val="00363BC3"/>
    <w:rsid w:val="003979A2"/>
    <w:rsid w:val="003D3601"/>
    <w:rsid w:val="003E1A77"/>
    <w:rsid w:val="003F77E3"/>
    <w:rsid w:val="00400A22"/>
    <w:rsid w:val="0041039A"/>
    <w:rsid w:val="00420567"/>
    <w:rsid w:val="004646C7"/>
    <w:rsid w:val="00474347"/>
    <w:rsid w:val="0049351B"/>
    <w:rsid w:val="004A0D12"/>
    <w:rsid w:val="004B3220"/>
    <w:rsid w:val="004C695B"/>
    <w:rsid w:val="004D7083"/>
    <w:rsid w:val="00507176"/>
    <w:rsid w:val="00515138"/>
    <w:rsid w:val="00541C0B"/>
    <w:rsid w:val="00544E08"/>
    <w:rsid w:val="00567B41"/>
    <w:rsid w:val="00570EDC"/>
    <w:rsid w:val="0057130F"/>
    <w:rsid w:val="00572CF8"/>
    <w:rsid w:val="00585CD0"/>
    <w:rsid w:val="005A01A3"/>
    <w:rsid w:val="005A5CA7"/>
    <w:rsid w:val="005F6CD9"/>
    <w:rsid w:val="00603B7B"/>
    <w:rsid w:val="006134F1"/>
    <w:rsid w:val="0061637D"/>
    <w:rsid w:val="0063452A"/>
    <w:rsid w:val="006537B4"/>
    <w:rsid w:val="006540F0"/>
    <w:rsid w:val="00655E67"/>
    <w:rsid w:val="00687ADA"/>
    <w:rsid w:val="006A5DBD"/>
    <w:rsid w:val="006B74C5"/>
    <w:rsid w:val="006D764E"/>
    <w:rsid w:val="006E36C4"/>
    <w:rsid w:val="00747708"/>
    <w:rsid w:val="007530F5"/>
    <w:rsid w:val="0077211C"/>
    <w:rsid w:val="007A54D8"/>
    <w:rsid w:val="007B0A33"/>
    <w:rsid w:val="007B6758"/>
    <w:rsid w:val="007E42F1"/>
    <w:rsid w:val="007F565A"/>
    <w:rsid w:val="00807F04"/>
    <w:rsid w:val="00814372"/>
    <w:rsid w:val="00814E60"/>
    <w:rsid w:val="00833196"/>
    <w:rsid w:val="00882D36"/>
    <w:rsid w:val="00883FB9"/>
    <w:rsid w:val="00886371"/>
    <w:rsid w:val="008A4BE3"/>
    <w:rsid w:val="008C3F4B"/>
    <w:rsid w:val="008E4631"/>
    <w:rsid w:val="008F32C8"/>
    <w:rsid w:val="00902AD3"/>
    <w:rsid w:val="00911F37"/>
    <w:rsid w:val="009144DB"/>
    <w:rsid w:val="00914A93"/>
    <w:rsid w:val="0091589F"/>
    <w:rsid w:val="0091687B"/>
    <w:rsid w:val="009438C6"/>
    <w:rsid w:val="00944090"/>
    <w:rsid w:val="00945008"/>
    <w:rsid w:val="009530E3"/>
    <w:rsid w:val="009553ED"/>
    <w:rsid w:val="00963A9B"/>
    <w:rsid w:val="009946F1"/>
    <w:rsid w:val="009A6600"/>
    <w:rsid w:val="009D27BD"/>
    <w:rsid w:val="009F5F4D"/>
    <w:rsid w:val="00A16F56"/>
    <w:rsid w:val="00A30E53"/>
    <w:rsid w:val="00A3574E"/>
    <w:rsid w:val="00A36DD3"/>
    <w:rsid w:val="00A478E5"/>
    <w:rsid w:val="00A47B39"/>
    <w:rsid w:val="00A8731B"/>
    <w:rsid w:val="00AA2338"/>
    <w:rsid w:val="00AF2C42"/>
    <w:rsid w:val="00B32CC9"/>
    <w:rsid w:val="00B71B41"/>
    <w:rsid w:val="00BF7FF8"/>
    <w:rsid w:val="00C62708"/>
    <w:rsid w:val="00C64D5E"/>
    <w:rsid w:val="00C65EBD"/>
    <w:rsid w:val="00C8026B"/>
    <w:rsid w:val="00CA3D8B"/>
    <w:rsid w:val="00CD7055"/>
    <w:rsid w:val="00CE469F"/>
    <w:rsid w:val="00CE6DC1"/>
    <w:rsid w:val="00D16A75"/>
    <w:rsid w:val="00D32876"/>
    <w:rsid w:val="00D57C3A"/>
    <w:rsid w:val="00D57F56"/>
    <w:rsid w:val="00D77C95"/>
    <w:rsid w:val="00DA60A5"/>
    <w:rsid w:val="00E46952"/>
    <w:rsid w:val="00E846E3"/>
    <w:rsid w:val="00E93E59"/>
    <w:rsid w:val="00E9449A"/>
    <w:rsid w:val="00EA1080"/>
    <w:rsid w:val="00EC4D30"/>
    <w:rsid w:val="00EE3F36"/>
    <w:rsid w:val="00F013CF"/>
    <w:rsid w:val="00F14874"/>
    <w:rsid w:val="00F16C8A"/>
    <w:rsid w:val="00F50265"/>
    <w:rsid w:val="00F55808"/>
    <w:rsid w:val="00F70895"/>
    <w:rsid w:val="00F708DE"/>
    <w:rsid w:val="00FD611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BBD9"/>
  <w15:chartTrackingRefBased/>
  <w15:docId w15:val="{3D4AEF11-FA64-7B49-9A55-6B64D180D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7B4"/>
    <w:pPr>
      <w:spacing w:after="200" w:line="276" w:lineRule="auto"/>
    </w:pPr>
    <w:rPr>
      <w:sz w:val="22"/>
      <w:szCs w:val="22"/>
      <w:lang w:val="en-US"/>
    </w:rPr>
  </w:style>
  <w:style w:type="paragraph" w:styleId="Heading3">
    <w:name w:val="heading 3"/>
    <w:basedOn w:val="Normal"/>
    <w:link w:val="Heading3Char"/>
    <w:uiPriority w:val="9"/>
    <w:qFormat/>
    <w:rsid w:val="003979A2"/>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7B4"/>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6537B4"/>
    <w:rPr>
      <w:rFonts w:ascii="Tahoma" w:eastAsia="Calibri" w:hAnsi="Tahoma" w:cs="Tahoma"/>
      <w:sz w:val="16"/>
      <w:szCs w:val="16"/>
      <w:lang w:val="en-US"/>
    </w:rPr>
  </w:style>
  <w:style w:type="paragraph" w:styleId="ListParagraph">
    <w:name w:val="List Paragraph"/>
    <w:basedOn w:val="Normal"/>
    <w:uiPriority w:val="34"/>
    <w:qFormat/>
    <w:rsid w:val="008C3F4B"/>
    <w:pPr>
      <w:ind w:left="720"/>
      <w:contextualSpacing/>
    </w:pPr>
  </w:style>
  <w:style w:type="table" w:styleId="TableGrid">
    <w:name w:val="Table Grid"/>
    <w:basedOn w:val="TableNormal"/>
    <w:uiPriority w:val="59"/>
    <w:rsid w:val="009F5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36DD3"/>
    <w:pPr>
      <w:tabs>
        <w:tab w:val="center" w:pos="4680"/>
        <w:tab w:val="right" w:pos="9360"/>
      </w:tabs>
    </w:pPr>
  </w:style>
  <w:style w:type="character" w:customStyle="1" w:styleId="HeaderChar">
    <w:name w:val="Header Char"/>
    <w:link w:val="Header"/>
    <w:uiPriority w:val="99"/>
    <w:rsid w:val="00A36DD3"/>
    <w:rPr>
      <w:sz w:val="22"/>
      <w:szCs w:val="22"/>
    </w:rPr>
  </w:style>
  <w:style w:type="paragraph" w:styleId="Footer">
    <w:name w:val="footer"/>
    <w:basedOn w:val="Normal"/>
    <w:link w:val="FooterChar"/>
    <w:uiPriority w:val="99"/>
    <w:unhideWhenUsed/>
    <w:rsid w:val="00A36DD3"/>
    <w:pPr>
      <w:tabs>
        <w:tab w:val="center" w:pos="4680"/>
        <w:tab w:val="right" w:pos="9360"/>
      </w:tabs>
    </w:pPr>
  </w:style>
  <w:style w:type="character" w:customStyle="1" w:styleId="FooterChar">
    <w:name w:val="Footer Char"/>
    <w:link w:val="Footer"/>
    <w:uiPriority w:val="99"/>
    <w:rsid w:val="00A36DD3"/>
    <w:rPr>
      <w:sz w:val="22"/>
      <w:szCs w:val="22"/>
    </w:rPr>
  </w:style>
  <w:style w:type="paragraph" w:customStyle="1" w:styleId="TableParagraph">
    <w:name w:val="Table Paragraph"/>
    <w:basedOn w:val="Normal"/>
    <w:uiPriority w:val="1"/>
    <w:qFormat/>
    <w:rsid w:val="002862A2"/>
    <w:pPr>
      <w:widowControl w:val="0"/>
      <w:autoSpaceDE w:val="0"/>
      <w:autoSpaceDN w:val="0"/>
      <w:spacing w:after="0" w:line="240" w:lineRule="auto"/>
    </w:pPr>
    <w:rPr>
      <w:rFonts w:ascii="Liberation Sans Narrow" w:eastAsia="Liberation Sans Narrow" w:hAnsi="Liberation Sans Narrow" w:cs="Liberation Sans Narrow"/>
    </w:rPr>
  </w:style>
  <w:style w:type="paragraph" w:customStyle="1" w:styleId="Default">
    <w:name w:val="Default"/>
    <w:rsid w:val="00963A9B"/>
    <w:pPr>
      <w:autoSpaceDE w:val="0"/>
      <w:autoSpaceDN w:val="0"/>
      <w:adjustRightInd w:val="0"/>
    </w:pPr>
    <w:rPr>
      <w:rFonts w:ascii="Garamond" w:hAnsi="Garamond" w:cs="Garamond"/>
      <w:color w:val="000000"/>
      <w:sz w:val="24"/>
      <w:szCs w:val="24"/>
    </w:rPr>
  </w:style>
  <w:style w:type="character" w:customStyle="1" w:styleId="Heading3Char">
    <w:name w:val="Heading 3 Char"/>
    <w:basedOn w:val="DefaultParagraphFont"/>
    <w:link w:val="Heading3"/>
    <w:uiPriority w:val="9"/>
    <w:rsid w:val="003979A2"/>
    <w:rPr>
      <w:rFonts w:ascii="Times New Roman" w:eastAsia="Times New Roman" w:hAnsi="Times New Roman"/>
      <w:b/>
      <w:bCs/>
      <w:sz w:val="27"/>
      <w:szCs w:val="27"/>
      <w:lang w:val="en-US"/>
    </w:rPr>
  </w:style>
  <w:style w:type="paragraph" w:styleId="NormalWeb">
    <w:name w:val="Normal (Web)"/>
    <w:basedOn w:val="Normal"/>
    <w:uiPriority w:val="99"/>
    <w:unhideWhenUsed/>
    <w:rsid w:val="00886371"/>
    <w:pPr>
      <w:spacing w:before="100" w:beforeAutospacing="1" w:after="100" w:afterAutospacing="1" w:line="240" w:lineRule="auto"/>
    </w:pPr>
    <w:rPr>
      <w:rFonts w:ascii="Times New Roman" w:eastAsia="Times New Roman" w:hAnsi="Times New Roman"/>
      <w:sz w:val="24"/>
      <w:szCs w:val="24"/>
    </w:rPr>
  </w:style>
  <w:style w:type="table" w:styleId="TableGridLight">
    <w:name w:val="Grid Table Light"/>
    <w:basedOn w:val="TableNormal"/>
    <w:uiPriority w:val="40"/>
    <w:rsid w:val="001E3EB5"/>
    <w:rPr>
      <w:rFonts w:asciiTheme="minorHAnsi" w:eastAsiaTheme="minorHAnsi"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25134">
      <w:bodyDiv w:val="1"/>
      <w:marLeft w:val="0"/>
      <w:marRight w:val="0"/>
      <w:marTop w:val="0"/>
      <w:marBottom w:val="0"/>
      <w:divBdr>
        <w:top w:val="none" w:sz="0" w:space="0" w:color="auto"/>
        <w:left w:val="none" w:sz="0" w:space="0" w:color="auto"/>
        <w:bottom w:val="none" w:sz="0" w:space="0" w:color="auto"/>
        <w:right w:val="none" w:sz="0" w:space="0" w:color="auto"/>
      </w:divBdr>
    </w:div>
    <w:div w:id="170880816">
      <w:bodyDiv w:val="1"/>
      <w:marLeft w:val="0"/>
      <w:marRight w:val="0"/>
      <w:marTop w:val="0"/>
      <w:marBottom w:val="0"/>
      <w:divBdr>
        <w:top w:val="none" w:sz="0" w:space="0" w:color="auto"/>
        <w:left w:val="none" w:sz="0" w:space="0" w:color="auto"/>
        <w:bottom w:val="none" w:sz="0" w:space="0" w:color="auto"/>
        <w:right w:val="none" w:sz="0" w:space="0" w:color="auto"/>
      </w:divBdr>
    </w:div>
    <w:div w:id="371154059">
      <w:bodyDiv w:val="1"/>
      <w:marLeft w:val="0"/>
      <w:marRight w:val="0"/>
      <w:marTop w:val="0"/>
      <w:marBottom w:val="0"/>
      <w:divBdr>
        <w:top w:val="none" w:sz="0" w:space="0" w:color="auto"/>
        <w:left w:val="none" w:sz="0" w:space="0" w:color="auto"/>
        <w:bottom w:val="none" w:sz="0" w:space="0" w:color="auto"/>
        <w:right w:val="none" w:sz="0" w:space="0" w:color="auto"/>
      </w:divBdr>
    </w:div>
    <w:div w:id="714692633">
      <w:bodyDiv w:val="1"/>
      <w:marLeft w:val="0"/>
      <w:marRight w:val="0"/>
      <w:marTop w:val="0"/>
      <w:marBottom w:val="0"/>
      <w:divBdr>
        <w:top w:val="none" w:sz="0" w:space="0" w:color="auto"/>
        <w:left w:val="none" w:sz="0" w:space="0" w:color="auto"/>
        <w:bottom w:val="none" w:sz="0" w:space="0" w:color="auto"/>
        <w:right w:val="none" w:sz="0" w:space="0" w:color="auto"/>
      </w:divBdr>
    </w:div>
    <w:div w:id="1210066676">
      <w:bodyDiv w:val="1"/>
      <w:marLeft w:val="0"/>
      <w:marRight w:val="0"/>
      <w:marTop w:val="0"/>
      <w:marBottom w:val="0"/>
      <w:divBdr>
        <w:top w:val="none" w:sz="0" w:space="0" w:color="auto"/>
        <w:left w:val="none" w:sz="0" w:space="0" w:color="auto"/>
        <w:bottom w:val="none" w:sz="0" w:space="0" w:color="auto"/>
        <w:right w:val="none" w:sz="0" w:space="0" w:color="auto"/>
      </w:divBdr>
    </w:div>
    <w:div w:id="1380858739">
      <w:bodyDiv w:val="1"/>
      <w:marLeft w:val="0"/>
      <w:marRight w:val="0"/>
      <w:marTop w:val="0"/>
      <w:marBottom w:val="0"/>
      <w:divBdr>
        <w:top w:val="none" w:sz="0" w:space="0" w:color="auto"/>
        <w:left w:val="none" w:sz="0" w:space="0" w:color="auto"/>
        <w:bottom w:val="none" w:sz="0" w:space="0" w:color="auto"/>
        <w:right w:val="none" w:sz="0" w:space="0" w:color="auto"/>
      </w:divBdr>
    </w:div>
    <w:div w:id="1398437711">
      <w:bodyDiv w:val="1"/>
      <w:marLeft w:val="0"/>
      <w:marRight w:val="0"/>
      <w:marTop w:val="0"/>
      <w:marBottom w:val="0"/>
      <w:divBdr>
        <w:top w:val="none" w:sz="0" w:space="0" w:color="auto"/>
        <w:left w:val="none" w:sz="0" w:space="0" w:color="auto"/>
        <w:bottom w:val="none" w:sz="0" w:space="0" w:color="auto"/>
        <w:right w:val="none" w:sz="0" w:space="0" w:color="auto"/>
      </w:divBdr>
    </w:div>
    <w:div w:id="1460299326">
      <w:bodyDiv w:val="1"/>
      <w:marLeft w:val="0"/>
      <w:marRight w:val="0"/>
      <w:marTop w:val="0"/>
      <w:marBottom w:val="0"/>
      <w:divBdr>
        <w:top w:val="none" w:sz="0" w:space="0" w:color="auto"/>
        <w:left w:val="none" w:sz="0" w:space="0" w:color="auto"/>
        <w:bottom w:val="none" w:sz="0" w:space="0" w:color="auto"/>
        <w:right w:val="none" w:sz="0" w:space="0" w:color="auto"/>
      </w:divBdr>
    </w:div>
    <w:div w:id="1643383076">
      <w:bodyDiv w:val="1"/>
      <w:marLeft w:val="0"/>
      <w:marRight w:val="0"/>
      <w:marTop w:val="0"/>
      <w:marBottom w:val="0"/>
      <w:divBdr>
        <w:top w:val="none" w:sz="0" w:space="0" w:color="auto"/>
        <w:left w:val="none" w:sz="0" w:space="0" w:color="auto"/>
        <w:bottom w:val="none" w:sz="0" w:space="0" w:color="auto"/>
        <w:right w:val="none" w:sz="0" w:space="0" w:color="auto"/>
      </w:divBdr>
    </w:div>
    <w:div w:id="1731491258">
      <w:bodyDiv w:val="1"/>
      <w:marLeft w:val="0"/>
      <w:marRight w:val="0"/>
      <w:marTop w:val="0"/>
      <w:marBottom w:val="0"/>
      <w:divBdr>
        <w:top w:val="none" w:sz="0" w:space="0" w:color="auto"/>
        <w:left w:val="none" w:sz="0" w:space="0" w:color="auto"/>
        <w:bottom w:val="none" w:sz="0" w:space="0" w:color="auto"/>
        <w:right w:val="none" w:sz="0" w:space="0" w:color="auto"/>
      </w:divBdr>
    </w:div>
    <w:div w:id="1972444352">
      <w:bodyDiv w:val="1"/>
      <w:marLeft w:val="0"/>
      <w:marRight w:val="0"/>
      <w:marTop w:val="0"/>
      <w:marBottom w:val="0"/>
      <w:divBdr>
        <w:top w:val="none" w:sz="0" w:space="0" w:color="auto"/>
        <w:left w:val="none" w:sz="0" w:space="0" w:color="auto"/>
        <w:bottom w:val="none" w:sz="0" w:space="0" w:color="auto"/>
        <w:right w:val="none" w:sz="0" w:space="0" w:color="auto"/>
      </w:divBdr>
    </w:div>
    <w:div w:id="2033260662">
      <w:bodyDiv w:val="1"/>
      <w:marLeft w:val="0"/>
      <w:marRight w:val="0"/>
      <w:marTop w:val="0"/>
      <w:marBottom w:val="0"/>
      <w:divBdr>
        <w:top w:val="none" w:sz="0" w:space="0" w:color="auto"/>
        <w:left w:val="none" w:sz="0" w:space="0" w:color="auto"/>
        <w:bottom w:val="none" w:sz="0" w:space="0" w:color="auto"/>
        <w:right w:val="none" w:sz="0" w:space="0" w:color="auto"/>
      </w:divBdr>
    </w:div>
    <w:div w:id="205422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800" b="0" i="0" baseline="0">
                <a:effectLst/>
              </a:rPr>
              <a:t>CO COVERAGE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Column1</c:v>
                </c:pt>
              </c:strCache>
            </c:strRef>
          </c:tx>
          <c:spPr>
            <a:solidFill>
              <a:schemeClr val="accent1"/>
            </a:solidFill>
            <a:ln>
              <a:noFill/>
            </a:ln>
            <a:effectLst/>
          </c:spPr>
          <c:invertIfNegative val="0"/>
          <c:cat>
            <c:strRef>
              <c:f>Sheet1!$A$2:$A$6</c:f>
              <c:strCache>
                <c:ptCount val="5"/>
                <c:pt idx="0">
                  <c:v>CO1</c:v>
                </c:pt>
                <c:pt idx="1">
                  <c:v>CO2</c:v>
                </c:pt>
                <c:pt idx="2">
                  <c:v>CO3</c:v>
                </c:pt>
                <c:pt idx="3">
                  <c:v>CO4</c:v>
                </c:pt>
                <c:pt idx="4">
                  <c:v>CO5</c:v>
                </c:pt>
              </c:strCache>
            </c:strRef>
          </c:cat>
          <c:val>
            <c:numRef>
              <c:f>Sheet1!$B$2:$B$6</c:f>
              <c:numCache>
                <c:formatCode>General</c:formatCode>
                <c:ptCount val="5"/>
                <c:pt idx="1">
                  <c:v>50</c:v>
                </c:pt>
                <c:pt idx="2">
                  <c:v>50</c:v>
                </c:pt>
              </c:numCache>
            </c:numRef>
          </c:val>
          <c:extLst>
            <c:ext xmlns:c16="http://schemas.microsoft.com/office/drawing/2014/chart" uri="{C3380CC4-5D6E-409C-BE32-E72D297353CC}">
              <c16:uniqueId val="{00000000-64DD-4CF4-B2FD-C5C26B67DFFB}"/>
            </c:ext>
          </c:extLst>
        </c:ser>
        <c:dLbls>
          <c:showLegendKey val="0"/>
          <c:showVal val="0"/>
          <c:showCatName val="0"/>
          <c:showSerName val="0"/>
          <c:showPercent val="0"/>
          <c:showBubbleSize val="0"/>
        </c:dLbls>
        <c:gapWidth val="219"/>
        <c:overlap val="-27"/>
        <c:axId val="247907920"/>
        <c:axId val="247908248"/>
      </c:barChart>
      <c:catAx>
        <c:axId val="247907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908248"/>
        <c:crosses val="autoZero"/>
        <c:auto val="1"/>
        <c:lblAlgn val="ctr"/>
        <c:lblOffset val="100"/>
        <c:noMultiLvlLbl val="0"/>
      </c:catAx>
      <c:valAx>
        <c:axId val="247908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7907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800" b="0" i="0" baseline="0">
                <a:effectLst/>
              </a:rPr>
              <a:t>BL COVERAGE %</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610-4C70-BD9B-085469D3DDD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610-4C70-BD9B-085469D3DDD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610-4C70-BD9B-085469D3DDD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610-4C70-BD9B-085469D3DDD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610-4C70-BD9B-085469D3DDD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1"/>
            <c:showBubbleSize val="0"/>
            <c:showLeaderLines val="0"/>
            <c:extLst>
              <c:ext xmlns:c15="http://schemas.microsoft.com/office/drawing/2012/chart" uri="{CE6537A1-D6FC-4f65-9D91-7224C49458BB}"/>
            </c:extLst>
          </c:dLbls>
          <c:cat>
            <c:strRef>
              <c:f>Sheet1!$A$2:$A$6</c:f>
              <c:strCache>
                <c:ptCount val="5"/>
                <c:pt idx="0">
                  <c:v>BL1</c:v>
                </c:pt>
                <c:pt idx="1">
                  <c:v>BL2</c:v>
                </c:pt>
                <c:pt idx="2">
                  <c:v>BL3</c:v>
                </c:pt>
                <c:pt idx="3">
                  <c:v>BL4</c:v>
                </c:pt>
                <c:pt idx="4">
                  <c:v>BL5</c:v>
                </c:pt>
              </c:strCache>
            </c:strRef>
          </c:cat>
          <c:val>
            <c:numRef>
              <c:f>Sheet1!$B$2:$B$6</c:f>
              <c:numCache>
                <c:formatCode>General</c:formatCode>
                <c:ptCount val="5"/>
                <c:pt idx="0">
                  <c:v>6</c:v>
                </c:pt>
                <c:pt idx="1">
                  <c:v>2</c:v>
                </c:pt>
                <c:pt idx="2">
                  <c:v>6</c:v>
                </c:pt>
                <c:pt idx="3">
                  <c:v>3</c:v>
                </c:pt>
                <c:pt idx="4">
                  <c:v>2</c:v>
                </c:pt>
              </c:numCache>
            </c:numRef>
          </c:val>
          <c:extLst>
            <c:ext xmlns:c16="http://schemas.microsoft.com/office/drawing/2014/chart" uri="{C3380CC4-5D6E-409C-BE32-E72D297353CC}">
              <c16:uniqueId val="{0000000A-6610-4C70-BD9B-085469D3DDD7}"/>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13397-B569-4F41-B7F9-3B298BAA4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Cdm</Company>
  <LinksUpToDate>false</LinksUpToDate>
  <CharactersWithSpaces>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dc:creator>
  <cp:keywords/>
  <dc:description/>
  <cp:lastModifiedBy>godfrey winster sathianesan</cp:lastModifiedBy>
  <cp:revision>9</cp:revision>
  <cp:lastPrinted>2021-05-19T01:51:00Z</cp:lastPrinted>
  <dcterms:created xsi:type="dcterms:W3CDTF">2022-05-23T04:49:00Z</dcterms:created>
  <dcterms:modified xsi:type="dcterms:W3CDTF">2022-05-25T02:52:00Z</dcterms:modified>
</cp:coreProperties>
</file>