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2F86" w14:textId="77777777" w:rsidR="00F0077B" w:rsidRDefault="00F0077B" w:rsidP="00F0077B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tbl>
      <w:tblPr>
        <w:tblStyle w:val="TableGrid"/>
        <w:tblW w:w="4601" w:type="pct"/>
        <w:tblLook w:val="04A0" w:firstRow="1" w:lastRow="0" w:firstColumn="1" w:lastColumn="0" w:noHBand="0" w:noVBand="1"/>
      </w:tblPr>
      <w:tblGrid>
        <w:gridCol w:w="633"/>
        <w:gridCol w:w="166"/>
        <w:gridCol w:w="143"/>
        <w:gridCol w:w="561"/>
        <w:gridCol w:w="510"/>
        <w:gridCol w:w="217"/>
        <w:gridCol w:w="55"/>
        <w:gridCol w:w="596"/>
        <w:gridCol w:w="696"/>
        <w:gridCol w:w="169"/>
        <w:gridCol w:w="1682"/>
        <w:gridCol w:w="1286"/>
        <w:gridCol w:w="642"/>
        <w:gridCol w:w="272"/>
        <w:gridCol w:w="90"/>
        <w:gridCol w:w="239"/>
        <w:gridCol w:w="8"/>
        <w:gridCol w:w="311"/>
        <w:gridCol w:w="10"/>
        <w:gridCol w:w="329"/>
        <w:gridCol w:w="329"/>
        <w:gridCol w:w="295"/>
        <w:gridCol w:w="33"/>
        <w:gridCol w:w="329"/>
        <w:gridCol w:w="329"/>
        <w:gridCol w:w="329"/>
        <w:gridCol w:w="329"/>
        <w:gridCol w:w="329"/>
        <w:gridCol w:w="329"/>
        <w:gridCol w:w="229"/>
        <w:gridCol w:w="100"/>
        <w:gridCol w:w="329"/>
        <w:gridCol w:w="329"/>
        <w:gridCol w:w="98"/>
        <w:gridCol w:w="231"/>
        <w:gridCol w:w="54"/>
        <w:gridCol w:w="136"/>
        <w:gridCol w:w="80"/>
        <w:gridCol w:w="7"/>
      </w:tblGrid>
      <w:tr w:rsidR="00F0077B" w:rsidRPr="00AF33C7" w14:paraId="08C5F257" w14:textId="77777777" w:rsidTr="009D4B55">
        <w:trPr>
          <w:trHeight w:val="258"/>
        </w:trPr>
        <w:tc>
          <w:tcPr>
            <w:tcW w:w="368" w:type="pct"/>
            <w:gridSpan w:val="3"/>
            <w:vMerge w:val="restart"/>
          </w:tcPr>
          <w:p w14:paraId="1FB2FDD9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418" w:type="pct"/>
            <w:gridSpan w:val="2"/>
            <w:vMerge w:val="restart"/>
          </w:tcPr>
          <w:p w14:paraId="30C14354" w14:textId="77777777" w:rsidR="00F0077B" w:rsidRPr="00AF33C7" w:rsidRDefault="00F0077B" w:rsidP="009D4B55">
            <w:pPr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AF33C7">
              <w:rPr>
                <w:rFonts w:eastAsia="Times New Roman" w:cs="Times New Roman"/>
                <w:sz w:val="16"/>
                <w:szCs w:val="16"/>
                <w:lang w:val="en-US"/>
              </w:rPr>
              <w:t>21CSC20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4</w:t>
            </w:r>
            <w:r w:rsidRPr="00AF33C7">
              <w:rPr>
                <w:rFonts w:eastAsia="Times New Roman" w:cs="Times New Roman"/>
                <w:sz w:val="16"/>
                <w:szCs w:val="16"/>
                <w:lang w:val="en-US"/>
              </w:rPr>
              <w:t>J</w:t>
            </w:r>
          </w:p>
        </w:tc>
        <w:tc>
          <w:tcPr>
            <w:tcW w:w="676" w:type="pct"/>
            <w:gridSpan w:val="5"/>
            <w:vMerge w:val="restart"/>
          </w:tcPr>
          <w:p w14:paraId="0140AAA9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1156" w:type="pct"/>
            <w:gridSpan w:val="2"/>
            <w:vMerge w:val="restart"/>
          </w:tcPr>
          <w:p w14:paraId="28DFD144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F33C7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DESIGN AND ANALYSIS OF ALGORITHMS </w:t>
            </w:r>
          </w:p>
        </w:tc>
        <w:tc>
          <w:tcPr>
            <w:tcW w:w="391" w:type="pct"/>
            <w:gridSpan w:val="3"/>
            <w:vMerge w:val="restart"/>
          </w:tcPr>
          <w:p w14:paraId="2D6BD634" w14:textId="77777777" w:rsidR="00F0077B" w:rsidRPr="00AF33C7" w:rsidRDefault="00F0077B" w:rsidP="009D4B55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AF33C7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217" w:type="pct"/>
            <w:gridSpan w:val="3"/>
            <w:vMerge w:val="restart"/>
          </w:tcPr>
          <w:p w14:paraId="1D054639" w14:textId="77777777" w:rsidR="00F0077B" w:rsidRPr="00AF33C7" w:rsidRDefault="00F0077B" w:rsidP="009D4B55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AF33C7">
              <w:rPr>
                <w:i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1245" w:type="pct"/>
            <w:gridSpan w:val="12"/>
            <w:vMerge w:val="restart"/>
          </w:tcPr>
          <w:p w14:paraId="6E63B2D0" w14:textId="77777777" w:rsidR="00F0077B" w:rsidRPr="00AF33C7" w:rsidRDefault="00F0077B" w:rsidP="009D4B55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AF33C7">
              <w:rPr>
                <w:i/>
                <w:color w:val="000000" w:themeColor="text1"/>
                <w:sz w:val="15"/>
                <w:szCs w:val="15"/>
              </w:rPr>
              <w:t>Professional Core</w:t>
            </w:r>
          </w:p>
        </w:tc>
        <w:tc>
          <w:tcPr>
            <w:tcW w:w="166" w:type="pct"/>
            <w:gridSpan w:val="2"/>
          </w:tcPr>
          <w:p w14:paraId="01CFBD4E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166" w:type="pct"/>
            <w:gridSpan w:val="2"/>
          </w:tcPr>
          <w:p w14:paraId="199E0C37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111" w:type="pct"/>
            <w:gridSpan w:val="2"/>
          </w:tcPr>
          <w:p w14:paraId="5F475A45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86" w:type="pct"/>
            <w:gridSpan w:val="3"/>
          </w:tcPr>
          <w:p w14:paraId="4F5EF410" w14:textId="77777777" w:rsidR="00F0077B" w:rsidRPr="00AF33C7" w:rsidRDefault="00F0077B" w:rsidP="009D4B5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AF33C7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F0077B" w:rsidRPr="00AF33C7" w14:paraId="7AEDAED4" w14:textId="77777777" w:rsidTr="009D4B55">
        <w:trPr>
          <w:trHeight w:val="258"/>
        </w:trPr>
        <w:tc>
          <w:tcPr>
            <w:tcW w:w="368" w:type="pct"/>
            <w:gridSpan w:val="3"/>
            <w:vMerge/>
          </w:tcPr>
          <w:p w14:paraId="2CEEB5FE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418" w:type="pct"/>
            <w:gridSpan w:val="2"/>
            <w:vMerge/>
          </w:tcPr>
          <w:p w14:paraId="5CC8A890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676" w:type="pct"/>
            <w:gridSpan w:val="5"/>
            <w:vMerge/>
          </w:tcPr>
          <w:p w14:paraId="18F78D9B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156" w:type="pct"/>
            <w:gridSpan w:val="2"/>
            <w:vMerge/>
          </w:tcPr>
          <w:p w14:paraId="6C003F5C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391" w:type="pct"/>
            <w:gridSpan w:val="3"/>
            <w:vMerge/>
          </w:tcPr>
          <w:p w14:paraId="608B9445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217" w:type="pct"/>
            <w:gridSpan w:val="3"/>
            <w:vMerge/>
          </w:tcPr>
          <w:p w14:paraId="65C411FA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245" w:type="pct"/>
            <w:gridSpan w:val="12"/>
            <w:vMerge/>
          </w:tcPr>
          <w:p w14:paraId="2DF287C7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66" w:type="pct"/>
            <w:gridSpan w:val="2"/>
          </w:tcPr>
          <w:p w14:paraId="4C4F9C9B" w14:textId="77777777" w:rsidR="00F0077B" w:rsidRPr="00AF33C7" w:rsidRDefault="00F0077B" w:rsidP="009D4B55">
            <w:pPr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3</w:t>
            </w:r>
          </w:p>
        </w:tc>
        <w:tc>
          <w:tcPr>
            <w:tcW w:w="166" w:type="pct"/>
            <w:gridSpan w:val="2"/>
          </w:tcPr>
          <w:p w14:paraId="2537D2CF" w14:textId="77777777" w:rsidR="00F0077B" w:rsidRPr="00AF33C7" w:rsidRDefault="00F0077B" w:rsidP="009D4B55">
            <w:pPr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0</w:t>
            </w:r>
          </w:p>
        </w:tc>
        <w:tc>
          <w:tcPr>
            <w:tcW w:w="111" w:type="pct"/>
            <w:gridSpan w:val="2"/>
          </w:tcPr>
          <w:p w14:paraId="699F0346" w14:textId="77777777" w:rsidR="00F0077B" w:rsidRPr="00AF33C7" w:rsidRDefault="00F0077B" w:rsidP="009D4B55">
            <w:pPr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2</w:t>
            </w:r>
          </w:p>
        </w:tc>
        <w:tc>
          <w:tcPr>
            <w:tcW w:w="86" w:type="pct"/>
            <w:gridSpan w:val="3"/>
          </w:tcPr>
          <w:p w14:paraId="144D777D" w14:textId="77777777" w:rsidR="00F0077B" w:rsidRPr="00AF33C7" w:rsidRDefault="00F0077B" w:rsidP="009D4B55">
            <w:pPr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4</w:t>
            </w:r>
          </w:p>
        </w:tc>
      </w:tr>
      <w:tr w:rsidR="00F0077B" w:rsidRPr="00AF33C7" w14:paraId="6245C965" w14:textId="77777777" w:rsidTr="009D4B55">
        <w:trPr>
          <w:trHeight w:val="276"/>
        </w:trPr>
        <w:tc>
          <w:tcPr>
            <w:tcW w:w="587" w:type="pct"/>
            <w:gridSpan w:val="4"/>
          </w:tcPr>
          <w:p w14:paraId="0B58F29B" w14:textId="77777777" w:rsidR="00F0077B" w:rsidRPr="00AF33C7" w:rsidRDefault="00F0077B" w:rsidP="009D4B55">
            <w:pPr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809" w:type="pct"/>
            <w:gridSpan w:val="5"/>
          </w:tcPr>
          <w:p w14:paraId="6E5FD3E3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721" w:type="pct"/>
            <w:gridSpan w:val="2"/>
          </w:tcPr>
          <w:p w14:paraId="6D50926A" w14:textId="77777777" w:rsidR="00F0077B" w:rsidRPr="00AF33C7" w:rsidRDefault="00F0077B" w:rsidP="009D4B55">
            <w:pPr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988" w:type="pct"/>
            <w:gridSpan w:val="6"/>
          </w:tcPr>
          <w:p w14:paraId="470DDC87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496" w:type="pct"/>
            <w:gridSpan w:val="5"/>
          </w:tcPr>
          <w:p w14:paraId="79D1EFCC" w14:textId="77777777" w:rsidR="00F0077B" w:rsidRPr="00AF33C7" w:rsidRDefault="00F0077B" w:rsidP="009D4B55">
            <w:pPr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1399" w:type="pct"/>
            <w:gridSpan w:val="17"/>
          </w:tcPr>
          <w:p w14:paraId="05E94D43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</w:p>
        </w:tc>
      </w:tr>
      <w:tr w:rsidR="00F0077B" w:rsidRPr="00AF33C7" w14:paraId="0046814B" w14:textId="77777777" w:rsidTr="009D4B55">
        <w:trPr>
          <w:trHeight w:val="276"/>
        </w:trPr>
        <w:tc>
          <w:tcPr>
            <w:tcW w:w="1125" w:type="pct"/>
            <w:gridSpan w:val="8"/>
          </w:tcPr>
          <w:p w14:paraId="2A4C2187" w14:textId="77777777" w:rsidR="00F0077B" w:rsidRPr="00AF33C7" w:rsidRDefault="00F0077B" w:rsidP="009D4B55">
            <w:pPr>
              <w:rPr>
                <w:b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992" w:type="pct"/>
            <w:gridSpan w:val="3"/>
          </w:tcPr>
          <w:p w14:paraId="45AEF8DB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Data Science and Business Systems</w:t>
            </w:r>
          </w:p>
        </w:tc>
        <w:tc>
          <w:tcPr>
            <w:tcW w:w="988" w:type="pct"/>
            <w:gridSpan w:val="6"/>
          </w:tcPr>
          <w:p w14:paraId="648DC7F7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1895" w:type="pct"/>
            <w:gridSpan w:val="22"/>
          </w:tcPr>
          <w:p w14:paraId="2E3D49D7" w14:textId="77777777" w:rsidR="00F0077B" w:rsidRPr="00AF33C7" w:rsidRDefault="00F0077B" w:rsidP="009D4B55">
            <w:pPr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Nil</w:t>
            </w:r>
          </w:p>
        </w:tc>
      </w:tr>
      <w:tr w:rsidR="00F0077B" w:rsidRPr="00AF33C7" w14:paraId="57E5A02C" w14:textId="77777777" w:rsidTr="009D4B55">
        <w:trPr>
          <w:gridAfter w:val="2"/>
          <w:wAfter w:w="32" w:type="pct"/>
          <w:trHeight w:val="185"/>
        </w:trPr>
        <w:tc>
          <w:tcPr>
            <w:tcW w:w="871" w:type="pct"/>
            <w:gridSpan w:val="6"/>
            <w:vMerge w:val="restart"/>
          </w:tcPr>
          <w:p w14:paraId="2BDAD8F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1997" w:type="pct"/>
            <w:gridSpan w:val="7"/>
            <w:vMerge w:val="restart"/>
          </w:tcPr>
          <w:p w14:paraId="05C2307C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06" w:type="pct"/>
            <w:tcBorders>
              <w:top w:val="nil"/>
              <w:bottom w:val="nil"/>
            </w:tcBorders>
          </w:tcPr>
          <w:p w14:paraId="05CAC21E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4E85ADCC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866" w:type="pct"/>
            <w:gridSpan w:val="21"/>
            <w:vMerge w:val="restart"/>
          </w:tcPr>
          <w:p w14:paraId="79694E16" w14:textId="77777777" w:rsidR="00F0077B" w:rsidRPr="00AF33C7" w:rsidRDefault="00F0077B" w:rsidP="009D4B55">
            <w:pPr>
              <w:spacing w:after="100" w:afterAutospacing="1"/>
              <w:jc w:val="center"/>
              <w:rPr>
                <w:b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Program Outcomes (PO)</w:t>
            </w:r>
          </w:p>
        </w:tc>
      </w:tr>
      <w:tr w:rsidR="00F0077B" w:rsidRPr="00AF33C7" w14:paraId="75D23AF4" w14:textId="77777777" w:rsidTr="009D4B55">
        <w:trPr>
          <w:gridAfter w:val="2"/>
          <w:wAfter w:w="32" w:type="pct"/>
          <w:trHeight w:val="185"/>
        </w:trPr>
        <w:tc>
          <w:tcPr>
            <w:tcW w:w="871" w:type="pct"/>
            <w:gridSpan w:val="6"/>
            <w:vMerge/>
          </w:tcPr>
          <w:p w14:paraId="1F3E8D5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997" w:type="pct"/>
            <w:gridSpan w:val="7"/>
            <w:vMerge/>
          </w:tcPr>
          <w:p w14:paraId="3DC0A516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06" w:type="pct"/>
            <w:tcBorders>
              <w:top w:val="nil"/>
              <w:bottom w:val="nil"/>
            </w:tcBorders>
          </w:tcPr>
          <w:p w14:paraId="228A011B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2359208F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866" w:type="pct"/>
            <w:gridSpan w:val="21"/>
            <w:vMerge/>
          </w:tcPr>
          <w:p w14:paraId="2D42C6D2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</w:tr>
      <w:tr w:rsidR="00F0077B" w:rsidRPr="00AF33C7" w14:paraId="59D7F6A7" w14:textId="77777777" w:rsidTr="009D4B55">
        <w:trPr>
          <w:gridAfter w:val="1"/>
          <w:wAfter w:w="5" w:type="pct"/>
          <w:trHeight w:val="173"/>
        </w:trPr>
        <w:tc>
          <w:tcPr>
            <w:tcW w:w="247" w:type="pct"/>
          </w:tcPr>
          <w:p w14:paraId="1D2CAC96" w14:textId="77777777" w:rsidR="00F0077B" w:rsidRPr="00AF33C7" w:rsidRDefault="00F0077B" w:rsidP="009D4B55">
            <w:pPr>
              <w:spacing w:after="100" w:afterAutospacing="1"/>
              <w:rPr>
                <w:b/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CLR-</w:t>
            </w:r>
            <w:proofErr w:type="gramStart"/>
            <w:r w:rsidRPr="00AF33C7">
              <w:rPr>
                <w:b/>
                <w:sz w:val="15"/>
                <w:szCs w:val="15"/>
              </w:rPr>
              <w:t>1 :</w:t>
            </w:r>
            <w:proofErr w:type="gramEnd"/>
            <w:r w:rsidRPr="00AF33C7"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2621" w:type="pct"/>
            <w:gridSpan w:val="12"/>
          </w:tcPr>
          <w:p w14:paraId="55E5B967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Design efficient algorithms in solving complex real time problems</w:t>
            </w:r>
          </w:p>
        </w:tc>
        <w:tc>
          <w:tcPr>
            <w:tcW w:w="106" w:type="pct"/>
            <w:tcBorders>
              <w:top w:val="nil"/>
              <w:bottom w:val="nil"/>
              <w:right w:val="single" w:sz="4" w:space="0" w:color="auto"/>
            </w:tcBorders>
          </w:tcPr>
          <w:p w14:paraId="6906861F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3A544E12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</w:tcPr>
          <w:p w14:paraId="4F43D737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</w:t>
            </w:r>
          </w:p>
        </w:tc>
        <w:tc>
          <w:tcPr>
            <w:tcW w:w="128" w:type="pct"/>
          </w:tcPr>
          <w:p w14:paraId="78A4282D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2</w:t>
            </w:r>
          </w:p>
        </w:tc>
        <w:tc>
          <w:tcPr>
            <w:tcW w:w="128" w:type="pct"/>
          </w:tcPr>
          <w:p w14:paraId="4CA64653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</w:tcPr>
          <w:p w14:paraId="21E4C149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4</w:t>
            </w:r>
          </w:p>
        </w:tc>
        <w:tc>
          <w:tcPr>
            <w:tcW w:w="128" w:type="pct"/>
          </w:tcPr>
          <w:p w14:paraId="5FD7CCE8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5</w:t>
            </w:r>
          </w:p>
        </w:tc>
        <w:tc>
          <w:tcPr>
            <w:tcW w:w="128" w:type="pct"/>
          </w:tcPr>
          <w:p w14:paraId="74DCD3BE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6</w:t>
            </w:r>
          </w:p>
        </w:tc>
        <w:tc>
          <w:tcPr>
            <w:tcW w:w="128" w:type="pct"/>
          </w:tcPr>
          <w:p w14:paraId="56B41CB4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7</w:t>
            </w:r>
          </w:p>
        </w:tc>
        <w:tc>
          <w:tcPr>
            <w:tcW w:w="128" w:type="pct"/>
          </w:tcPr>
          <w:p w14:paraId="56BE08D2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8</w:t>
            </w:r>
          </w:p>
        </w:tc>
        <w:tc>
          <w:tcPr>
            <w:tcW w:w="128" w:type="pct"/>
          </w:tcPr>
          <w:p w14:paraId="53653B8D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9</w:t>
            </w:r>
          </w:p>
        </w:tc>
        <w:tc>
          <w:tcPr>
            <w:tcW w:w="128" w:type="pct"/>
          </w:tcPr>
          <w:p w14:paraId="6DAA7333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10</w:t>
            </w:r>
          </w:p>
        </w:tc>
        <w:tc>
          <w:tcPr>
            <w:tcW w:w="128" w:type="pct"/>
            <w:gridSpan w:val="2"/>
          </w:tcPr>
          <w:p w14:paraId="3F1269B5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11</w:t>
            </w:r>
          </w:p>
        </w:tc>
        <w:tc>
          <w:tcPr>
            <w:tcW w:w="128" w:type="pct"/>
          </w:tcPr>
          <w:p w14:paraId="406E1A19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12</w:t>
            </w:r>
          </w:p>
        </w:tc>
        <w:tc>
          <w:tcPr>
            <w:tcW w:w="128" w:type="pct"/>
          </w:tcPr>
          <w:p w14:paraId="5AEC06A6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13</w:t>
            </w:r>
          </w:p>
        </w:tc>
        <w:tc>
          <w:tcPr>
            <w:tcW w:w="128" w:type="pct"/>
            <w:gridSpan w:val="2"/>
          </w:tcPr>
          <w:p w14:paraId="2BC7F8C8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14</w:t>
            </w:r>
          </w:p>
        </w:tc>
        <w:tc>
          <w:tcPr>
            <w:tcW w:w="105" w:type="pct"/>
            <w:gridSpan w:val="3"/>
          </w:tcPr>
          <w:p w14:paraId="319FC867" w14:textId="77777777" w:rsidR="00F0077B" w:rsidRPr="00AF33C7" w:rsidRDefault="00F0077B" w:rsidP="009D4B55">
            <w:pPr>
              <w:spacing w:after="100" w:afterAutospacing="1"/>
              <w:jc w:val="center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15</w:t>
            </w:r>
          </w:p>
        </w:tc>
      </w:tr>
      <w:tr w:rsidR="00F0077B" w:rsidRPr="00AF33C7" w14:paraId="79BB0430" w14:textId="77777777" w:rsidTr="009D4B55">
        <w:trPr>
          <w:gridAfter w:val="1"/>
          <w:wAfter w:w="5" w:type="pct"/>
          <w:trHeight w:val="185"/>
        </w:trPr>
        <w:tc>
          <w:tcPr>
            <w:tcW w:w="247" w:type="pct"/>
          </w:tcPr>
          <w:p w14:paraId="4D1E395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CLR-</w:t>
            </w:r>
            <w:proofErr w:type="gramStart"/>
            <w:r w:rsidRPr="00AF33C7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621" w:type="pct"/>
            <w:gridSpan w:val="12"/>
            <w:vAlign w:val="top"/>
          </w:tcPr>
          <w:p w14:paraId="1B8A7BD3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Analyze various algorithm design techniques to solve real time problems in polynomial time</w:t>
            </w:r>
          </w:p>
        </w:tc>
        <w:tc>
          <w:tcPr>
            <w:tcW w:w="106" w:type="pct"/>
            <w:tcBorders>
              <w:top w:val="nil"/>
              <w:bottom w:val="nil"/>
              <w:right w:val="single" w:sz="4" w:space="0" w:color="auto"/>
            </w:tcBorders>
          </w:tcPr>
          <w:p w14:paraId="2ABD107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322E662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 w:val="restart"/>
            <w:textDirection w:val="btLr"/>
          </w:tcPr>
          <w:p w14:paraId="3911985F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128" w:type="pct"/>
            <w:vMerge w:val="restart"/>
            <w:textDirection w:val="btLr"/>
          </w:tcPr>
          <w:p w14:paraId="730F42CF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128" w:type="pct"/>
            <w:vMerge w:val="restart"/>
            <w:textDirection w:val="btLr"/>
          </w:tcPr>
          <w:p w14:paraId="2B82F849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128" w:type="pct"/>
            <w:gridSpan w:val="2"/>
            <w:vMerge w:val="restart"/>
            <w:textDirection w:val="btLr"/>
          </w:tcPr>
          <w:p w14:paraId="5A7BD060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128" w:type="pct"/>
            <w:vMerge w:val="restart"/>
            <w:textDirection w:val="btLr"/>
          </w:tcPr>
          <w:p w14:paraId="5AF5D421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128" w:type="pct"/>
            <w:vMerge w:val="restart"/>
            <w:textDirection w:val="btLr"/>
          </w:tcPr>
          <w:p w14:paraId="23D7ED5A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128" w:type="pct"/>
            <w:vMerge w:val="restart"/>
            <w:textDirection w:val="btLr"/>
          </w:tcPr>
          <w:p w14:paraId="2DB956BC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128" w:type="pct"/>
            <w:vMerge w:val="restart"/>
            <w:textDirection w:val="btLr"/>
          </w:tcPr>
          <w:p w14:paraId="3A413740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128" w:type="pct"/>
            <w:vMerge w:val="restart"/>
            <w:textDirection w:val="btLr"/>
          </w:tcPr>
          <w:p w14:paraId="72F15AA1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128" w:type="pct"/>
            <w:vMerge w:val="restart"/>
            <w:textDirection w:val="btLr"/>
          </w:tcPr>
          <w:p w14:paraId="302EBE29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128" w:type="pct"/>
            <w:gridSpan w:val="2"/>
            <w:vMerge w:val="restart"/>
            <w:textDirection w:val="btLr"/>
          </w:tcPr>
          <w:p w14:paraId="0C42057C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128" w:type="pct"/>
            <w:vMerge w:val="restart"/>
            <w:textDirection w:val="btLr"/>
          </w:tcPr>
          <w:p w14:paraId="5BD930AD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128" w:type="pct"/>
            <w:vMerge w:val="restart"/>
            <w:textDirection w:val="btLr"/>
          </w:tcPr>
          <w:p w14:paraId="362D3364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PSO - 1</w:t>
            </w:r>
          </w:p>
        </w:tc>
        <w:tc>
          <w:tcPr>
            <w:tcW w:w="128" w:type="pct"/>
            <w:gridSpan w:val="2"/>
            <w:vMerge w:val="restart"/>
            <w:textDirection w:val="btLr"/>
          </w:tcPr>
          <w:p w14:paraId="7F19554C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PSO - 2</w:t>
            </w:r>
          </w:p>
        </w:tc>
        <w:tc>
          <w:tcPr>
            <w:tcW w:w="105" w:type="pct"/>
            <w:gridSpan w:val="3"/>
            <w:vMerge w:val="restart"/>
            <w:textDirection w:val="btLr"/>
          </w:tcPr>
          <w:p w14:paraId="09EA39E0" w14:textId="77777777" w:rsidR="00F0077B" w:rsidRPr="00AF33C7" w:rsidRDefault="00F0077B" w:rsidP="009D4B55">
            <w:pPr>
              <w:spacing w:after="100" w:afterAutospacing="1"/>
              <w:ind w:left="11" w:right="11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PSO – 3</w:t>
            </w:r>
          </w:p>
        </w:tc>
      </w:tr>
      <w:tr w:rsidR="00F0077B" w:rsidRPr="00AF33C7" w14:paraId="09547CCA" w14:textId="77777777" w:rsidTr="009D4B55">
        <w:trPr>
          <w:gridAfter w:val="1"/>
          <w:wAfter w:w="5" w:type="pct"/>
          <w:trHeight w:val="185"/>
        </w:trPr>
        <w:tc>
          <w:tcPr>
            <w:tcW w:w="247" w:type="pct"/>
          </w:tcPr>
          <w:p w14:paraId="169CA00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CLR-</w:t>
            </w:r>
            <w:proofErr w:type="gramStart"/>
            <w:r w:rsidRPr="00AF33C7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621" w:type="pct"/>
            <w:gridSpan w:val="12"/>
            <w:vAlign w:val="top"/>
          </w:tcPr>
          <w:p w14:paraId="11B3BFF4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Utilize various approaches to solve greedy and dynamic algorithms</w:t>
            </w:r>
          </w:p>
        </w:tc>
        <w:tc>
          <w:tcPr>
            <w:tcW w:w="106" w:type="pct"/>
            <w:tcBorders>
              <w:top w:val="nil"/>
              <w:bottom w:val="nil"/>
              <w:right w:val="single" w:sz="4" w:space="0" w:color="auto"/>
            </w:tcBorders>
          </w:tcPr>
          <w:p w14:paraId="37D7A8D7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6775189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/>
            <w:textDirection w:val="btLr"/>
          </w:tcPr>
          <w:p w14:paraId="123D6CE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98823D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6D429A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244FB6A1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211DFDB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169BAE1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6D72D3A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692E1D4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29254F5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176242D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2FAB9B8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65799CC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05811E65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4577CBD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5" w:type="pct"/>
            <w:gridSpan w:val="3"/>
            <w:vMerge/>
            <w:textDirection w:val="btLr"/>
          </w:tcPr>
          <w:p w14:paraId="1FD3544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0077B" w:rsidRPr="00AF33C7" w14:paraId="18C23323" w14:textId="77777777" w:rsidTr="009D4B55">
        <w:trPr>
          <w:gridAfter w:val="1"/>
          <w:wAfter w:w="5" w:type="pct"/>
          <w:trHeight w:val="185"/>
        </w:trPr>
        <w:tc>
          <w:tcPr>
            <w:tcW w:w="247" w:type="pct"/>
          </w:tcPr>
          <w:p w14:paraId="0943FAD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CLR-</w:t>
            </w:r>
            <w:proofErr w:type="gramStart"/>
            <w:r w:rsidRPr="00AF33C7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621" w:type="pct"/>
            <w:gridSpan w:val="12"/>
            <w:vAlign w:val="top"/>
          </w:tcPr>
          <w:p w14:paraId="0FFA0EED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Utilize back tracking and branch and bound paradigms to solve exponential time problems</w:t>
            </w:r>
          </w:p>
        </w:tc>
        <w:tc>
          <w:tcPr>
            <w:tcW w:w="106" w:type="pct"/>
            <w:tcBorders>
              <w:top w:val="nil"/>
              <w:bottom w:val="nil"/>
              <w:right w:val="single" w:sz="4" w:space="0" w:color="auto"/>
            </w:tcBorders>
          </w:tcPr>
          <w:p w14:paraId="071B5C43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3FAF38B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/>
            <w:textDirection w:val="btLr"/>
          </w:tcPr>
          <w:p w14:paraId="40200ED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28E6FF37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40D9AD0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79CFF3C1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39C729E0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289E4C7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BE8661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7DA27485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C5D1A8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7ACFDC4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13434A5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1787D9D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1BC54E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41123FA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5" w:type="pct"/>
            <w:gridSpan w:val="3"/>
            <w:vMerge/>
            <w:textDirection w:val="btLr"/>
          </w:tcPr>
          <w:p w14:paraId="74205DF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0077B" w:rsidRPr="00AF33C7" w14:paraId="1FE2C183" w14:textId="77777777" w:rsidTr="009D4B55">
        <w:trPr>
          <w:gridAfter w:val="1"/>
          <w:wAfter w:w="5" w:type="pct"/>
          <w:trHeight w:val="370"/>
        </w:trPr>
        <w:tc>
          <w:tcPr>
            <w:tcW w:w="247" w:type="pct"/>
          </w:tcPr>
          <w:p w14:paraId="6D308E2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CLR-</w:t>
            </w:r>
            <w:proofErr w:type="gramStart"/>
            <w:r w:rsidRPr="00AF33C7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621" w:type="pct"/>
            <w:gridSpan w:val="12"/>
            <w:vAlign w:val="top"/>
          </w:tcPr>
          <w:p w14:paraId="7ACAFA42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Analyze the need of approximation and randomization algorithms, utilize the importance Non polynomial algorithms</w:t>
            </w:r>
          </w:p>
        </w:tc>
        <w:tc>
          <w:tcPr>
            <w:tcW w:w="106" w:type="pct"/>
            <w:tcBorders>
              <w:top w:val="nil"/>
              <w:bottom w:val="nil"/>
              <w:right w:val="single" w:sz="4" w:space="0" w:color="auto"/>
            </w:tcBorders>
          </w:tcPr>
          <w:p w14:paraId="57EFB2E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21AE5A2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/>
            <w:textDirection w:val="btLr"/>
          </w:tcPr>
          <w:p w14:paraId="38C539A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01425B7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69BBD83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6662BD13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74FC7A4F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14ED24EF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68AE9E97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0E0708C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3EE8B92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0113AE2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6B0C4B8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51BB746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  <w:textDirection w:val="btLr"/>
          </w:tcPr>
          <w:p w14:paraId="1F6E904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  <w:textDirection w:val="btLr"/>
          </w:tcPr>
          <w:p w14:paraId="6FA1D85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5" w:type="pct"/>
            <w:gridSpan w:val="3"/>
            <w:vMerge/>
            <w:textDirection w:val="btLr"/>
          </w:tcPr>
          <w:p w14:paraId="2EF59F0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0077B" w:rsidRPr="00AF33C7" w14:paraId="3113E9D7" w14:textId="77777777" w:rsidTr="009D4B55">
        <w:trPr>
          <w:gridAfter w:val="1"/>
          <w:wAfter w:w="5" w:type="pct"/>
          <w:trHeight w:val="173"/>
        </w:trPr>
        <w:tc>
          <w:tcPr>
            <w:tcW w:w="312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9267CA1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2556" w:type="pct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14:paraId="3488159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B1FBC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3E15EA8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/>
          </w:tcPr>
          <w:p w14:paraId="69D2E49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5A98E48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3684D1AF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206D05F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118A6A9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0628BE03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640E3CA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113A8C8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0E2E863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29DFBE07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0789E86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50A5E421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072D939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7A84CEC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5" w:type="pct"/>
            <w:gridSpan w:val="3"/>
            <w:vMerge/>
          </w:tcPr>
          <w:p w14:paraId="53FD2226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0077B" w:rsidRPr="00AF33C7" w14:paraId="126F791E" w14:textId="77777777" w:rsidTr="009D4B55">
        <w:trPr>
          <w:gridAfter w:val="1"/>
          <w:wAfter w:w="5" w:type="pct"/>
          <w:trHeight w:val="619"/>
        </w:trPr>
        <w:tc>
          <w:tcPr>
            <w:tcW w:w="893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55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 xml:space="preserve">Course Outcomes (CO):  </w:t>
            </w:r>
          </w:p>
        </w:tc>
        <w:tc>
          <w:tcPr>
            <w:tcW w:w="2081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0D64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12AA2B2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Merge/>
          </w:tcPr>
          <w:p w14:paraId="25474A1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3AF15D85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589D8E02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2F5DC2A3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3B00ADDF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241B28D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40FB92D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0E3DBCF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71872EA9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6A160EE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6B471B3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21EC28FC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vMerge/>
          </w:tcPr>
          <w:p w14:paraId="7BED05EA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28" w:type="pct"/>
            <w:gridSpan w:val="2"/>
            <w:vMerge/>
          </w:tcPr>
          <w:p w14:paraId="4F08CEF4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  <w:tc>
          <w:tcPr>
            <w:tcW w:w="105" w:type="pct"/>
            <w:gridSpan w:val="3"/>
            <w:vMerge/>
          </w:tcPr>
          <w:p w14:paraId="1FF844AE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</w:p>
        </w:tc>
      </w:tr>
      <w:tr w:rsidR="00F0077B" w:rsidRPr="00AF33C7" w14:paraId="32BF4A57" w14:textId="77777777" w:rsidTr="009D4B55">
        <w:trPr>
          <w:gridAfter w:val="1"/>
          <w:wAfter w:w="5" w:type="pct"/>
          <w:trHeight w:val="370"/>
        </w:trPr>
        <w:tc>
          <w:tcPr>
            <w:tcW w:w="247" w:type="pct"/>
          </w:tcPr>
          <w:p w14:paraId="59862653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</w:t>
            </w:r>
            <w:proofErr w:type="gramStart"/>
            <w:r w:rsidRPr="00AF33C7">
              <w:rPr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2726" w:type="pct"/>
            <w:gridSpan w:val="13"/>
            <w:tcBorders>
              <w:right w:val="single" w:sz="4" w:space="0" w:color="auto"/>
            </w:tcBorders>
          </w:tcPr>
          <w:p w14:paraId="0A79215C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Apply efficient algorithms to reduce space and time complexity of both recurrent and non-recurrent relations 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64018CC7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Align w:val="top"/>
          </w:tcPr>
          <w:p w14:paraId="2A829DA3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vAlign w:val="top"/>
          </w:tcPr>
          <w:p w14:paraId="6FE64CE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7121403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gridSpan w:val="2"/>
            <w:vAlign w:val="top"/>
          </w:tcPr>
          <w:p w14:paraId="23A85E76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0D3C937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67F0D68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D61C9CA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4B870354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5978928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71757CA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  <w:vAlign w:val="top"/>
          </w:tcPr>
          <w:p w14:paraId="433AEFB3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470A7D52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3</w:t>
            </w:r>
          </w:p>
        </w:tc>
        <w:tc>
          <w:tcPr>
            <w:tcW w:w="128" w:type="pct"/>
            <w:vAlign w:val="top"/>
          </w:tcPr>
          <w:p w14:paraId="78767DB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gridSpan w:val="2"/>
            <w:vAlign w:val="top"/>
          </w:tcPr>
          <w:p w14:paraId="74C1C7E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05" w:type="pct"/>
            <w:gridSpan w:val="3"/>
            <w:vAlign w:val="top"/>
          </w:tcPr>
          <w:p w14:paraId="491E841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</w:tr>
      <w:tr w:rsidR="00F0077B" w:rsidRPr="00AF33C7" w14:paraId="1AC70385" w14:textId="77777777" w:rsidTr="009D4B55">
        <w:trPr>
          <w:gridAfter w:val="1"/>
          <w:wAfter w:w="5" w:type="pct"/>
          <w:trHeight w:val="185"/>
        </w:trPr>
        <w:tc>
          <w:tcPr>
            <w:tcW w:w="247" w:type="pct"/>
          </w:tcPr>
          <w:p w14:paraId="6F93C47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</w:t>
            </w:r>
            <w:proofErr w:type="gramStart"/>
            <w:r w:rsidRPr="00AF33C7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726" w:type="pct"/>
            <w:gridSpan w:val="13"/>
            <w:tcBorders>
              <w:right w:val="single" w:sz="4" w:space="0" w:color="auto"/>
            </w:tcBorders>
            <w:vAlign w:val="top"/>
          </w:tcPr>
          <w:p w14:paraId="12E519C5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Solve problems using divide and conquer approaches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7A1A5CE0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Align w:val="top"/>
          </w:tcPr>
          <w:p w14:paraId="6069F40F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vAlign w:val="top"/>
          </w:tcPr>
          <w:p w14:paraId="5BC4D8DC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29C061F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gridSpan w:val="2"/>
            <w:vAlign w:val="top"/>
          </w:tcPr>
          <w:p w14:paraId="547B05BD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0E9808AB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799135E6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52CDB81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391BDD7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7D0BDDEB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4B4D6958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  <w:vAlign w:val="top"/>
          </w:tcPr>
          <w:p w14:paraId="73CF413D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7106AD0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vAlign w:val="top"/>
          </w:tcPr>
          <w:p w14:paraId="2829E182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gridSpan w:val="2"/>
            <w:vAlign w:val="top"/>
          </w:tcPr>
          <w:p w14:paraId="69BCEF99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05" w:type="pct"/>
            <w:gridSpan w:val="3"/>
            <w:vAlign w:val="top"/>
          </w:tcPr>
          <w:p w14:paraId="1040A35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</w:tr>
      <w:tr w:rsidR="00F0077B" w:rsidRPr="00AF33C7" w14:paraId="163E1F3D" w14:textId="77777777" w:rsidTr="009D4B55">
        <w:trPr>
          <w:gridAfter w:val="1"/>
          <w:wAfter w:w="5" w:type="pct"/>
          <w:trHeight w:val="173"/>
        </w:trPr>
        <w:tc>
          <w:tcPr>
            <w:tcW w:w="247" w:type="pct"/>
          </w:tcPr>
          <w:p w14:paraId="5FDEC0A8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</w:t>
            </w:r>
            <w:proofErr w:type="gramStart"/>
            <w:r w:rsidRPr="00AF33C7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726" w:type="pct"/>
            <w:gridSpan w:val="13"/>
            <w:tcBorders>
              <w:right w:val="single" w:sz="4" w:space="0" w:color="auto"/>
            </w:tcBorders>
            <w:vAlign w:val="top"/>
          </w:tcPr>
          <w:p w14:paraId="7F91E7D6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Apply greedy and dynamic programming types techniques to solve polynomial time problems.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1B77F1C8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Align w:val="top"/>
          </w:tcPr>
          <w:p w14:paraId="63835501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vAlign w:val="top"/>
          </w:tcPr>
          <w:p w14:paraId="4060EEEA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61BA61E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gridSpan w:val="2"/>
            <w:vAlign w:val="top"/>
          </w:tcPr>
          <w:p w14:paraId="464A74B1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316B96B9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07820AA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2E0760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81CA298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D964F9A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A788B22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  <w:vAlign w:val="top"/>
          </w:tcPr>
          <w:p w14:paraId="6D7E561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2B8A54A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vAlign w:val="top"/>
          </w:tcPr>
          <w:p w14:paraId="20A9DCE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gridSpan w:val="2"/>
            <w:vAlign w:val="top"/>
          </w:tcPr>
          <w:p w14:paraId="2F8D5028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05" w:type="pct"/>
            <w:gridSpan w:val="3"/>
            <w:vAlign w:val="top"/>
          </w:tcPr>
          <w:p w14:paraId="5B48E32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</w:tr>
      <w:tr w:rsidR="00F0077B" w:rsidRPr="00AF33C7" w14:paraId="65DE28F7" w14:textId="77777777" w:rsidTr="009D4B55">
        <w:trPr>
          <w:gridAfter w:val="1"/>
          <w:wAfter w:w="5" w:type="pct"/>
          <w:trHeight w:val="185"/>
        </w:trPr>
        <w:tc>
          <w:tcPr>
            <w:tcW w:w="247" w:type="pct"/>
          </w:tcPr>
          <w:p w14:paraId="68412E1D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</w:t>
            </w:r>
            <w:proofErr w:type="gramStart"/>
            <w:r w:rsidRPr="00AF33C7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726" w:type="pct"/>
            <w:gridSpan w:val="13"/>
            <w:tcBorders>
              <w:right w:val="single" w:sz="4" w:space="0" w:color="auto"/>
            </w:tcBorders>
            <w:vAlign w:val="top"/>
          </w:tcPr>
          <w:p w14:paraId="27930F44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Create exponential problems using backtracking and branch and bound approaches. 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4FBD596D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Align w:val="top"/>
          </w:tcPr>
          <w:p w14:paraId="2E1C8D81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vAlign w:val="top"/>
          </w:tcPr>
          <w:p w14:paraId="186D5EB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36D7459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gridSpan w:val="2"/>
            <w:vAlign w:val="top"/>
          </w:tcPr>
          <w:p w14:paraId="7B953A52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26EB49C9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B7A705F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335C9E0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18E564B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C912C6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086124E4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  <w:vAlign w:val="top"/>
          </w:tcPr>
          <w:p w14:paraId="11D0FE8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9C0F6E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vAlign w:val="top"/>
          </w:tcPr>
          <w:p w14:paraId="1ACDCE4C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gridSpan w:val="2"/>
            <w:vAlign w:val="top"/>
          </w:tcPr>
          <w:p w14:paraId="646FF82C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05" w:type="pct"/>
            <w:gridSpan w:val="3"/>
            <w:vAlign w:val="top"/>
          </w:tcPr>
          <w:p w14:paraId="3690A386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</w:tr>
      <w:tr w:rsidR="00F0077B" w:rsidRPr="00AF33C7" w14:paraId="2D454828" w14:textId="77777777" w:rsidTr="009D4B55">
        <w:trPr>
          <w:gridAfter w:val="1"/>
          <w:wAfter w:w="5" w:type="pct"/>
          <w:trHeight w:val="370"/>
        </w:trPr>
        <w:tc>
          <w:tcPr>
            <w:tcW w:w="247" w:type="pct"/>
          </w:tcPr>
          <w:p w14:paraId="16D66B0B" w14:textId="77777777" w:rsidR="00F0077B" w:rsidRPr="00AF33C7" w:rsidRDefault="00F0077B" w:rsidP="009D4B55">
            <w:pPr>
              <w:spacing w:after="100" w:afterAutospacing="1"/>
              <w:rPr>
                <w:sz w:val="15"/>
                <w:szCs w:val="15"/>
              </w:rPr>
            </w:pPr>
            <w:r w:rsidRPr="00AF33C7">
              <w:rPr>
                <w:b/>
                <w:sz w:val="15"/>
                <w:szCs w:val="15"/>
              </w:rPr>
              <w:t>CO-</w:t>
            </w:r>
            <w:proofErr w:type="gramStart"/>
            <w:r w:rsidRPr="00AF33C7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726" w:type="pct"/>
            <w:gridSpan w:val="13"/>
            <w:tcBorders>
              <w:right w:val="single" w:sz="4" w:space="0" w:color="auto"/>
            </w:tcBorders>
            <w:vAlign w:val="top"/>
          </w:tcPr>
          <w:p w14:paraId="3AD53A45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Interpret various approximation algorithms and interpret solutions to evaluate P type, NP Type, NPC, NP Hard problems </w:t>
            </w:r>
          </w:p>
        </w:tc>
        <w:tc>
          <w:tcPr>
            <w:tcW w:w="128" w:type="pct"/>
            <w:gridSpan w:val="2"/>
            <w:tcBorders>
              <w:top w:val="nil"/>
              <w:bottom w:val="nil"/>
            </w:tcBorders>
          </w:tcPr>
          <w:p w14:paraId="21294887" w14:textId="77777777" w:rsidR="00F0077B" w:rsidRPr="00AF33C7" w:rsidRDefault="00F0077B" w:rsidP="009D4B55">
            <w:pPr>
              <w:spacing w:after="100" w:afterAutospacing="1"/>
              <w:rPr>
                <w:i/>
                <w:sz w:val="15"/>
                <w:szCs w:val="15"/>
              </w:rPr>
            </w:pPr>
          </w:p>
        </w:tc>
        <w:tc>
          <w:tcPr>
            <w:tcW w:w="128" w:type="pct"/>
            <w:gridSpan w:val="3"/>
            <w:vAlign w:val="top"/>
          </w:tcPr>
          <w:p w14:paraId="47D02641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vAlign w:val="top"/>
          </w:tcPr>
          <w:p w14:paraId="175862D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34D4495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128" w:type="pct"/>
            <w:gridSpan w:val="2"/>
            <w:vAlign w:val="top"/>
          </w:tcPr>
          <w:p w14:paraId="4F0E5EC7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vAlign w:val="top"/>
          </w:tcPr>
          <w:p w14:paraId="7556DFC4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0D35C7D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678FEBAB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750EB2C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165AA79E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EDD0774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gridSpan w:val="2"/>
            <w:vAlign w:val="top"/>
          </w:tcPr>
          <w:p w14:paraId="7073C9AD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128" w:type="pct"/>
            <w:vAlign w:val="top"/>
          </w:tcPr>
          <w:p w14:paraId="250CD834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128" w:type="pct"/>
            <w:vAlign w:val="top"/>
          </w:tcPr>
          <w:p w14:paraId="78CEFB29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28" w:type="pct"/>
            <w:gridSpan w:val="2"/>
            <w:vAlign w:val="top"/>
          </w:tcPr>
          <w:p w14:paraId="37863D8B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105" w:type="pct"/>
            <w:gridSpan w:val="3"/>
            <w:vAlign w:val="top"/>
          </w:tcPr>
          <w:p w14:paraId="33F3DBD5" w14:textId="77777777" w:rsidR="00F0077B" w:rsidRPr="00AF33C7" w:rsidRDefault="00F0077B" w:rsidP="009D4B55">
            <w:pPr>
              <w:ind w:left="358" w:hanging="358"/>
              <w:jc w:val="center"/>
              <w:rPr>
                <w:i/>
                <w:sz w:val="15"/>
                <w:szCs w:val="15"/>
              </w:rPr>
            </w:pPr>
            <w:r w:rsidRPr="00AF33C7">
              <w:rPr>
                <w:i/>
                <w:sz w:val="15"/>
                <w:szCs w:val="15"/>
              </w:rPr>
              <w:t>2</w:t>
            </w:r>
          </w:p>
        </w:tc>
      </w:tr>
    </w:tbl>
    <w:p w14:paraId="55EDEED6" w14:textId="77777777" w:rsidR="00F0077B" w:rsidRPr="00AF33C7" w:rsidRDefault="00F0077B" w:rsidP="00F0077B">
      <w:pPr>
        <w:widowControl w:val="0"/>
        <w:autoSpaceDE w:val="0"/>
        <w:autoSpaceDN w:val="0"/>
        <w:spacing w:before="9" w:after="1" w:line="240" w:lineRule="auto"/>
        <w:rPr>
          <w:rFonts w:ascii="Arial Narrow" w:eastAsia="Arial MT" w:hAnsi="Arial Narrow" w:cs="Times New Roman"/>
          <w:sz w:val="15"/>
          <w:szCs w:val="15"/>
          <w:lang w:val="en-US"/>
        </w:rPr>
      </w:pPr>
    </w:p>
    <w:tbl>
      <w:tblPr>
        <w:tblStyle w:val="TableGrid"/>
        <w:tblW w:w="12897" w:type="dxa"/>
        <w:tblLook w:val="04A0" w:firstRow="1" w:lastRow="0" w:firstColumn="1" w:lastColumn="0" w:noHBand="0" w:noVBand="1"/>
      </w:tblPr>
      <w:tblGrid>
        <w:gridCol w:w="1782"/>
        <w:gridCol w:w="6038"/>
        <w:gridCol w:w="5077"/>
      </w:tblGrid>
      <w:tr w:rsidR="00F0077B" w:rsidRPr="00AF33C7" w14:paraId="597D300C" w14:textId="77777777" w:rsidTr="009D4B55">
        <w:trPr>
          <w:trHeight w:val="606"/>
        </w:trPr>
        <w:tc>
          <w:tcPr>
            <w:tcW w:w="12897" w:type="dxa"/>
            <w:gridSpan w:val="3"/>
            <w:vAlign w:val="top"/>
          </w:tcPr>
          <w:p w14:paraId="23F06C73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F33C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 xml:space="preserve">Unit-1 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Introduction-Algorithm Design - Fundamentals of Algorithms- Correctness of algorithm - Time complexity analysis - Insertion </w:t>
            </w:r>
            <w:proofErr w:type="gram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sort</w:t>
            </w:r>
            <w:proofErr w:type="gram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-Line count, Operation count Algorithm Design paradigms - Designing an algorithm And its analysis-Best, Worst and Average case - Asymptotic notations Based on growth functions. </w:t>
            </w:r>
            <w:proofErr w:type="gram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O,O</w:t>
            </w:r>
            <w:proofErr w:type="gram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,</w:t>
            </w:r>
            <w:r w:rsidRPr="00AF33C7">
              <w:rPr>
                <w:rFonts w:ascii="Cambria" w:eastAsia="Times New Roman" w:hAnsi="Cambria" w:cs="Cambria"/>
                <w:sz w:val="16"/>
                <w:szCs w:val="16"/>
                <w:lang w:val="en-US"/>
              </w:rPr>
              <w:t>Ө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, ω, Ω - Mathematical analysis - Induction, Recurrence relations -Solution of recurrence relations - Substitution method - Solution of recurrence relations - Recursion tree - Solution of recurrence relations - examples</w:t>
            </w:r>
            <w:r w:rsidRPr="00AF33C7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F0077B" w:rsidRPr="00AF33C7" w14:paraId="6510E8D8" w14:textId="77777777" w:rsidTr="009D4B55">
        <w:trPr>
          <w:trHeight w:val="705"/>
        </w:trPr>
        <w:tc>
          <w:tcPr>
            <w:tcW w:w="12897" w:type="dxa"/>
            <w:gridSpan w:val="3"/>
          </w:tcPr>
          <w:p w14:paraId="32A92602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Unit-2 Introduction-Divide and Conquer - Maximum Subarray Problem Binary Search - Complexity of binary search Merge sort - Time complexity analysis -Quick sort and its Time complexity analysis Best case, Worst case, Average case analysis - Strassen's Matrix multiplication and its recurrence relation - Time complexity analysis of Merge sort - Largest sub-array sum - Time complexity analysis of Largest sub- array sum - Master Theorem Proof - Master theorem examples - Finding Maximum and Minimum in an array - Time complexity analysis-Examples - Algorithm for finding closest pair problem - </w:t>
            </w:r>
            <w:r w:rsidRPr="00AF33C7">
              <w:rPr>
                <w:rFonts w:ascii="Garamond,Italic" w:eastAsia="Times New Roman" w:hAnsi="Garamond,Italic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585FD96D" wp14:editId="702504CF">
                  <wp:extent cx="10795" cy="10795"/>
                  <wp:effectExtent l="0" t="0" r="0" b="0"/>
                  <wp:docPr id="2" name="Picture 2" descr="page104image807642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04image807642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3C7">
              <w:rPr>
                <w:rFonts w:ascii="Garamond,Italic" w:eastAsia="Times New Roman" w:hAnsi="Garamond,Italic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57366DB6" wp14:editId="5E1BCA57">
                  <wp:extent cx="10795" cy="10795"/>
                  <wp:effectExtent l="0" t="0" r="0" b="0"/>
                  <wp:docPr id="1" name="Picture 1" descr="page104image80764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04image80764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3C7">
              <w:rPr>
                <w:rFonts w:ascii="Garamond,Italic" w:hAnsi="Garamond,Italic"/>
                <w:sz w:val="16"/>
                <w:szCs w:val="16"/>
              </w:rPr>
              <w:t xml:space="preserve">Convex Hull problem </w:t>
            </w:r>
          </w:p>
          <w:p w14:paraId="1E23F8EA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</w:tr>
      <w:tr w:rsidR="00F0077B" w:rsidRPr="00AF33C7" w14:paraId="22BF7632" w14:textId="77777777" w:rsidTr="009D4B55">
        <w:trPr>
          <w:trHeight w:val="466"/>
        </w:trPr>
        <w:tc>
          <w:tcPr>
            <w:tcW w:w="12897" w:type="dxa"/>
            <w:gridSpan w:val="3"/>
          </w:tcPr>
          <w:p w14:paraId="54C19D61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Unit-3 Introduction-Greedy and Dynamic Programming - Examples of problems that can be solved by using greedy and dynamic approach Huffman coding using greedy approach Comparison of brute force and Huffman method of encoding - Knapsack problem using greedy approach Complexity derivation of knapsack using greedy - </w:t>
            </w:r>
            <w:bookmarkStart w:id="0" w:name="OLE_LINK1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Tree traversals - Minimum spanning tree – greedy Kruskal's algorithm - </w:t>
            </w:r>
            <w:bookmarkEnd w:id="0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greedy - Minimum spanning tree - Prims algorithm  Introduction to dynamic programming - 0/1 knapsack problem - Complexity calculation of knapsack problem - Matrix chain multiplication using dynamic programming - Complexity of matrix chain multiplication - Longest common subsequence using dynamic programming - Explanation of LCS with an example - Optimal binary search tree (OBST)using dynamic programming - Explanation of OBST with an example.</w:t>
            </w:r>
            <w:r w:rsidRPr="00AF33C7">
              <w:rPr>
                <w:rFonts w:ascii="Arial Narrow,Italic" w:eastAsia="Times New Roman" w:hAnsi="Arial Narrow,Italic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F0077B" w:rsidRPr="00AF33C7" w14:paraId="1EF903D2" w14:textId="77777777" w:rsidTr="009D4B55">
        <w:trPr>
          <w:trHeight w:val="308"/>
        </w:trPr>
        <w:tc>
          <w:tcPr>
            <w:tcW w:w="12897" w:type="dxa"/>
            <w:gridSpan w:val="3"/>
          </w:tcPr>
          <w:p w14:paraId="26261B7B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Unit-4 Introduction to backtracking - branch and bound - N queen’s problem – backtracking - Sum of subsets using backtracking Complexity calculation of sum of subsets Graph introduction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br/>
              <w:t xml:space="preserve">Hamiltonian circuit - backtracking - Branch and bound - Knapsack problem Example and complexity calculation. Differentiate with dynamic and greedy Travelling salesman problem using branch and bound - Travelling salesman problem using branch and bound example - Travelling salesman problem using branch and bound example - Time complexity calculation with an example </w:t>
            </w:r>
            <w:proofErr w:type="gram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-  Graph</w:t>
            </w:r>
            <w:proofErr w:type="gram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algorithms - Depth first search and Breadth first search - Shortest path introduction - Floyd-</w:t>
            </w:r>
            <w:proofErr w:type="spell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Warshall</w:t>
            </w:r>
            <w:proofErr w:type="spell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Introduction - Floyd-</w:t>
            </w:r>
            <w:proofErr w:type="spell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Warshall</w:t>
            </w:r>
            <w:proofErr w:type="spell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with sample graph - Floyd-</w:t>
            </w:r>
            <w:proofErr w:type="spellStart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Warshall</w:t>
            </w:r>
            <w:proofErr w:type="spellEnd"/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 complexity </w:t>
            </w:r>
          </w:p>
        </w:tc>
      </w:tr>
      <w:tr w:rsidR="00F0077B" w:rsidRPr="00AF33C7" w14:paraId="6E6929D6" w14:textId="77777777" w:rsidTr="009D4B55">
        <w:trPr>
          <w:trHeight w:val="348"/>
        </w:trPr>
        <w:tc>
          <w:tcPr>
            <w:tcW w:w="12897" w:type="dxa"/>
            <w:gridSpan w:val="3"/>
          </w:tcPr>
          <w:p w14:paraId="5214435D" w14:textId="77777777" w:rsidR="00F0077B" w:rsidRPr="00AF33C7" w:rsidRDefault="00F0077B" w:rsidP="009D4B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F33C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lastRenderedPageBreak/>
              <w:t xml:space="preserve">Unit-5. 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Introduction to randomized and approximation algorithm - Randomized hiring problem Randomized quick sort Complexity analysis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br/>
              <w:t xml:space="preserve">String matching algorithm Examples - Rabin Karp algorithm for string matching Example discussion - Approximation algorithm - Vertex covering - Introduction Complexity classes - P type problems - Introduction to NP type problems - Hamiltonian cycle problem - NP complete problem introduction - Satisfiability problem - NP hard problems – Examples </w:t>
            </w:r>
          </w:p>
        </w:tc>
      </w:tr>
      <w:tr w:rsidR="00F0077B" w:rsidRPr="00AF33C7" w14:paraId="58C61B29" w14:textId="77777777" w:rsidTr="009D4B55">
        <w:trPr>
          <w:trHeight w:val="348"/>
        </w:trPr>
        <w:tc>
          <w:tcPr>
            <w:tcW w:w="12897" w:type="dxa"/>
            <w:gridSpan w:val="3"/>
          </w:tcPr>
          <w:p w14:paraId="5376FBE4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Lab 1</w:t>
            </w: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: Simple Algorithm-Insertion sort </w:t>
            </w:r>
          </w:p>
          <w:p w14:paraId="16AA2B21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2: Bubble Sort </w:t>
            </w:r>
          </w:p>
          <w:p w14:paraId="1945478A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3: Recurrence Type-Merge sort, Linear search </w:t>
            </w:r>
          </w:p>
          <w:p w14:paraId="11D6359A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4: Quicksort, Binary search </w:t>
            </w:r>
          </w:p>
          <w:p w14:paraId="61D31ED3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5: Strassen Matrix multiplication </w:t>
            </w:r>
          </w:p>
          <w:p w14:paraId="7B52623C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6: Finding Maximum and Minimum in an array, Convex Hull problem </w:t>
            </w:r>
          </w:p>
          <w:p w14:paraId="228F92FB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Lab 7: Huffman coding, knapsack and using greedy</w:t>
            </w:r>
          </w:p>
          <w:p w14:paraId="79067255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8: Various tree traversals, </w:t>
            </w:r>
          </w:p>
          <w:p w14:paraId="075D2E34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9: Longest common subsequence </w:t>
            </w:r>
          </w:p>
          <w:p w14:paraId="1CC2362B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Lab 10: N queen’s problem</w:t>
            </w:r>
          </w:p>
          <w:p w14:paraId="61A4C8B7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11: Travelling salesman problem </w:t>
            </w:r>
          </w:p>
          <w:p w14:paraId="09B4FE0F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12: BFS and DFS implementation with array </w:t>
            </w:r>
          </w:p>
          <w:p w14:paraId="7F83364D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>Lab 13: Randomized quick sort</w:t>
            </w:r>
          </w:p>
          <w:p w14:paraId="67C7124B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14: String matching algorithms </w:t>
            </w:r>
          </w:p>
          <w:p w14:paraId="5B15BDDB" w14:textId="77777777" w:rsidR="00F0077B" w:rsidRPr="00AF33C7" w:rsidRDefault="00F0077B" w:rsidP="009D4B55">
            <w:pPr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</w:pPr>
            <w:r w:rsidRPr="00AF33C7">
              <w:rPr>
                <w:rFonts w:ascii="Garamond,Italic" w:eastAsia="Times New Roman" w:hAnsi="Garamond,Italic" w:cs="Times New Roman"/>
                <w:sz w:val="16"/>
                <w:szCs w:val="16"/>
                <w:lang w:val="en-US"/>
              </w:rPr>
              <w:t xml:space="preserve">Lab 15: Discussion over analyzing a real time problem </w:t>
            </w:r>
          </w:p>
          <w:p w14:paraId="6C216900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</w:tr>
      <w:tr w:rsidR="00F0077B" w:rsidRPr="00AF33C7" w14:paraId="668F6300" w14:textId="77777777" w:rsidTr="009D4B55">
        <w:tblPrEx>
          <w:jc w:val="center"/>
        </w:tblPrEx>
        <w:trPr>
          <w:trHeight w:val="517"/>
          <w:jc w:val="center"/>
        </w:trPr>
        <w:tc>
          <w:tcPr>
            <w:tcW w:w="1782" w:type="dxa"/>
            <w:tcBorders>
              <w:right w:val="double" w:sz="2" w:space="0" w:color="auto"/>
            </w:tcBorders>
          </w:tcPr>
          <w:p w14:paraId="430CDEF8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 xml:space="preserve">Learning </w:t>
            </w:r>
          </w:p>
          <w:p w14:paraId="5FD29939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Resources</w:t>
            </w:r>
          </w:p>
        </w:tc>
        <w:tc>
          <w:tcPr>
            <w:tcW w:w="6038" w:type="dxa"/>
            <w:tcBorders>
              <w:left w:val="double" w:sz="2" w:space="0" w:color="auto"/>
              <w:right w:val="single" w:sz="2" w:space="0" w:color="auto"/>
            </w:tcBorders>
          </w:tcPr>
          <w:p w14:paraId="2D4D0456" w14:textId="77777777" w:rsidR="00F0077B" w:rsidRPr="00AF33C7" w:rsidRDefault="00F0077B" w:rsidP="009D4B55">
            <w:pPr>
              <w:numPr>
                <w:ilvl w:val="0"/>
                <w:numId w:val="1"/>
              </w:numPr>
              <w:contextualSpacing/>
              <w:rPr>
                <w:rFonts w:ascii="Garamond" w:hAnsi="Garamond"/>
                <w:sz w:val="15"/>
                <w:szCs w:val="15"/>
                <w:lang w:val="en-US"/>
              </w:rPr>
            </w:pPr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Thomas H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Cormen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, Charles E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Leiserson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, Ronald L Revest, Clifford Stein, Introduction to Algorithms, 3rd ed., The MIT Press Cambridge, 2014 </w:t>
            </w:r>
          </w:p>
          <w:p w14:paraId="7EAC2EE8" w14:textId="77777777" w:rsidR="00F0077B" w:rsidRPr="00AF33C7" w:rsidRDefault="00F0077B" w:rsidP="009D4B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Garamond" w:hAnsi="Garamond"/>
                <w:sz w:val="15"/>
                <w:szCs w:val="15"/>
                <w:lang w:val="en-US"/>
              </w:rPr>
            </w:pPr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Mark Allen Weiss, Data Structures and Algorithm Analysis in C, 2nd ed., Pearson Education, 2006 </w:t>
            </w:r>
          </w:p>
        </w:tc>
        <w:tc>
          <w:tcPr>
            <w:tcW w:w="5077" w:type="dxa"/>
            <w:tcBorders>
              <w:left w:val="single" w:sz="2" w:space="0" w:color="auto"/>
            </w:tcBorders>
          </w:tcPr>
          <w:p w14:paraId="2E90680D" w14:textId="77777777" w:rsidR="00F0077B" w:rsidRPr="00AF33C7" w:rsidRDefault="00F0077B" w:rsidP="009D4B55">
            <w:pPr>
              <w:numPr>
                <w:ilvl w:val="0"/>
                <w:numId w:val="1"/>
              </w:numPr>
              <w:contextualSpacing/>
              <w:rPr>
                <w:rFonts w:ascii="Garamond" w:hAnsi="Garamond"/>
                <w:sz w:val="15"/>
                <w:szCs w:val="15"/>
                <w:lang w:val="en-US"/>
              </w:rPr>
            </w:pPr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Ellis Horowitz,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Sartajsahni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Sanguthevar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Rajesekaran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, Fundamentals of Computer Algorithms, </w:t>
            </w:r>
            <w:proofErr w:type="spellStart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>Galgotia</w:t>
            </w:r>
            <w:proofErr w:type="spellEnd"/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 Publication, 2010 </w:t>
            </w:r>
          </w:p>
          <w:p w14:paraId="74F4989B" w14:textId="77777777" w:rsidR="00F0077B" w:rsidRPr="00AF33C7" w:rsidRDefault="00F0077B" w:rsidP="009D4B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Garamond" w:hAnsi="Garamond"/>
                <w:sz w:val="15"/>
                <w:szCs w:val="15"/>
                <w:lang w:val="en-US"/>
              </w:rPr>
            </w:pPr>
            <w:r w:rsidRPr="00AF33C7">
              <w:rPr>
                <w:rFonts w:ascii="Garamond" w:hAnsi="Garamond"/>
                <w:sz w:val="15"/>
                <w:szCs w:val="15"/>
                <w:lang w:val="en-US"/>
              </w:rPr>
              <w:t xml:space="preserve">S. Sridhar, Design and Analysis of Algorithms, Oxford University Press, 2015 </w:t>
            </w:r>
          </w:p>
        </w:tc>
      </w:tr>
    </w:tbl>
    <w:p w14:paraId="25D5D809" w14:textId="77777777" w:rsidR="00F0077B" w:rsidRDefault="00F0077B" w:rsidP="00F0077B">
      <w:pPr>
        <w:rPr>
          <w:rFonts w:eastAsia="Calibri" w:cs="Times New Roman"/>
          <w:sz w:val="15"/>
          <w:szCs w:val="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2665"/>
        <w:gridCol w:w="1639"/>
        <w:gridCol w:w="1762"/>
        <w:gridCol w:w="1639"/>
        <w:gridCol w:w="1762"/>
        <w:gridCol w:w="1639"/>
        <w:gridCol w:w="1753"/>
      </w:tblGrid>
      <w:tr w:rsidR="00F0077B" w:rsidRPr="000D065C" w14:paraId="43B4F630" w14:textId="77777777" w:rsidTr="009D4B55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D8D5D" w14:textId="77777777" w:rsidR="00F0077B" w:rsidRPr="000D065C" w:rsidRDefault="00F0077B" w:rsidP="009D4B55">
            <w:pPr>
              <w:spacing w:after="0" w:line="240" w:lineRule="auto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</w:tr>
      <w:tr w:rsidR="00F0077B" w:rsidRPr="000D065C" w14:paraId="19AF6FC7" w14:textId="77777777" w:rsidTr="009D4B55">
        <w:trPr>
          <w:trHeight w:val="385"/>
        </w:trPr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5B45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12A6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1927471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12DE2C1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Bloom’s</w:t>
            </w:r>
          </w:p>
          <w:p w14:paraId="704D80A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of Thinking</w:t>
            </w:r>
          </w:p>
        </w:tc>
        <w:tc>
          <w:tcPr>
            <w:tcW w:w="2440" w:type="pct"/>
            <w:gridSpan w:val="4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B03B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Continuous Learning Assessment (CLA)</w:t>
            </w:r>
          </w:p>
          <w:p w14:paraId="076EA360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- By the Course Faculty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487B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 xml:space="preserve">By The </w:t>
            </w:r>
            <w:proofErr w:type="spellStart"/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CoE</w:t>
            </w:r>
            <w:proofErr w:type="spellEnd"/>
          </w:p>
        </w:tc>
      </w:tr>
      <w:tr w:rsidR="00F0077B" w:rsidRPr="000D065C" w14:paraId="65D271F9" w14:textId="77777777" w:rsidTr="009D4B55">
        <w:trPr>
          <w:trHeight w:val="799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FD7A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49E0B12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9FC4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Formative</w:t>
            </w:r>
          </w:p>
          <w:p w14:paraId="504F8C4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CLA-I Average of</w:t>
            </w:r>
          </w:p>
          <w:p w14:paraId="16C555E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unit test</w:t>
            </w:r>
          </w:p>
          <w:p w14:paraId="2B7CB3F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(50%)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D889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Life Long*</w:t>
            </w:r>
          </w:p>
          <w:p w14:paraId="49ACE1A0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Learning</w:t>
            </w:r>
          </w:p>
          <w:p w14:paraId="0858998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CLA-II- Practice</w:t>
            </w:r>
          </w:p>
          <w:p w14:paraId="4A05D6A9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(10%)</w:t>
            </w: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 xml:space="preserve"> 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08E15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Summative</w:t>
            </w:r>
          </w:p>
          <w:p w14:paraId="38B9BF8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Final</w:t>
            </w:r>
          </w:p>
          <w:p w14:paraId="48F5F16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Examination</w:t>
            </w:r>
          </w:p>
          <w:p w14:paraId="1E3B590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(40% weightage)</w:t>
            </w:r>
          </w:p>
        </w:tc>
      </w:tr>
      <w:tr w:rsidR="00F0077B" w:rsidRPr="000D065C" w14:paraId="3CF02608" w14:textId="77777777" w:rsidTr="009D4B55">
        <w:trPr>
          <w:trHeight w:val="194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B4BE6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104BACB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DD37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D7D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623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D5C9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558E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FC046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</w:tr>
      <w:tr w:rsidR="00F0077B" w:rsidRPr="000D065C" w14:paraId="5F7B75F8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FCA4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3F8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Remember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44FE5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sz w:val="15"/>
                <w:szCs w:val="15"/>
              </w:rPr>
              <w:t>30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9CCB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3F5" w14:textId="77777777" w:rsidR="00F0077B" w:rsidRPr="00296030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7788F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30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8F12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30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8C3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6D380BEF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A75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4FB2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Understand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33B5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70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8595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2530" w14:textId="77777777" w:rsidR="00F0077B" w:rsidRPr="00296030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805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30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2BA7C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30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E1B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44129651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C39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43C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Apply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E436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2BF9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9E5D" w14:textId="77777777" w:rsidR="00F0077B" w:rsidRPr="00296030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B246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40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FC095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ED11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2350206D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D85E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DF0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Analyze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645BC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40B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C3C3" w14:textId="77777777" w:rsidR="00F0077B" w:rsidRPr="00296030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3DF7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19B7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63B5D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5678DD1D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8AD91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87D2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Evaluate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2253C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B2D2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765A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C1DFB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7045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F706D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61ACC995" w14:textId="77777777" w:rsidTr="009D4B55">
        <w:trPr>
          <w:trHeight w:val="194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7815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AD93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Create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62A6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47471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3E074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8DF8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360B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FA65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F0077B" w:rsidRPr="000D065C" w14:paraId="6B5D0B7C" w14:textId="77777777" w:rsidTr="009D4B55">
        <w:trPr>
          <w:trHeight w:val="157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519D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DD0DE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Total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D6E1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A1D87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88D3" w14:textId="77777777" w:rsidR="00F0077B" w:rsidRPr="000D065C" w:rsidRDefault="00F0077B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</w:tr>
    </w:tbl>
    <w:p w14:paraId="6B8E7F44" w14:textId="77777777" w:rsidR="00F0077B" w:rsidRDefault="00F0077B" w:rsidP="00F0077B">
      <w:pPr>
        <w:rPr>
          <w:rFonts w:eastAsia="Calibri" w:cs="Times New Roman"/>
          <w:sz w:val="15"/>
          <w:szCs w:val="15"/>
        </w:rPr>
      </w:pPr>
    </w:p>
    <w:p w14:paraId="54B55135" w14:textId="77777777" w:rsidR="00F0077B" w:rsidRPr="00AF33C7" w:rsidRDefault="00F0077B" w:rsidP="00F0077B">
      <w:pPr>
        <w:rPr>
          <w:sz w:val="15"/>
          <w:szCs w:val="15"/>
          <w:lang w:bidi="ml-IN"/>
        </w:rPr>
      </w:pPr>
    </w:p>
    <w:tbl>
      <w:tblPr>
        <w:tblStyle w:val="TableGrid"/>
        <w:tblW w:w="4585" w:type="pct"/>
        <w:tblLook w:val="04A0" w:firstRow="1" w:lastRow="0" w:firstColumn="1" w:lastColumn="0" w:noHBand="0" w:noVBand="1"/>
      </w:tblPr>
      <w:tblGrid>
        <w:gridCol w:w="5870"/>
        <w:gridCol w:w="4038"/>
        <w:gridCol w:w="2886"/>
      </w:tblGrid>
      <w:tr w:rsidR="00F0077B" w:rsidRPr="00AF33C7" w14:paraId="02CE2E07" w14:textId="77777777" w:rsidTr="009D4B55">
        <w:tc>
          <w:tcPr>
            <w:tcW w:w="2294" w:type="pct"/>
            <w:tcBorders>
              <w:right w:val="nil"/>
            </w:tcBorders>
          </w:tcPr>
          <w:p w14:paraId="4AF941AF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Course Designers</w:t>
            </w:r>
          </w:p>
        </w:tc>
        <w:tc>
          <w:tcPr>
            <w:tcW w:w="1578" w:type="pct"/>
            <w:tcBorders>
              <w:left w:val="nil"/>
              <w:right w:val="nil"/>
            </w:tcBorders>
          </w:tcPr>
          <w:p w14:paraId="5759B1D6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129" w:type="pct"/>
            <w:tcBorders>
              <w:left w:val="nil"/>
            </w:tcBorders>
          </w:tcPr>
          <w:p w14:paraId="270841B9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</w:tr>
      <w:tr w:rsidR="00F0077B" w:rsidRPr="00AF33C7" w14:paraId="57FA1DD4" w14:textId="77777777" w:rsidTr="009D4B55">
        <w:trPr>
          <w:trHeight w:val="82"/>
        </w:trPr>
        <w:tc>
          <w:tcPr>
            <w:tcW w:w="2294" w:type="pct"/>
          </w:tcPr>
          <w:p w14:paraId="3AC87186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Experts from Industry</w:t>
            </w:r>
          </w:p>
        </w:tc>
        <w:tc>
          <w:tcPr>
            <w:tcW w:w="1578" w:type="pct"/>
          </w:tcPr>
          <w:p w14:paraId="36B7F740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1129" w:type="pct"/>
          </w:tcPr>
          <w:p w14:paraId="4A952D5D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>Internal Experts</w:t>
            </w:r>
          </w:p>
        </w:tc>
      </w:tr>
      <w:tr w:rsidR="00F0077B" w:rsidRPr="00892181" w14:paraId="13431BB6" w14:textId="77777777" w:rsidTr="009D4B55">
        <w:trPr>
          <w:trHeight w:val="256"/>
        </w:trPr>
        <w:tc>
          <w:tcPr>
            <w:tcW w:w="2294" w:type="pct"/>
          </w:tcPr>
          <w:p w14:paraId="31572E13" w14:textId="77777777" w:rsidR="00F0077B" w:rsidRPr="00F0077B" w:rsidRDefault="00F0077B" w:rsidP="009D4B55">
            <w:pPr>
              <w:rPr>
                <w:sz w:val="15"/>
                <w:szCs w:val="15"/>
                <w:lang w:val="de-DE"/>
              </w:rPr>
            </w:pPr>
            <w:r w:rsidRPr="00F0077B">
              <w:rPr>
                <w:sz w:val="15"/>
                <w:szCs w:val="15"/>
                <w:lang w:val="de-DE"/>
              </w:rPr>
              <w:lastRenderedPageBreak/>
              <w:t xml:space="preserve">G. Venkiteswaran, Wipro Technologies, gvenki@pilani.bits-pilani.ac.in </w:t>
            </w:r>
          </w:p>
        </w:tc>
        <w:tc>
          <w:tcPr>
            <w:tcW w:w="1578" w:type="pct"/>
          </w:tcPr>
          <w:p w14:paraId="788F637E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 xml:space="preserve">Mitesh Khapra, IITM Chennai, miteshk@cse.iitm.ac.in </w:t>
            </w:r>
          </w:p>
        </w:tc>
        <w:tc>
          <w:tcPr>
            <w:tcW w:w="1129" w:type="pct"/>
          </w:tcPr>
          <w:p w14:paraId="2FE8DBC0" w14:textId="77777777" w:rsidR="00F0077B" w:rsidRPr="00892181" w:rsidRDefault="00F0077B" w:rsidP="009D4B55">
            <w:pPr>
              <w:rPr>
                <w:sz w:val="15"/>
                <w:szCs w:val="15"/>
                <w:lang w:val="de-DE"/>
              </w:rPr>
            </w:pPr>
            <w:r w:rsidRPr="00892181">
              <w:rPr>
                <w:sz w:val="15"/>
                <w:szCs w:val="15"/>
                <w:lang w:val="de-DE"/>
              </w:rPr>
              <w:t xml:space="preserve">1. Dr. .K.Senthil Kumar, SRMIST </w:t>
            </w:r>
          </w:p>
        </w:tc>
      </w:tr>
      <w:tr w:rsidR="00F0077B" w:rsidRPr="00AF33C7" w14:paraId="21F817FE" w14:textId="77777777" w:rsidTr="009D4B55">
        <w:trPr>
          <w:trHeight w:val="256"/>
        </w:trPr>
        <w:tc>
          <w:tcPr>
            <w:tcW w:w="2294" w:type="pct"/>
          </w:tcPr>
          <w:p w14:paraId="108AC91F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AF33C7">
              <w:rPr>
                <w:sz w:val="15"/>
                <w:szCs w:val="15"/>
              </w:rPr>
              <w:t>Dr.Sainarayanan</w:t>
            </w:r>
            <w:proofErr w:type="spellEnd"/>
            <w:proofErr w:type="gramEnd"/>
            <w:r w:rsidRPr="00AF33C7">
              <w:rPr>
                <w:sz w:val="15"/>
                <w:szCs w:val="15"/>
              </w:rPr>
              <w:t xml:space="preserve"> Gopalakrishnan, HCL Technologies, sai.jgk@gmail.com</w:t>
            </w:r>
          </w:p>
        </w:tc>
        <w:tc>
          <w:tcPr>
            <w:tcW w:w="1578" w:type="pct"/>
          </w:tcPr>
          <w:p w14:paraId="37525FFC" w14:textId="77777777" w:rsidR="00F0077B" w:rsidRPr="00F0077B" w:rsidRDefault="00F0077B" w:rsidP="009D4B55">
            <w:pPr>
              <w:rPr>
                <w:sz w:val="15"/>
                <w:szCs w:val="15"/>
                <w:lang w:val="de-DE"/>
              </w:rPr>
            </w:pPr>
            <w:r w:rsidRPr="00F0077B">
              <w:rPr>
                <w:sz w:val="15"/>
                <w:szCs w:val="15"/>
                <w:lang w:val="de-DE"/>
              </w:rPr>
              <w:t xml:space="preserve">2. V. Masilamani. IIITDM, masila@iiitdm.ac.in </w:t>
            </w:r>
          </w:p>
        </w:tc>
        <w:tc>
          <w:tcPr>
            <w:tcW w:w="1129" w:type="pct"/>
          </w:tcPr>
          <w:p w14:paraId="6E392973" w14:textId="77777777" w:rsidR="00F0077B" w:rsidRPr="00AF33C7" w:rsidRDefault="00F0077B" w:rsidP="009D4B55">
            <w:pPr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 xml:space="preserve">2.  Dr. V. Sivakumar, SRMIST </w:t>
            </w:r>
          </w:p>
        </w:tc>
      </w:tr>
      <w:tr w:rsidR="00F0077B" w:rsidRPr="00AF33C7" w14:paraId="3DF3948B" w14:textId="77777777" w:rsidTr="009D4B55">
        <w:trPr>
          <w:trHeight w:val="256"/>
        </w:trPr>
        <w:tc>
          <w:tcPr>
            <w:tcW w:w="2294" w:type="pct"/>
          </w:tcPr>
          <w:p w14:paraId="45BD1E73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578" w:type="pct"/>
          </w:tcPr>
          <w:p w14:paraId="0345FDF1" w14:textId="77777777" w:rsidR="00F0077B" w:rsidRPr="00AF33C7" w:rsidRDefault="00F0077B" w:rsidP="009D4B55">
            <w:pPr>
              <w:rPr>
                <w:sz w:val="15"/>
                <w:szCs w:val="15"/>
              </w:rPr>
            </w:pPr>
          </w:p>
        </w:tc>
        <w:tc>
          <w:tcPr>
            <w:tcW w:w="1129" w:type="pct"/>
          </w:tcPr>
          <w:p w14:paraId="2F2BCA10" w14:textId="77777777" w:rsidR="00F0077B" w:rsidRPr="00AF33C7" w:rsidRDefault="00F0077B" w:rsidP="009D4B55">
            <w:pPr>
              <w:spacing w:before="100" w:beforeAutospacing="1" w:after="100" w:afterAutospacing="1"/>
              <w:rPr>
                <w:sz w:val="15"/>
                <w:szCs w:val="15"/>
              </w:rPr>
            </w:pPr>
            <w:r w:rsidRPr="00AF33C7">
              <w:rPr>
                <w:sz w:val="15"/>
                <w:szCs w:val="15"/>
              </w:rPr>
              <w:t xml:space="preserve">3. Dr. </w:t>
            </w:r>
            <w:proofErr w:type="spellStart"/>
            <w:proofErr w:type="gramStart"/>
            <w:r w:rsidRPr="00AF33C7">
              <w:rPr>
                <w:sz w:val="15"/>
                <w:szCs w:val="15"/>
              </w:rPr>
              <w:t>R.Vidhya</w:t>
            </w:r>
            <w:proofErr w:type="gramEnd"/>
            <w:r w:rsidRPr="00AF33C7">
              <w:rPr>
                <w:sz w:val="15"/>
                <w:szCs w:val="15"/>
              </w:rPr>
              <w:t>,SRMIST</w:t>
            </w:r>
            <w:proofErr w:type="spellEnd"/>
            <w:r w:rsidRPr="00AF33C7">
              <w:rPr>
                <w:sz w:val="15"/>
                <w:szCs w:val="15"/>
              </w:rPr>
              <w:t xml:space="preserve"> </w:t>
            </w:r>
          </w:p>
        </w:tc>
      </w:tr>
    </w:tbl>
    <w:p w14:paraId="449662FA" w14:textId="77777777" w:rsidR="00F0077B" w:rsidRDefault="00F0077B" w:rsidP="00F0077B"/>
    <w:p w14:paraId="73F41982" w14:textId="77777777" w:rsidR="009F6B24" w:rsidRDefault="009F6B24"/>
    <w:sectPr w:rsidR="009F6B24" w:rsidSect="00F007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,Italic">
    <w:altName w:val="Garamond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,Italic">
    <w:altName w:val="Arial Narrow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7FF0"/>
    <w:multiLevelType w:val="hybridMultilevel"/>
    <w:tmpl w:val="5A68D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3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7B"/>
    <w:rsid w:val="002517A4"/>
    <w:rsid w:val="009F6B24"/>
    <w:rsid w:val="00B341FF"/>
    <w:rsid w:val="00C00626"/>
    <w:rsid w:val="00F0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C3FD"/>
  <w15:chartTrackingRefBased/>
  <w15:docId w15:val="{F40E1E4A-85F0-4152-9D61-41F76FA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7B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F0077B"/>
    <w:pPr>
      <w:spacing w:after="0" w:line="240" w:lineRule="auto"/>
    </w:pPr>
    <w:rPr>
      <w:rFonts w:ascii="Arial Narrow" w:hAnsi="Arial Narrow" w:cstheme="minorBidi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Dr. Shri Bharathi SV</cp:lastModifiedBy>
  <cp:revision>4</cp:revision>
  <dcterms:created xsi:type="dcterms:W3CDTF">2022-12-07T09:00:00Z</dcterms:created>
  <dcterms:modified xsi:type="dcterms:W3CDTF">2023-01-23T10:57:00Z</dcterms:modified>
</cp:coreProperties>
</file>