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0D78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21C6C6" wp14:editId="34D3477D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7670C2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D0BD36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78879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B6B37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CEDFA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25927739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7EF492A8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07AB25C7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5131FE" w14:paraId="7238044E" w14:textId="77777777">
        <w:trPr>
          <w:trHeight w:val="464"/>
        </w:trPr>
        <w:tc>
          <w:tcPr>
            <w:tcW w:w="2538" w:type="dxa"/>
          </w:tcPr>
          <w:p w14:paraId="4BD508C0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46BD9633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131FE" w14:paraId="1581CEEF" w14:textId="77777777">
        <w:trPr>
          <w:trHeight w:val="464"/>
        </w:trPr>
        <w:tc>
          <w:tcPr>
            <w:tcW w:w="2538" w:type="dxa"/>
          </w:tcPr>
          <w:p w14:paraId="6A0A261C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2264F117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Develop a Data Flow Diagram (Process-Up to Level 1)</w:t>
            </w:r>
          </w:p>
        </w:tc>
      </w:tr>
      <w:tr w:rsidR="005131FE" w14:paraId="4BC49DCC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C568E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1541D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5131FE" w14:paraId="1F39E20B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67CF7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4F21D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16D908F8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5131FE" w14:paraId="29453481" w14:textId="77777777">
        <w:trPr>
          <w:trHeight w:val="497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19292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0A4F5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5131FE" w14:paraId="58A52E32" w14:textId="77777777">
        <w:trPr>
          <w:trHeight w:val="497"/>
        </w:trPr>
        <w:tc>
          <w:tcPr>
            <w:tcW w:w="2538" w:type="dxa"/>
          </w:tcPr>
          <w:p w14:paraId="5EFC091C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05F6659F" w14:textId="772A10DD" w:rsidR="005131FE" w:rsidRDefault="00521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04/03/2024</w:t>
            </w:r>
          </w:p>
        </w:tc>
      </w:tr>
    </w:tbl>
    <w:p w14:paraId="53EA1F29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7BA506B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5131FE" w14:paraId="352419B7" w14:textId="77777777">
        <w:tc>
          <w:tcPr>
            <w:tcW w:w="918" w:type="dxa"/>
          </w:tcPr>
          <w:p w14:paraId="21AC019F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5EC7080D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148CCC04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787B8181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5131FE" w14:paraId="20A268C3" w14:textId="77777777">
        <w:tc>
          <w:tcPr>
            <w:tcW w:w="918" w:type="dxa"/>
          </w:tcPr>
          <w:p w14:paraId="44FB5207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7886BA7F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63AD7FD0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20D3B23" w14:textId="77777777" w:rsidR="005131FE" w:rsidRDefault="0051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131FE" w14:paraId="63B650EB" w14:textId="77777777">
        <w:tc>
          <w:tcPr>
            <w:tcW w:w="918" w:type="dxa"/>
          </w:tcPr>
          <w:p w14:paraId="1199B96A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16AD04D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09C60E0A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E1556F9" w14:textId="77777777" w:rsidR="005131FE" w:rsidRDefault="0051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131FE" w14:paraId="27AF8D9F" w14:textId="77777777">
        <w:tc>
          <w:tcPr>
            <w:tcW w:w="4621" w:type="dxa"/>
            <w:gridSpan w:val="2"/>
          </w:tcPr>
          <w:p w14:paraId="644B25A1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31EF7EA9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4BDAE5D2" w14:textId="77777777" w:rsidR="005131FE" w:rsidRDefault="0051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14D8C88F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B92C77A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28FB6FA2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0F66B4C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187F2D76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data flow diagram up to level 1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</w:p>
    <w:p w14:paraId="61FFBC17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FAF59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5131FE" w14:paraId="498B5562" w14:textId="77777777">
        <w:tc>
          <w:tcPr>
            <w:tcW w:w="918" w:type="dxa"/>
          </w:tcPr>
          <w:p w14:paraId="6256BFDF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350BC659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1FC5133C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67FA289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5131FE" w14:paraId="1E33D881" w14:textId="77777777">
        <w:tc>
          <w:tcPr>
            <w:tcW w:w="918" w:type="dxa"/>
          </w:tcPr>
          <w:p w14:paraId="015774DC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AD0C0" w14:textId="77777777" w:rsidR="005131FE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70B66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799D2F7D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5131FE" w14:paraId="061EDF60" w14:textId="77777777">
        <w:tc>
          <w:tcPr>
            <w:tcW w:w="918" w:type="dxa"/>
          </w:tcPr>
          <w:p w14:paraId="46059DB6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02894" w14:textId="77777777" w:rsidR="005131FE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1B153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691C84C8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5131FE" w14:paraId="2F8FC185" w14:textId="77777777">
        <w:tc>
          <w:tcPr>
            <w:tcW w:w="918" w:type="dxa"/>
          </w:tcPr>
          <w:p w14:paraId="696C1CDF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C7D49" w14:textId="77777777" w:rsidR="005131FE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F5766" w14:textId="77777777" w:rsidR="005131FE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1148C3E4" w14:textId="77777777" w:rsidR="005131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38FFCDEE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8BE94B" w14:textId="77777777" w:rsidR="005131F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DFD Level - 0</w:t>
      </w:r>
    </w:p>
    <w:p w14:paraId="3A81C72D" w14:textId="77777777" w:rsidR="005131F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86A4AAC" wp14:editId="10BF6E2C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108700"/>
            <wp:effectExtent l="0" t="0" r="0" b="0"/>
            <wp:wrapNone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C2D687" w14:textId="77777777" w:rsidR="005131FE" w:rsidRDefault="00513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CAFF8" w14:textId="77777777" w:rsidR="005131FE" w:rsidRDefault="00513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7760A" w14:textId="77777777" w:rsidR="005131F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9A83946" w14:textId="77777777" w:rsidR="005131F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DFD Level - 1</w:t>
      </w:r>
    </w:p>
    <w:p w14:paraId="15A9EB87" w14:textId="77777777" w:rsidR="005131FE" w:rsidRDefault="00513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D5D41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AF23E9E" wp14:editId="5A58E274">
            <wp:extent cx="5731200" cy="30734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F5DD5" w14:textId="77777777" w:rsidR="005131FE" w:rsidRDefault="005131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F7857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0DA871C8" w14:textId="77777777" w:rsidR="005131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data flow diagrams have been created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  <w:r>
        <w:rPr>
          <w:color w:val="000000"/>
        </w:rPr>
        <w:t>.</w:t>
      </w:r>
    </w:p>
    <w:sectPr w:rsidR="005131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CCFFA" w14:textId="77777777" w:rsidR="00911BB4" w:rsidRDefault="00911BB4">
      <w:pPr>
        <w:spacing w:after="0" w:line="240" w:lineRule="auto"/>
      </w:pPr>
      <w:r>
        <w:separator/>
      </w:r>
    </w:p>
  </w:endnote>
  <w:endnote w:type="continuationSeparator" w:id="0">
    <w:p w14:paraId="34D21E78" w14:textId="77777777" w:rsidR="00911BB4" w:rsidRDefault="009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FAF9E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F563F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F96C0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42F3F" w14:textId="77777777" w:rsidR="00911BB4" w:rsidRDefault="00911BB4">
      <w:pPr>
        <w:spacing w:after="0" w:line="240" w:lineRule="auto"/>
      </w:pPr>
      <w:r>
        <w:separator/>
      </w:r>
    </w:p>
  </w:footnote>
  <w:footnote w:type="continuationSeparator" w:id="0">
    <w:p w14:paraId="678D5905" w14:textId="77777777" w:rsidR="00911BB4" w:rsidRDefault="0091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F0B9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06135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025E" w14:textId="77777777" w:rsidR="005131FE" w:rsidRDefault="005131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FE"/>
    <w:rsid w:val="005131FE"/>
    <w:rsid w:val="00521987"/>
    <w:rsid w:val="009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46E0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uiPriority w:val="9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rsid w:val="0033797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AB"/>
    <w:rPr>
      <w:rFonts w:ascii="Tahoma" w:hAnsi="Tahoma" w:cs="Tahoma"/>
      <w:sz w:val="16"/>
      <w:szCs w:val="16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S9U1/EEjx6KK1bc8GscY0KyciA==">CgMxLjA4AHIhMWF1TG1SQlJRSTlCbHBsdTZLdkFGUDljbFR4ZjYxbFF0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786</Characters>
  <Application>Microsoft Office Word</Application>
  <DocSecurity>0</DocSecurity>
  <Lines>56</Lines>
  <Paragraphs>36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2</cp:revision>
  <dcterms:created xsi:type="dcterms:W3CDTF">2021-03-24T10:24:00Z</dcterms:created>
  <dcterms:modified xsi:type="dcterms:W3CDTF">2024-05-02T13:28:00Z</dcterms:modified>
</cp:coreProperties>
</file>