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788" w:type="dxa"/>
        <w:jc w:val="center"/>
        <w:tblLook w:val="04A0" w:firstRow="1" w:lastRow="0" w:firstColumn="1" w:lastColumn="0" w:noHBand="0" w:noVBand="1"/>
      </w:tblPr>
      <w:tblGrid>
        <w:gridCol w:w="2081"/>
        <w:gridCol w:w="3489"/>
        <w:gridCol w:w="1948"/>
        <w:gridCol w:w="2270"/>
      </w:tblGrid>
      <w:tr w:rsidR="00404822" w14:paraId="4DF5158A" w14:textId="77777777" w:rsidTr="00405AF3">
        <w:trPr>
          <w:trHeight w:val="1242"/>
          <w:jc w:val="center"/>
        </w:trPr>
        <w:tc>
          <w:tcPr>
            <w:tcW w:w="2110" w:type="dxa"/>
            <w:shd w:val="clear" w:color="auto" w:fill="auto"/>
          </w:tcPr>
          <w:p w14:paraId="1212A381" w14:textId="77777777" w:rsidR="00404822" w:rsidRDefault="00404822" w:rsidP="00405AF3">
            <w:pPr>
              <w:spacing w:after="60"/>
              <w:jc w:val="center"/>
              <w:rPr>
                <w:rFonts w:eastAsia="MS Mincho"/>
                <w:b/>
                <w:lang w:eastAsia="ja-JP"/>
              </w:rPr>
            </w:pPr>
            <w:r>
              <w:rPr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 wp14:anchorId="17E99A95" wp14:editId="7E76EC94">
                  <wp:simplePos x="0" y="0"/>
                  <wp:positionH relativeFrom="column">
                    <wp:posOffset>-67310</wp:posOffset>
                  </wp:positionH>
                  <wp:positionV relativeFrom="paragraph">
                    <wp:posOffset>136525</wp:posOffset>
                  </wp:positionV>
                  <wp:extent cx="1310005" cy="636270"/>
                  <wp:effectExtent l="0" t="0" r="0" b="0"/>
                  <wp:wrapNone/>
                  <wp:docPr id="143487958" name="Picture 1" descr="SRM Institute of Science and Technology Vector Logo - (.SVG + .PNG) -  VectorLogoSeek.Com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RM Institute of Science and Technology Vector Logo - (.SVG + .PNG) -  VectorLogoSeek.Com"/>
                          <pic:cNvPicPr>
                            <a:picLocks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005" cy="63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017348C" w14:textId="77777777" w:rsidR="00404822" w:rsidRDefault="00404822" w:rsidP="00405AF3">
            <w:pPr>
              <w:spacing w:after="60"/>
              <w:jc w:val="center"/>
              <w:rPr>
                <w:rFonts w:eastAsia="MS Mincho"/>
                <w:b/>
                <w:lang w:eastAsia="ja-JP"/>
              </w:rPr>
            </w:pPr>
          </w:p>
          <w:p w14:paraId="4547D0E6" w14:textId="77777777" w:rsidR="00404822" w:rsidRDefault="00404822" w:rsidP="00405AF3">
            <w:pPr>
              <w:spacing w:after="60"/>
              <w:jc w:val="center"/>
              <w:rPr>
                <w:rFonts w:eastAsia="MS Mincho"/>
                <w:b/>
                <w:lang w:eastAsia="ja-JP"/>
              </w:rPr>
            </w:pPr>
          </w:p>
          <w:p w14:paraId="6F25F313" w14:textId="77777777" w:rsidR="00404822" w:rsidRDefault="00404822" w:rsidP="00405AF3">
            <w:pPr>
              <w:spacing w:after="60"/>
              <w:jc w:val="center"/>
              <w:rPr>
                <w:rFonts w:eastAsia="MS Mincho"/>
                <w:b/>
                <w:lang w:eastAsia="ja-JP"/>
              </w:rPr>
            </w:pPr>
          </w:p>
        </w:tc>
        <w:tc>
          <w:tcPr>
            <w:tcW w:w="5501" w:type="dxa"/>
            <w:gridSpan w:val="2"/>
            <w:shd w:val="clear" w:color="auto" w:fill="auto"/>
          </w:tcPr>
          <w:p w14:paraId="1DEB12D8" w14:textId="77777777" w:rsidR="00404822" w:rsidRDefault="00404822" w:rsidP="00405AF3">
            <w:pPr>
              <w:pBdr>
                <w:bottom w:val="single" w:sz="6" w:space="1" w:color="auto"/>
              </w:pBdr>
              <w:jc w:val="center"/>
              <w:rPr>
                <w:rFonts w:eastAsia="MS Mincho"/>
                <w:b/>
                <w:sz w:val="18"/>
                <w:szCs w:val="18"/>
                <w:lang w:eastAsia="ja-JP"/>
              </w:rPr>
            </w:pPr>
          </w:p>
          <w:p w14:paraId="5E3EB485" w14:textId="77777777" w:rsidR="00404822" w:rsidRDefault="00404822" w:rsidP="00405AF3">
            <w:pPr>
              <w:spacing w:after="60"/>
              <w:jc w:val="center"/>
              <w:rPr>
                <w:rFonts w:eastAsia="MS Mincho"/>
                <w:b/>
                <w:sz w:val="18"/>
                <w:szCs w:val="18"/>
                <w:lang w:eastAsia="ja-JP"/>
              </w:rPr>
            </w:pPr>
            <w:r>
              <w:rPr>
                <w:rFonts w:eastAsia="MS Mincho"/>
                <w:b/>
                <w:sz w:val="18"/>
                <w:szCs w:val="18"/>
                <w:lang w:eastAsia="ja-JP"/>
              </w:rPr>
              <w:t>SRM Institute of Science and Technology</w:t>
            </w:r>
          </w:p>
          <w:p w14:paraId="26A03A2B" w14:textId="77777777" w:rsidR="00404822" w:rsidRDefault="00404822" w:rsidP="00405AF3">
            <w:pPr>
              <w:tabs>
                <w:tab w:val="center" w:pos="4513"/>
                <w:tab w:val="right" w:pos="9026"/>
              </w:tabs>
              <w:spacing w:after="60"/>
              <w:jc w:val="center"/>
              <w:rPr>
                <w:rFonts w:eastAsia="MS Mincho"/>
                <w:b/>
                <w:sz w:val="18"/>
                <w:szCs w:val="18"/>
                <w:lang w:eastAsia="ja-JP"/>
              </w:rPr>
            </w:pPr>
            <w:r>
              <w:rPr>
                <w:rFonts w:eastAsia="MS Mincho"/>
                <w:b/>
                <w:sz w:val="18"/>
                <w:szCs w:val="18"/>
                <w:lang w:eastAsia="ja-JP"/>
              </w:rPr>
              <w:t>Data Science and Business Systems,</w:t>
            </w:r>
          </w:p>
          <w:p w14:paraId="6BE45404" w14:textId="77777777" w:rsidR="00404822" w:rsidRDefault="00404822" w:rsidP="00405AF3">
            <w:pPr>
              <w:tabs>
                <w:tab w:val="center" w:pos="4513"/>
                <w:tab w:val="right" w:pos="9026"/>
              </w:tabs>
              <w:spacing w:after="60"/>
              <w:jc w:val="center"/>
              <w:rPr>
                <w:rFonts w:eastAsia="MS Mincho"/>
                <w:b/>
                <w:sz w:val="18"/>
                <w:szCs w:val="18"/>
                <w:lang w:eastAsia="ja-JP"/>
              </w:rPr>
            </w:pPr>
            <w:r>
              <w:rPr>
                <w:rFonts w:eastAsia="MS Mincho"/>
                <w:b/>
                <w:sz w:val="18"/>
                <w:szCs w:val="18"/>
                <w:lang w:eastAsia="ja-JP"/>
              </w:rPr>
              <w:t xml:space="preserve">School of Computing </w:t>
            </w:r>
            <w:proofErr w:type="spellStart"/>
            <w:r>
              <w:rPr>
                <w:rFonts w:eastAsia="MS Mincho"/>
                <w:sz w:val="18"/>
                <w:szCs w:val="18"/>
                <w:lang w:eastAsia="ja-JP"/>
              </w:rPr>
              <w:t>Kattankulathur</w:t>
            </w:r>
            <w:proofErr w:type="spellEnd"/>
          </w:p>
          <w:p w14:paraId="317819D6" w14:textId="77777777" w:rsidR="00404822" w:rsidRDefault="00404822" w:rsidP="00405AF3">
            <w:pPr>
              <w:pBdr>
                <w:bottom w:val="single" w:sz="6" w:space="1" w:color="auto"/>
              </w:pBdr>
              <w:jc w:val="center"/>
              <w:rPr>
                <w:rFonts w:eastAsia="MS Mincho"/>
                <w:b/>
                <w:sz w:val="18"/>
                <w:szCs w:val="18"/>
                <w:lang w:eastAsia="ja-JP"/>
              </w:rPr>
            </w:pPr>
            <w:r>
              <w:rPr>
                <w:rFonts w:eastAsia="MS Mincho"/>
                <w:b/>
                <w:sz w:val="18"/>
                <w:szCs w:val="18"/>
                <w:lang w:eastAsia="ja-JP"/>
              </w:rPr>
              <w:t>Academic Year: 2024-25 (ODD)</w:t>
            </w:r>
          </w:p>
        </w:tc>
        <w:tc>
          <w:tcPr>
            <w:tcW w:w="2177" w:type="dxa"/>
            <w:shd w:val="clear" w:color="auto" w:fill="auto"/>
          </w:tcPr>
          <w:p w14:paraId="6783EE4C" w14:textId="77777777" w:rsidR="00404822" w:rsidRDefault="00404822" w:rsidP="00405AF3">
            <w:pPr>
              <w:spacing w:after="60"/>
              <w:jc w:val="center"/>
              <w:rPr>
                <w:rFonts w:eastAsia="MS Mincho"/>
                <w:b/>
                <w:lang w:eastAsia="ja-JP"/>
              </w:rPr>
            </w:pPr>
          </w:p>
          <w:p w14:paraId="4B59C55B" w14:textId="77777777" w:rsidR="00404822" w:rsidRDefault="00404822" w:rsidP="00405AF3">
            <w:pPr>
              <w:spacing w:after="60"/>
              <w:jc w:val="center"/>
              <w:rPr>
                <w:rFonts w:eastAsia="MS Mincho"/>
                <w:b/>
                <w:lang w:eastAsia="ja-JP"/>
              </w:rPr>
            </w:pPr>
            <w:r w:rsidRPr="009C0F0F">
              <w:rPr>
                <w:noProof/>
              </w:rPr>
              <w:drawing>
                <wp:inline distT="0" distB="0" distL="0" distR="0" wp14:anchorId="501FBD28" wp14:editId="6CA88A5C">
                  <wp:extent cx="1304290" cy="622300"/>
                  <wp:effectExtent l="0" t="0" r="0" b="0"/>
                  <wp:docPr id="2098799580" name="Picture 20987995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290" cy="62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822" w14:paraId="5BCC25C6" w14:textId="77777777" w:rsidTr="00405AF3">
        <w:trPr>
          <w:jc w:val="center"/>
        </w:trPr>
        <w:tc>
          <w:tcPr>
            <w:tcW w:w="5637" w:type="dxa"/>
            <w:gridSpan w:val="2"/>
            <w:shd w:val="clear" w:color="auto" w:fill="auto"/>
          </w:tcPr>
          <w:p w14:paraId="4E483509" w14:textId="77777777" w:rsidR="00404822" w:rsidRDefault="00404822" w:rsidP="00405AF3">
            <w:pPr>
              <w:spacing w:before="1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Test: CLA-T1</w:t>
            </w:r>
          </w:p>
        </w:tc>
        <w:tc>
          <w:tcPr>
            <w:tcW w:w="4151" w:type="dxa"/>
            <w:gridSpan w:val="2"/>
            <w:shd w:val="clear" w:color="auto" w:fill="auto"/>
          </w:tcPr>
          <w:p w14:paraId="4327754F" w14:textId="57413403" w:rsidR="00404822" w:rsidRDefault="00404822" w:rsidP="00405AF3">
            <w:pPr>
              <w:spacing w:before="1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Date: 27-08-2024</w:t>
            </w:r>
          </w:p>
        </w:tc>
      </w:tr>
      <w:tr w:rsidR="00404822" w14:paraId="6ECED375" w14:textId="77777777" w:rsidTr="00405AF3">
        <w:trPr>
          <w:jc w:val="center"/>
        </w:trPr>
        <w:tc>
          <w:tcPr>
            <w:tcW w:w="5637" w:type="dxa"/>
            <w:gridSpan w:val="2"/>
            <w:shd w:val="clear" w:color="auto" w:fill="auto"/>
          </w:tcPr>
          <w:p w14:paraId="41D2011C" w14:textId="77777777" w:rsidR="00404822" w:rsidRDefault="00404822" w:rsidP="00405AF3">
            <w:pPr>
              <w:spacing w:before="1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Course Code &amp; Title:</w:t>
            </w:r>
            <w:r w:rsidRPr="008E4214">
              <w:rPr>
                <w:b/>
                <w:sz w:val="18"/>
                <w:szCs w:val="18"/>
              </w:rPr>
              <w:t xml:space="preserve"> 18CSE484T </w:t>
            </w:r>
            <w:r>
              <w:rPr>
                <w:b/>
                <w:sz w:val="18"/>
                <w:szCs w:val="18"/>
              </w:rPr>
              <w:t>–</w:t>
            </w:r>
            <w:r w:rsidRPr="008E4214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Convolutional Neural Network</w:t>
            </w:r>
            <w:r w:rsidRPr="008E4214">
              <w:rPr>
                <w:b/>
                <w:sz w:val="18"/>
                <w:szCs w:val="18"/>
              </w:rPr>
              <w:tab/>
            </w:r>
          </w:p>
        </w:tc>
        <w:tc>
          <w:tcPr>
            <w:tcW w:w="4151" w:type="dxa"/>
            <w:gridSpan w:val="2"/>
            <w:shd w:val="clear" w:color="auto" w:fill="auto"/>
          </w:tcPr>
          <w:p w14:paraId="30816364" w14:textId="77777777" w:rsidR="00404822" w:rsidRDefault="00404822" w:rsidP="00405AF3">
            <w:pPr>
              <w:spacing w:before="1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Duration:</w:t>
            </w:r>
            <w:r>
              <w:rPr>
                <w:sz w:val="18"/>
                <w:szCs w:val="18"/>
              </w:rPr>
              <w:t xml:space="preserve"> 1 hour</w:t>
            </w:r>
          </w:p>
        </w:tc>
      </w:tr>
      <w:tr w:rsidR="00404822" w14:paraId="4401E637" w14:textId="77777777" w:rsidTr="00405AF3">
        <w:trPr>
          <w:jc w:val="center"/>
        </w:trPr>
        <w:tc>
          <w:tcPr>
            <w:tcW w:w="5637" w:type="dxa"/>
            <w:gridSpan w:val="2"/>
            <w:shd w:val="clear" w:color="auto" w:fill="auto"/>
          </w:tcPr>
          <w:p w14:paraId="0F93316F" w14:textId="77777777" w:rsidR="00404822" w:rsidRDefault="00404822" w:rsidP="00405AF3">
            <w:pPr>
              <w:spacing w:before="1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Year &amp; Sem: IV Year / VII Sem</w:t>
            </w:r>
          </w:p>
        </w:tc>
        <w:tc>
          <w:tcPr>
            <w:tcW w:w="4151" w:type="dxa"/>
            <w:gridSpan w:val="2"/>
            <w:shd w:val="clear" w:color="auto" w:fill="auto"/>
          </w:tcPr>
          <w:p w14:paraId="1CDC219B" w14:textId="77777777" w:rsidR="00404822" w:rsidRDefault="00404822" w:rsidP="00405AF3">
            <w:pPr>
              <w:spacing w:before="12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Max. Marks:</w:t>
            </w:r>
            <w:r>
              <w:rPr>
                <w:sz w:val="18"/>
                <w:szCs w:val="18"/>
              </w:rPr>
              <w:t xml:space="preserve"> 25</w:t>
            </w:r>
          </w:p>
        </w:tc>
      </w:tr>
    </w:tbl>
    <w:p w14:paraId="1644CE3C" w14:textId="77777777" w:rsidR="00404822" w:rsidRDefault="00404822">
      <w:pPr>
        <w:rPr>
          <w:lang w:val="en-US"/>
        </w:rPr>
      </w:pPr>
    </w:p>
    <w:p w14:paraId="25FB275A" w14:textId="268D4BF9" w:rsidR="00404822" w:rsidRDefault="00404822">
      <w:pPr>
        <w:rPr>
          <w:lang w:val="en-US"/>
        </w:rPr>
      </w:pPr>
      <w:r>
        <w:rPr>
          <w:lang w:val="en-US"/>
        </w:rPr>
        <w:t>Part A (5 x 1 = 5)</w:t>
      </w:r>
    </w:p>
    <w:p w14:paraId="4FF68263" w14:textId="77777777" w:rsidR="00404822" w:rsidRPr="00404822" w:rsidRDefault="00404822" w:rsidP="00404822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482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1. What is the primary function of a Convolutional Neural Network (CNN)?</w:t>
      </w:r>
    </w:p>
    <w:p w14:paraId="3EF4F604" w14:textId="77777777" w:rsidR="00404822" w:rsidRPr="00404822" w:rsidRDefault="00404822" w:rsidP="00404822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4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Classifying text data</w:t>
      </w:r>
    </w:p>
    <w:p w14:paraId="568EE06D" w14:textId="77777777" w:rsidR="00404822" w:rsidRPr="00404822" w:rsidRDefault="00404822" w:rsidP="00404822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4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Processing sequential data</w:t>
      </w:r>
    </w:p>
    <w:p w14:paraId="4244A1CB" w14:textId="77777777" w:rsidR="00404822" w:rsidRPr="00404822" w:rsidRDefault="00404822" w:rsidP="00404822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4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Recognizing patterns in image data</w:t>
      </w:r>
    </w:p>
    <w:p w14:paraId="5DFFCDAC" w14:textId="77777777" w:rsidR="00404822" w:rsidRPr="00404822" w:rsidRDefault="00404822" w:rsidP="00404822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4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Predicting numerical values</w:t>
      </w:r>
    </w:p>
    <w:p w14:paraId="39823306" w14:textId="77777777" w:rsidR="00404822" w:rsidRPr="00404822" w:rsidRDefault="00404822" w:rsidP="00404822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482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2. Which layer in a CNN is responsible for extracting features from an image?</w:t>
      </w:r>
    </w:p>
    <w:p w14:paraId="52EC4A77" w14:textId="77777777" w:rsidR="00404822" w:rsidRPr="00404822" w:rsidRDefault="00404822" w:rsidP="00404822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4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Fully connected layer</w:t>
      </w:r>
    </w:p>
    <w:p w14:paraId="4DF1968A" w14:textId="77777777" w:rsidR="00404822" w:rsidRPr="00404822" w:rsidRDefault="00404822" w:rsidP="00404822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4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Convolutional layer</w:t>
      </w:r>
    </w:p>
    <w:p w14:paraId="482907C5" w14:textId="77777777" w:rsidR="00404822" w:rsidRPr="00404822" w:rsidRDefault="00404822" w:rsidP="00404822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4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Pooling layer</w:t>
      </w:r>
    </w:p>
    <w:p w14:paraId="691BF006" w14:textId="77777777" w:rsidR="00404822" w:rsidRPr="00404822" w:rsidRDefault="00404822" w:rsidP="00404822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4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Activation layer</w:t>
      </w:r>
    </w:p>
    <w:p w14:paraId="6FD3FFC0" w14:textId="77777777" w:rsidR="00404822" w:rsidRPr="00404822" w:rsidRDefault="00404822" w:rsidP="00404822">
      <w:pPr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482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3. What is the purpose of a pooling layer in a CNN?</w:t>
      </w:r>
    </w:p>
    <w:p w14:paraId="33076655" w14:textId="77777777" w:rsidR="00404822" w:rsidRPr="00404822" w:rsidRDefault="00404822" w:rsidP="00404822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4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Increasing the dimensionality of feature maps</w:t>
      </w:r>
    </w:p>
    <w:p w14:paraId="3DED8ED7" w14:textId="77777777" w:rsidR="00404822" w:rsidRPr="00404822" w:rsidRDefault="00404822" w:rsidP="00404822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4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Reducing the dimensionality of feature maps</w:t>
      </w:r>
    </w:p>
    <w:p w14:paraId="5D8D9E47" w14:textId="77777777" w:rsidR="00404822" w:rsidRPr="00404822" w:rsidRDefault="00404822" w:rsidP="00404822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4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Adding non-linearity to the network</w:t>
      </w:r>
    </w:p>
    <w:p w14:paraId="1CFDF145" w14:textId="77777777" w:rsidR="00404822" w:rsidRPr="00404822" w:rsidRDefault="00404822" w:rsidP="00404822">
      <w:pPr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4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Normalizing the input data</w:t>
      </w:r>
    </w:p>
    <w:p w14:paraId="551DB7FC" w14:textId="77777777" w:rsidR="00404822" w:rsidRPr="00404822" w:rsidRDefault="00404822" w:rsidP="0040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482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4. Which activation function is commonly used in CNNs?</w:t>
      </w:r>
    </w:p>
    <w:p w14:paraId="7028292B" w14:textId="77777777" w:rsidR="00404822" w:rsidRPr="00404822" w:rsidRDefault="00404822" w:rsidP="00404822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4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Sigmoid</w:t>
      </w:r>
    </w:p>
    <w:p w14:paraId="4FC042AB" w14:textId="77777777" w:rsidR="00404822" w:rsidRPr="00404822" w:rsidRDefault="00404822" w:rsidP="00404822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4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B. </w:t>
      </w:r>
      <w:proofErr w:type="spellStart"/>
      <w:r w:rsidRPr="00404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ReLU</w:t>
      </w:r>
      <w:proofErr w:type="spellEnd"/>
    </w:p>
    <w:p w14:paraId="1DCA7144" w14:textId="77777777" w:rsidR="00404822" w:rsidRPr="00404822" w:rsidRDefault="00404822" w:rsidP="00404822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4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C. </w:t>
      </w:r>
      <w:proofErr w:type="spellStart"/>
      <w:r w:rsidRPr="00404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Softmax</w:t>
      </w:r>
      <w:proofErr w:type="spellEnd"/>
    </w:p>
    <w:p w14:paraId="7A67FAB1" w14:textId="77777777" w:rsidR="00404822" w:rsidRPr="00404822" w:rsidRDefault="00404822" w:rsidP="00404822">
      <w:pPr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4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Tanh</w:t>
      </w:r>
    </w:p>
    <w:p w14:paraId="020952F6" w14:textId="77777777" w:rsidR="00404822" w:rsidRPr="00404822" w:rsidRDefault="00404822" w:rsidP="004048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4822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5. What is the role of a fully connected layer in a CNN?</w:t>
      </w:r>
    </w:p>
    <w:p w14:paraId="3AC0682E" w14:textId="77777777" w:rsidR="00404822" w:rsidRPr="00404822" w:rsidRDefault="00404822" w:rsidP="00404822">
      <w:pPr>
        <w:spacing w:before="100" w:beforeAutospacing="1"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4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A. Extracting local features</w:t>
      </w:r>
    </w:p>
    <w:p w14:paraId="02698B21" w14:textId="77777777" w:rsidR="00404822" w:rsidRPr="00404822" w:rsidRDefault="00404822" w:rsidP="00404822">
      <w:pPr>
        <w:spacing w:before="100" w:beforeAutospacing="1"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4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B. Reducing dimensionality</w:t>
      </w:r>
    </w:p>
    <w:p w14:paraId="260B1003" w14:textId="77777777" w:rsidR="00404822" w:rsidRPr="00404822" w:rsidRDefault="00404822" w:rsidP="00404822">
      <w:pPr>
        <w:spacing w:before="100" w:beforeAutospacing="1"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4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C. Combining features and making predictions</w:t>
      </w:r>
    </w:p>
    <w:p w14:paraId="1171FE37" w14:textId="77777777" w:rsidR="00404822" w:rsidRPr="00404822" w:rsidRDefault="00404822" w:rsidP="00404822">
      <w:pPr>
        <w:spacing w:before="100" w:beforeAutospacing="1" w:after="100" w:afterAutospacing="1" w:line="240" w:lineRule="auto"/>
        <w:ind w:left="357"/>
        <w:contextualSpacing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4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D. Introducing non-linearity</w:t>
      </w:r>
    </w:p>
    <w:p w14:paraId="2C64D4B7" w14:textId="5CC84408" w:rsidR="00404822" w:rsidRDefault="00404822">
      <w:pPr>
        <w:rPr>
          <w:lang w:val="en-US"/>
        </w:rPr>
      </w:pPr>
      <w:r>
        <w:rPr>
          <w:lang w:val="en-US"/>
        </w:rPr>
        <w:br w:type="page"/>
      </w:r>
    </w:p>
    <w:p w14:paraId="743C0F90" w14:textId="735BB5FA" w:rsidR="00404822" w:rsidRDefault="00404822">
      <w:pPr>
        <w:rPr>
          <w:lang w:val="en-US"/>
        </w:rPr>
      </w:pPr>
      <w:r>
        <w:rPr>
          <w:lang w:val="en-US"/>
        </w:rPr>
        <w:lastRenderedPageBreak/>
        <w:t>Part B (3 x 2 = 6)</w:t>
      </w:r>
    </w:p>
    <w:p w14:paraId="3868748B" w14:textId="1D8E167A" w:rsidR="00404822" w:rsidRPr="00404822" w:rsidRDefault="00404822" w:rsidP="00404822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482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What is the role of convolution in a CNN?</w:t>
      </w:r>
    </w:p>
    <w:p w14:paraId="484F9D16" w14:textId="2215CA51" w:rsidR="00404822" w:rsidRDefault="00404822" w:rsidP="0062112D">
      <w:pPr>
        <w:pStyle w:val="ListParagraph"/>
        <w:numPr>
          <w:ilvl w:val="0"/>
          <w:numId w:val="7"/>
        </w:numPr>
      </w:pPr>
      <w:r>
        <w:t>Explain the concept of feature extraction using convolution filters.</w:t>
      </w:r>
    </w:p>
    <w:p w14:paraId="70DF79C6" w14:textId="177DFAB6" w:rsidR="00404822" w:rsidRPr="00404822" w:rsidRDefault="00404822" w:rsidP="0062112D">
      <w:pPr>
        <w:pStyle w:val="ListParagraph"/>
        <w:numPr>
          <w:ilvl w:val="0"/>
          <w:numId w:val="7"/>
        </w:numPr>
      </w:pPr>
      <w:r>
        <w:t xml:space="preserve"> A 4x4 image is given with a 3x3 filter. What padding is required to maintain the original image size?</w:t>
      </w:r>
    </w:p>
    <w:p w14:paraId="4DC5E34E" w14:textId="0A28ED2C" w:rsidR="00404822" w:rsidRDefault="00404822">
      <w:pPr>
        <w:rPr>
          <w:lang w:val="en-US"/>
        </w:rPr>
      </w:pPr>
      <w:r>
        <w:rPr>
          <w:lang w:val="en-US"/>
        </w:rPr>
        <w:t>Part C (2 x 7 = 14)</w:t>
      </w:r>
    </w:p>
    <w:p w14:paraId="5F57E13E" w14:textId="112D753A" w:rsidR="00404822" w:rsidRPr="0062112D" w:rsidRDefault="00404822" w:rsidP="0062112D">
      <w:pPr>
        <w:pStyle w:val="ListParagraph"/>
        <w:numPr>
          <w:ilvl w:val="0"/>
          <w:numId w:val="7"/>
        </w:numPr>
        <w:rPr>
          <w:lang w:val="en-US"/>
        </w:rPr>
      </w:pPr>
      <w:r w:rsidRPr="0062112D">
        <w:rPr>
          <w:lang w:val="en-US"/>
        </w:rPr>
        <w:t>A CNN consists of the following layers:</w:t>
      </w:r>
    </w:p>
    <w:p w14:paraId="4968ED6D" w14:textId="77777777" w:rsidR="00404822" w:rsidRPr="0092149F" w:rsidRDefault="00404822" w:rsidP="00404822">
      <w:pPr>
        <w:ind w:left="720"/>
        <w:rPr>
          <w:lang w:val="en-US"/>
        </w:rPr>
      </w:pPr>
      <w:r>
        <w:rPr>
          <w:lang w:val="en-US"/>
        </w:rPr>
        <w:t>Input: 64,64</w:t>
      </w:r>
    </w:p>
    <w:p w14:paraId="596949A2" w14:textId="77777777" w:rsidR="00404822" w:rsidRPr="0092149F" w:rsidRDefault="00404822" w:rsidP="00404822">
      <w:pPr>
        <w:ind w:left="720"/>
        <w:rPr>
          <w:lang w:val="en-US"/>
        </w:rPr>
      </w:pPr>
      <w:r w:rsidRPr="0092149F">
        <w:rPr>
          <w:lang w:val="en-US"/>
        </w:rPr>
        <w:t>Conv layer: 32 filters, kernel size 3x3, stride 1, padding 'same', input channels 3.</w:t>
      </w:r>
    </w:p>
    <w:p w14:paraId="373AC04A" w14:textId="77777777" w:rsidR="00404822" w:rsidRPr="0092149F" w:rsidRDefault="00404822" w:rsidP="00404822">
      <w:pPr>
        <w:ind w:left="720"/>
        <w:rPr>
          <w:lang w:val="en-US"/>
        </w:rPr>
      </w:pPr>
      <w:r w:rsidRPr="0092149F">
        <w:rPr>
          <w:lang w:val="en-US"/>
        </w:rPr>
        <w:t xml:space="preserve">Max pooling: 2x2.   </w:t>
      </w:r>
    </w:p>
    <w:p w14:paraId="63EFBB0F" w14:textId="77777777" w:rsidR="00404822" w:rsidRPr="0092149F" w:rsidRDefault="00404822" w:rsidP="00404822">
      <w:pPr>
        <w:ind w:left="720"/>
        <w:rPr>
          <w:lang w:val="en-US"/>
        </w:rPr>
      </w:pPr>
      <w:r w:rsidRPr="0092149F">
        <w:rPr>
          <w:lang w:val="en-US"/>
        </w:rPr>
        <w:t>Conv layer: 64 filters, kernel size 3x3, stride 1, padding 'same'.</w:t>
      </w:r>
    </w:p>
    <w:p w14:paraId="7EE82907" w14:textId="77777777" w:rsidR="00404822" w:rsidRPr="0092149F" w:rsidRDefault="00404822" w:rsidP="00404822">
      <w:pPr>
        <w:ind w:left="720"/>
        <w:rPr>
          <w:lang w:val="en-US"/>
        </w:rPr>
      </w:pPr>
      <w:r w:rsidRPr="0092149F">
        <w:rPr>
          <w:lang w:val="en-US"/>
        </w:rPr>
        <w:t xml:space="preserve">Fully connected layer: 1024 neurons.   </w:t>
      </w:r>
    </w:p>
    <w:p w14:paraId="2B7AF80A" w14:textId="77777777" w:rsidR="00404822" w:rsidRPr="0092149F" w:rsidRDefault="00404822" w:rsidP="00404822">
      <w:pPr>
        <w:ind w:left="720"/>
        <w:rPr>
          <w:lang w:val="en-US"/>
        </w:rPr>
      </w:pPr>
      <w:r w:rsidRPr="0092149F">
        <w:rPr>
          <w:lang w:val="en-US"/>
        </w:rPr>
        <w:t>Output layer: 10 neurons.</w:t>
      </w:r>
    </w:p>
    <w:p w14:paraId="278A7346" w14:textId="77777777" w:rsidR="00404822" w:rsidRDefault="00404822" w:rsidP="00404822">
      <w:pPr>
        <w:ind w:left="720"/>
        <w:rPr>
          <w:lang w:val="en-US"/>
        </w:rPr>
      </w:pPr>
      <w:r w:rsidRPr="0092149F">
        <w:rPr>
          <w:lang w:val="en-US"/>
        </w:rPr>
        <w:t>Calculate the total number of parameters in the network.</w:t>
      </w:r>
    </w:p>
    <w:p w14:paraId="0574FD87" w14:textId="4B5AE9AA" w:rsidR="00404822" w:rsidRDefault="00404822" w:rsidP="0062112D">
      <w:pPr>
        <w:pStyle w:val="ListParagraph"/>
        <w:numPr>
          <w:ilvl w:val="0"/>
          <w:numId w:val="7"/>
        </w:numPr>
      </w:pPr>
      <w:r>
        <w:t>Explain the basic structure of a CNN, including its core components.</w:t>
      </w:r>
    </w:p>
    <w:p w14:paraId="4F482660" w14:textId="77777777" w:rsidR="00404822" w:rsidRDefault="00404822">
      <w:pPr>
        <w:rPr>
          <w:lang w:val="en-US"/>
        </w:rPr>
      </w:pPr>
    </w:p>
    <w:p w14:paraId="57355774" w14:textId="77777777" w:rsidR="0092149F" w:rsidRPr="006321F1" w:rsidRDefault="0092149F" w:rsidP="0092149F">
      <w:pPr>
        <w:rPr>
          <w:lang w:val="en-US"/>
        </w:rPr>
      </w:pPr>
    </w:p>
    <w:sectPr w:rsidR="0092149F" w:rsidRPr="00632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50822"/>
    <w:multiLevelType w:val="multilevel"/>
    <w:tmpl w:val="6ED6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A760F"/>
    <w:multiLevelType w:val="multilevel"/>
    <w:tmpl w:val="F372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212B0"/>
    <w:multiLevelType w:val="multilevel"/>
    <w:tmpl w:val="3486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F310E3"/>
    <w:multiLevelType w:val="multilevel"/>
    <w:tmpl w:val="0532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C34A58"/>
    <w:multiLevelType w:val="hybridMultilevel"/>
    <w:tmpl w:val="98B84CD8"/>
    <w:lvl w:ilvl="0" w:tplc="887C6C2E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D3446"/>
    <w:multiLevelType w:val="multilevel"/>
    <w:tmpl w:val="405A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275F0D"/>
    <w:multiLevelType w:val="multilevel"/>
    <w:tmpl w:val="8C1A3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7401130">
    <w:abstractNumId w:val="6"/>
  </w:num>
  <w:num w:numId="2" w16cid:durableId="543295062">
    <w:abstractNumId w:val="2"/>
  </w:num>
  <w:num w:numId="3" w16cid:durableId="779253851">
    <w:abstractNumId w:val="5"/>
  </w:num>
  <w:num w:numId="4" w16cid:durableId="1634671899">
    <w:abstractNumId w:val="0"/>
  </w:num>
  <w:num w:numId="5" w16cid:durableId="377559752">
    <w:abstractNumId w:val="3"/>
  </w:num>
  <w:num w:numId="6" w16cid:durableId="2113088347">
    <w:abstractNumId w:val="1"/>
  </w:num>
  <w:num w:numId="7" w16cid:durableId="8449044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F1"/>
    <w:rsid w:val="0018193D"/>
    <w:rsid w:val="00396DCD"/>
    <w:rsid w:val="00404822"/>
    <w:rsid w:val="006076A9"/>
    <w:rsid w:val="0062112D"/>
    <w:rsid w:val="006321F1"/>
    <w:rsid w:val="0092149F"/>
    <w:rsid w:val="0097311A"/>
    <w:rsid w:val="00B36312"/>
    <w:rsid w:val="00DB65D6"/>
    <w:rsid w:val="00E405CC"/>
    <w:rsid w:val="00E7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2D4155"/>
  <w15:chartTrackingRefBased/>
  <w15:docId w15:val="{74C57908-D393-4D42-9C6B-8A24701E3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2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1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2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21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2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1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21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21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1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1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1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1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2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2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1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1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1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1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1F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97311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048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3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06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23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58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499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93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4070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061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4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78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6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4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23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557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42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7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797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140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53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Vadivu G 100383</dc:creator>
  <cp:keywords/>
  <dc:description/>
  <cp:lastModifiedBy>Vadivu Karthikeyan</cp:lastModifiedBy>
  <cp:revision>4</cp:revision>
  <dcterms:created xsi:type="dcterms:W3CDTF">2024-08-12T08:08:00Z</dcterms:created>
  <dcterms:modified xsi:type="dcterms:W3CDTF">2024-08-12T11:05:00Z</dcterms:modified>
</cp:coreProperties>
</file>