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Generative AI Revolution: Reshaping the Future of Work</w:t>
      </w:r>
    </w:p>
    <w:p/>
    <w:p>
      <w:pPr>
        <w:pStyle w:val="Heading2"/>
      </w:pPr>
      <w:r>
        <w:t>Introduction</w:t>
      </w:r>
    </w:p>
    <w:p/>
    <w:p>
      <w:r>
        <w:t>This report examines the transformative impact of Large Language Models (LLMs) on the job market. We begin by exploring how LLMs necessitate workforce retraining due to widespread automation, particularly in vulnerable industries. Next, we address the ethical tightrope of algorithmic bias in AI-driven job automation, emphasizing the need for fairness and equity. Finally, we analyze strategic adoption and workforce transition strategies, highlighting the importance of retraining and upskilling initiatives. The year 2025 is poised to be a pivotal year, adding momentum to the significant changes AI is already causing in the job market.</w:t>
      </w:r>
    </w:p>
    <w:p/>
    <w:p>
      <w:r>
        <w:t>---</w:t>
      </w:r>
    </w:p>
    <w:p/>
    <w:p/>
    <w:p/>
    <w:p>
      <w:r>
        <w:t>The proliferation of Large Language Models (LLMs) is poised to trigger a significant transformation in the job market, necessitating proactive strategies for workforce adaptation and ethical considerations to mitigate potential biases. While LLMs offer opportunities for automation, augmentation, and innovation across various industries, they also present challenges related to job displacement, the need for retraining, and the perpetuation of biases in hiring processes.</w:t>
      </w:r>
    </w:p>
    <w:p/>
    <w:p>
      <w:r>
        <w:t>The impact of LLMs is broad, affecting a diverse range of occupations across the U.S. economy [3]. While only a small minority of workers may be totally unexposed to AI, a large majority (80% of the US workforce) could have at least 10% of their tasks impacted by LLMs [3]. Furthermore, 19% of US workers could see at least half of their tasks impacted [3]. Industries such as financial services, capital markets, insurance, and pension management are particularly vulnerable [2], with roles involving routine language tasks at higher risk [2]. The emergence of general-purpose AI agents further accelerates the potential for job automation [3]. The rise of LLMs has already impacted job growth in certain tech industries [4], and AI could exacerbate job losses during economic downturns [4].</w:t>
      </w:r>
    </w:p>
    <w:p/>
    <w:p>
      <w:r>
        <w:t>Business leaders recognize the need for training in new skills and improving cybersecurity protocols due to the introduction and adoption of generative AI [3]. As AI takes over routine tasks, workers will need to develop new skills to remain competitive in the job market [3]. Occupations such as education, guidance, career counselors, and advisors are projected to remain relatively unaltered, highlighting the importance of human interaction and expertise in these fields [2]. Occupations with higher wages generally present with higher exposure to LLMs, a trend contrary to evaluations of overall exposure to machine learning [5]. This suggests that AI is increasingly capable of automating tasks previously performed by highly skilled workers [5].</w:t>
      </w:r>
    </w:p>
    <w:p/>
    <w:p>
      <w:r>
        <w:t>The increasing use of LLMs in job automation, particularly in resume screening and interview assessment, presents ethical challenges [3]. Biases embedded within these systems, stemming from the large datasets used to train LLMs, can lead to discriminatory practices, impacting fairness and equitable access to job opportunities [1]. Research highlights the presence of racial, gender, and intersectional biases in how LLMs rank resumes [1]. Careful analysis is needed to ensure that LLMs do not perpetuate historical and societal prejudices [3].</w:t>
      </w:r>
    </w:p>
    <w:p/>
    <w:p>
      <w:r>
        <w:t>LLMs are evolving beyond basic chatbots, now impacting various sectors and job roles [1]. Accenture estimates that LLMs could affect 40% of all working hours due to their proficiency in language-based tasks [2]. While LLMs can enhance cognitive functions, they cannot fully replace physical, psychomotor, and sensory abilities [5]. Roles like interpreters, poets, and proofreaders are particularly vulnerable to automation, while jobs such as cooks, carpenters, and motorcycle mechanics are less likely to be influenced by LLMs [3]. The World Economic Forum's Future of Jobs Report 2023 indicates that clerical and secretarial roles are likely to decline quickly due to AI, while roles for AI and machine learning specialists, data analysts and scientists, and digital transformation specialists are expected to grow rapidly [2]. This highlights the need for businesses to strategically adopt LLMs while managing the transition for existing employees through retraining and upskilling initiatives [2].</w:t>
      </w:r>
    </w:p>
    <w:p/>
    <w:p/>
    <w:p>
      <w:r>
        <w:t>---</w:t>
      </w:r>
    </w:p>
    <w:p/>
    <w:p>
      <w:pPr>
        <w:pStyle w:val="Heading2"/>
      </w:pPr>
      <w:r>
        <w:t>Conclusion</w:t>
      </w:r>
    </w:p>
    <w:p/>
    <w:p>
      <w:r>
        <w:t>The ascent of Large Language Models signals a profound shift in the job market, demanding proactive adaptation. Our analysis reveals a landscape of both disruption and opportunity. While industries like finance face potential automation of routine tasks, roles requiring human interaction, such as education, remain secure. Concerns about bias in AI-driven hiring necessitate careful evaluation and mitigation strategies. Strategic adoption of LLMs, coupled with robust retraining programs, is crucial. As AI transforms industries, prioritizing workforce transition and ethical considerations will be key to navigating this evolving landscape and ensuring a fair and prosperous future for all.</w:t>
      </w:r>
    </w:p>
    <w:p/>
    <w:p>
      <w:pPr>
        <w:pStyle w:val="Heading2"/>
      </w:pPr>
      <w:r>
        <w:t>Sources</w:t>
      </w:r>
    </w:p>
    <w:p/>
    <w:p>
      <w:r>
        <w:t xml:space="preserve">[1] https://www.washington.edu/news/2024/10/31/ai-bias-resume-screening-race-gender/  </w:t>
      </w:r>
    </w:p>
    <w:p>
      <w:r>
        <w:t xml:space="preserve">[2] https://theinnovator.news/how-large-language-models-might-impact-the-future-of-work/  </w:t>
      </w:r>
    </w:p>
    <w:p>
      <w:r>
        <w:t xml:space="preserve">[3] https://explodingtopics.com/blog/ai-replacing-jobs  </w:t>
      </w:r>
    </w:p>
    <w:p>
      <w:r>
        <w:t xml:space="preserve">[4] https://www.jpmorgan.com/insights/global-research/artificial-intelligence/ai-impact-job-growth  </w:t>
      </w:r>
    </w:p>
    <w:p>
      <w:r>
        <w:t>[5] https://arxiv.org/pdf/2303.10130</w:t>
      </w:r>
    </w:p>
    <w:p>
      <w:r>
        <w:t>[6] Lazarus Elad Fotoh, Tatenda Mugwira, Exploring Large Language Models in external audits: Implications and ethical considerations, International Journal of Accounting Information Systems, 56, (100748), (2025).</w:t>
      </w:r>
    </w:p>
    <w:p>
      <w:r>
        <w:t>[7] https://aclanthology.org/2025.naacl-industry.55.pdf</w:t>
      </w:r>
    </w:p>
    <w:p>
      <w:r>
        <w:t>[8] https://direct.mit.edu/coli/article/50/3/1097/121961/Bias-and-Fairness-in-Large-Language-Models-A</w:t>
      </w:r>
    </w:p>
    <w:p>
      <w:r>
        <w:t>[9] https://arxiv.org/html/2508.16673v1</w:t>
      </w:r>
    </w:p>
    <w:p>
      <w:r>
        <w:t>[10] https://www.hurix.com/blogs/how-large-language-models-are-transforming-b2b-and-enterprise-innovation/</w:t>
      </w:r>
    </w:p>
    <w:p>
      <w:r>
        <w:t>[11] https://www.weforum.org/stories/2023/05/jobs-lost-created-ai-gpt/</w:t>
      </w:r>
    </w:p>
    <w:p>
      <w:r>
        <w:t>[12] https://medium.com/innovative-ai-nuggets/the-future-of-work-understanding-the-impact-of-large-language-models-ed8738da3aab</w:t>
      </w:r>
    </w:p>
    <w:p>
      <w:r>
        <w:t>[13] https://www.bls.gov/opub/mlr/2025/article/incorporating-ai-impacts-in-bls-employment-projections.htm</w:t>
      </w:r>
    </w:p>
    <w:p>
      <w:r>
        <w:t>[14] https://www.sciencedirect.com/science/article/pii/S277237552400282X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