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0" w:line="240" w:lineRule="auto"/>
        <w:rPr>
          <w:color w:val="1d2129"/>
        </w:rPr>
      </w:pPr>
      <w:r w:rsidDel="00000000" w:rsidR="00000000" w:rsidRPr="00000000">
        <w:rPr>
          <w:color w:val="1d2129"/>
          <w:rtl w:val="0"/>
        </w:rPr>
        <w:t xml:space="preserve">As a starting point for the “classifications” we can use for different content, below are some classifications used by other parties:</w:t>
      </w:r>
    </w:p>
    <w:p w:rsidR="00000000" w:rsidDel="00000000" w:rsidP="00000000" w:rsidRDefault="00000000" w:rsidRPr="00000000" w14:paraId="00000002">
      <w:pPr>
        <w:shd w:fill="ffffff" w:val="clear"/>
        <w:spacing w:after="0" w:line="240" w:lineRule="auto"/>
        <w:rPr>
          <w:color w:val="24292e"/>
          <w:highlight w:val="white"/>
        </w:rPr>
      </w:pPr>
      <w:r w:rsidDel="00000000" w:rsidR="00000000" w:rsidRPr="00000000">
        <w:rPr>
          <w:rtl w:val="0"/>
        </w:rPr>
      </w:r>
    </w:p>
    <w:p w:rsidR="00000000" w:rsidDel="00000000" w:rsidP="00000000" w:rsidRDefault="00000000" w:rsidRPr="00000000" w14:paraId="00000003">
      <w:pPr>
        <w:shd w:fill="ffffff" w:val="clear"/>
        <w:spacing w:after="0" w:line="240" w:lineRule="auto"/>
        <w:rPr>
          <w:color w:val="24292e"/>
          <w:highlight w:val="white"/>
        </w:rPr>
      </w:pPr>
      <w:r w:rsidDel="00000000" w:rsidR="00000000" w:rsidRPr="00000000">
        <w:rPr>
          <w:rtl w:val="0"/>
        </w:rPr>
      </w:r>
    </w:p>
    <w:p w:rsidR="00000000" w:rsidDel="00000000" w:rsidP="00000000" w:rsidRDefault="00000000" w:rsidRPr="00000000" w14:paraId="00000004">
      <w:pPr>
        <w:shd w:fill="ffffff" w:val="clear"/>
        <w:spacing w:after="0" w:line="240" w:lineRule="auto"/>
        <w:rPr>
          <w:b w:val="1"/>
          <w:color w:val="24292e"/>
          <w:highlight w:val="white"/>
        </w:rPr>
      </w:pPr>
      <w:hyperlink r:id="rId6">
        <w:r w:rsidDel="00000000" w:rsidR="00000000" w:rsidRPr="00000000">
          <w:rPr>
            <w:b w:val="1"/>
            <w:color w:val="1155cc"/>
            <w:highlight w:val="white"/>
            <w:u w:val="single"/>
            <w:rtl w:val="0"/>
          </w:rPr>
          <w:t xml:space="preserve">1. Fake News Detector</w:t>
        </w:r>
      </w:hyperlink>
      <w:r w:rsidDel="00000000" w:rsidR="00000000" w:rsidRPr="00000000">
        <w:rPr>
          <w:b w:val="1"/>
          <w:color w:val="24292e"/>
          <w:highlight w:val="white"/>
          <w:rtl w:val="0"/>
        </w:rPr>
        <w:t xml:space="preserve">:</w:t>
      </w:r>
    </w:p>
    <w:p w:rsidR="00000000" w:rsidDel="00000000" w:rsidP="00000000" w:rsidRDefault="00000000" w:rsidRPr="00000000" w14:paraId="00000005">
      <w:pPr>
        <w:shd w:fill="ffffff" w:val="clear"/>
        <w:spacing w:after="0" w:line="240" w:lineRule="auto"/>
        <w:rPr>
          <w:b w:val="1"/>
          <w:color w:val="24292e"/>
          <w:highlight w:val="white"/>
        </w:rPr>
      </w:pPr>
      <w:r w:rsidDel="00000000" w:rsidR="00000000" w:rsidRPr="00000000">
        <w:rPr>
          <w:rtl w:val="0"/>
        </w:rPr>
      </w:r>
    </w:p>
    <w:p w:rsidR="00000000" w:rsidDel="00000000" w:rsidP="00000000" w:rsidRDefault="00000000" w:rsidRPr="00000000" w14:paraId="00000006">
      <w:pPr>
        <w:shd w:fill="ffffff" w:val="clear"/>
        <w:spacing w:after="0" w:line="240" w:lineRule="auto"/>
        <w:rPr>
          <w:color w:val="1d2129"/>
        </w:rPr>
      </w:pPr>
      <w:r w:rsidDel="00000000" w:rsidR="00000000" w:rsidRPr="00000000">
        <w:rPr>
          <w:color w:val="24292e"/>
          <w:highlight w:val="white"/>
          <w:rtl w:val="0"/>
        </w:rPr>
        <w:t xml:space="preserve">The </w:t>
      </w:r>
      <w:hyperlink r:id="rId7">
        <w:r w:rsidDel="00000000" w:rsidR="00000000" w:rsidRPr="00000000">
          <w:rPr>
            <w:color w:val="0366d6"/>
            <w:highlight w:val="white"/>
            <w:rtl w:val="0"/>
          </w:rPr>
          <w:t xml:space="preserve">Fake News Detector</w:t>
        </w:r>
      </w:hyperlink>
      <w:r w:rsidDel="00000000" w:rsidR="00000000" w:rsidRPr="00000000">
        <w:rPr>
          <w:color w:val="24292e"/>
          <w:highlight w:val="white"/>
          <w:rtl w:val="0"/>
        </w:rPr>
        <w:t xml:space="preserve"> is an extension for </w:t>
      </w:r>
      <w:hyperlink r:id="rId8">
        <w:r w:rsidDel="00000000" w:rsidR="00000000" w:rsidRPr="00000000">
          <w:rPr>
            <w:color w:val="0366d6"/>
            <w:highlight w:val="white"/>
            <w:rtl w:val="0"/>
          </w:rPr>
          <w:t xml:space="preserve">Chrome</w:t>
        </w:r>
      </w:hyperlink>
      <w:r w:rsidDel="00000000" w:rsidR="00000000" w:rsidRPr="00000000">
        <w:rPr>
          <w:color w:val="24292e"/>
          <w:highlight w:val="white"/>
          <w:rtl w:val="0"/>
        </w:rPr>
        <w:t xml:space="preserve"> and </w:t>
      </w:r>
      <w:hyperlink r:id="rId9">
        <w:r w:rsidDel="00000000" w:rsidR="00000000" w:rsidRPr="00000000">
          <w:rPr>
            <w:color w:val="0366d6"/>
            <w:highlight w:val="white"/>
            <w:rtl w:val="0"/>
          </w:rPr>
          <w:t xml:space="preserve">Firefox</w:t>
        </w:r>
      </w:hyperlink>
      <w:r w:rsidDel="00000000" w:rsidR="00000000" w:rsidRPr="00000000">
        <w:rPr>
          <w:color w:val="24292e"/>
          <w:highlight w:val="white"/>
          <w:rtl w:val="0"/>
        </w:rPr>
        <w:t xml:space="preserve"> that allows you to detect and flag news directly from your Facebook into </w:t>
      </w:r>
      <w:r w:rsidDel="00000000" w:rsidR="00000000" w:rsidRPr="00000000">
        <w:rPr>
          <w:b w:val="1"/>
          <w:color w:val="24292e"/>
          <w:highlight w:val="white"/>
          <w:rtl w:val="0"/>
        </w:rPr>
        <w:t xml:space="preserve">Legitimate</w:t>
      </w:r>
      <w:r w:rsidDel="00000000" w:rsidR="00000000" w:rsidRPr="00000000">
        <w:rPr>
          <w:color w:val="24292e"/>
          <w:highlight w:val="white"/>
          <w:rtl w:val="0"/>
        </w:rPr>
        <w:t xml:space="preserve">, </w:t>
      </w:r>
      <w:r w:rsidDel="00000000" w:rsidR="00000000" w:rsidRPr="00000000">
        <w:rPr>
          <w:b w:val="1"/>
          <w:color w:val="24292e"/>
          <w:highlight w:val="white"/>
          <w:rtl w:val="0"/>
        </w:rPr>
        <w:t xml:space="preserve">Fake News</w:t>
      </w:r>
      <w:r w:rsidDel="00000000" w:rsidR="00000000" w:rsidRPr="00000000">
        <w:rPr>
          <w:color w:val="24292e"/>
          <w:highlight w:val="white"/>
          <w:rtl w:val="0"/>
        </w:rPr>
        <w:t xml:space="preserve">, </w:t>
      </w:r>
      <w:r w:rsidDel="00000000" w:rsidR="00000000" w:rsidRPr="00000000">
        <w:rPr>
          <w:b w:val="1"/>
          <w:color w:val="24292e"/>
          <w:highlight w:val="white"/>
          <w:rtl w:val="0"/>
        </w:rPr>
        <w:t xml:space="preserve">Click Bait</w:t>
      </w:r>
      <w:r w:rsidDel="00000000" w:rsidR="00000000" w:rsidRPr="00000000">
        <w:rPr>
          <w:color w:val="24292e"/>
          <w:highlight w:val="white"/>
          <w:rtl w:val="0"/>
        </w:rPr>
        <w:t xml:space="preserve">, </w:t>
      </w:r>
      <w:r w:rsidDel="00000000" w:rsidR="00000000" w:rsidRPr="00000000">
        <w:rPr>
          <w:b w:val="1"/>
          <w:color w:val="24292e"/>
          <w:highlight w:val="white"/>
          <w:rtl w:val="0"/>
        </w:rPr>
        <w:t xml:space="preserve">Extremely Biased</w:t>
      </w:r>
      <w:r w:rsidDel="00000000" w:rsidR="00000000" w:rsidRPr="00000000">
        <w:rPr>
          <w:color w:val="24292e"/>
          <w:highlight w:val="white"/>
          <w:rtl w:val="0"/>
        </w:rPr>
        <w:t xml:space="preserve">, </w:t>
      </w:r>
      <w:r w:rsidDel="00000000" w:rsidR="00000000" w:rsidRPr="00000000">
        <w:rPr>
          <w:b w:val="1"/>
          <w:color w:val="24292e"/>
          <w:highlight w:val="white"/>
          <w:rtl w:val="0"/>
        </w:rPr>
        <w:t xml:space="preserve">Satire</w:t>
      </w:r>
      <w:r w:rsidDel="00000000" w:rsidR="00000000" w:rsidRPr="00000000">
        <w:rPr>
          <w:color w:val="24292e"/>
          <w:highlight w:val="white"/>
          <w:rtl w:val="0"/>
        </w:rPr>
        <w:t xml:space="preserve"> or </w:t>
      </w:r>
      <w:r w:rsidDel="00000000" w:rsidR="00000000" w:rsidRPr="00000000">
        <w:rPr>
          <w:b w:val="1"/>
          <w:color w:val="24292e"/>
          <w:highlight w:val="white"/>
          <w:rtl w:val="0"/>
        </w:rPr>
        <w:t xml:space="preserve">Not news</w:t>
      </w:r>
      <w:r w:rsidDel="00000000" w:rsidR="00000000" w:rsidRPr="00000000">
        <w:rPr>
          <w:color w:val="24292e"/>
          <w:highlight w:val="white"/>
          <w:rtl w:val="0"/>
        </w:rPr>
        <w:t xml:space="preserve">.</w:t>
      </w:r>
      <w:r w:rsidDel="00000000" w:rsidR="00000000" w:rsidRPr="00000000">
        <w:rPr>
          <w:rtl w:val="0"/>
        </w:rPr>
      </w:r>
    </w:p>
    <w:p w:rsidR="00000000" w:rsidDel="00000000" w:rsidP="00000000" w:rsidRDefault="00000000" w:rsidRPr="00000000" w14:paraId="00000007">
      <w:pPr>
        <w:shd w:fill="ffffff" w:val="clear"/>
        <w:spacing w:after="0" w:line="240" w:lineRule="auto"/>
        <w:rPr>
          <w:color w:val="1d2129"/>
        </w:rPr>
      </w:pPr>
      <w:r w:rsidDel="00000000" w:rsidR="00000000" w:rsidRPr="00000000">
        <w:rPr>
          <w:rtl w:val="0"/>
        </w:rPr>
      </w:r>
    </w:p>
    <w:p w:rsidR="00000000" w:rsidDel="00000000" w:rsidP="00000000" w:rsidRDefault="00000000" w:rsidRPr="00000000" w14:paraId="00000008">
      <w:pPr>
        <w:shd w:fill="ffffff" w:val="clear"/>
        <w:spacing w:after="0" w:line="240" w:lineRule="auto"/>
        <w:rPr>
          <w:color w:val="1d2129"/>
        </w:rPr>
      </w:pPr>
      <w:r w:rsidDel="00000000" w:rsidR="00000000" w:rsidRPr="00000000">
        <w:rPr>
          <w:rtl w:val="0"/>
        </w:rPr>
      </w:r>
    </w:p>
    <w:p w:rsidR="00000000" w:rsidDel="00000000" w:rsidP="00000000" w:rsidRDefault="00000000" w:rsidRPr="00000000" w14:paraId="00000009">
      <w:pPr>
        <w:shd w:fill="ffffff" w:val="clear"/>
        <w:spacing w:after="0" w:line="240" w:lineRule="auto"/>
        <w:rPr>
          <w:color w:val="1d2129"/>
        </w:rPr>
      </w:pPr>
      <w:hyperlink r:id="rId10">
        <w:r w:rsidDel="00000000" w:rsidR="00000000" w:rsidRPr="00000000">
          <w:rPr>
            <w:b w:val="1"/>
            <w:color w:val="1155cc"/>
            <w:u w:val="single"/>
            <w:rtl w:val="0"/>
          </w:rPr>
          <w:t xml:space="preserve">2. Facebook third-party fact checkers</w:t>
        </w:r>
      </w:hyperlink>
      <w:r w:rsidDel="00000000" w:rsidR="00000000" w:rsidRPr="00000000">
        <w:rPr>
          <w:color w:val="1d2129"/>
          <w:rtl w:val="0"/>
        </w:rPr>
        <w:t xml:space="preserve">: </w:t>
      </w:r>
    </w:p>
    <w:p w:rsidR="00000000" w:rsidDel="00000000" w:rsidP="00000000" w:rsidRDefault="00000000" w:rsidRPr="00000000" w14:paraId="0000000A">
      <w:pPr>
        <w:shd w:fill="ffffff" w:val="clear"/>
        <w:spacing w:after="0" w:line="240" w:lineRule="auto"/>
        <w:rPr>
          <w:color w:val="1d2129"/>
        </w:rPr>
      </w:pPr>
      <w:r w:rsidDel="00000000" w:rsidR="00000000" w:rsidRPr="00000000">
        <w:rPr>
          <w:rtl w:val="0"/>
        </w:rPr>
      </w:r>
    </w:p>
    <w:p w:rsidR="00000000" w:rsidDel="00000000" w:rsidP="00000000" w:rsidRDefault="00000000" w:rsidRPr="00000000" w14:paraId="0000000B">
      <w:pPr>
        <w:shd w:fill="ffffff" w:val="clear"/>
        <w:spacing w:after="0" w:line="240" w:lineRule="auto"/>
        <w:rPr>
          <w:color w:val="1d2129"/>
        </w:rPr>
      </w:pPr>
      <w:r w:rsidDel="00000000" w:rsidR="00000000" w:rsidRPr="00000000">
        <w:rPr>
          <w:color w:val="1d2129"/>
          <w:rtl w:val="0"/>
        </w:rPr>
        <w:t xml:space="preserve">Q: WHAT ARE THE RATING OPTIONS FOR THIRD-PARTY FACT-CHECKERS?</w:t>
      </w:r>
    </w:p>
    <w:p w:rsidR="00000000" w:rsidDel="00000000" w:rsidP="00000000" w:rsidRDefault="00000000" w:rsidRPr="00000000" w14:paraId="0000000C">
      <w:pPr>
        <w:shd w:fill="ffffff" w:val="clear"/>
        <w:spacing w:after="0" w:line="240" w:lineRule="auto"/>
        <w:rPr>
          <w:color w:val="1d2129"/>
        </w:rPr>
      </w:pPr>
      <w:r w:rsidDel="00000000" w:rsidR="00000000" w:rsidRPr="00000000">
        <w:rPr>
          <w:rtl w:val="0"/>
        </w:rPr>
      </w:r>
    </w:p>
    <w:p w:rsidR="00000000" w:rsidDel="00000000" w:rsidP="00000000" w:rsidRDefault="00000000" w:rsidRPr="00000000" w14:paraId="0000000D">
      <w:pPr>
        <w:shd w:fill="ffffff" w:val="clear"/>
        <w:spacing w:after="0" w:line="240" w:lineRule="auto"/>
        <w:rPr>
          <w:color w:val="1d2129"/>
        </w:rPr>
      </w:pPr>
      <w:r w:rsidDel="00000000" w:rsidR="00000000" w:rsidRPr="00000000">
        <w:rPr>
          <w:color w:val="1d2129"/>
          <w:rtl w:val="0"/>
        </w:rPr>
        <w:t xml:space="preserve">A: For each piece of content up for review, the third-party fact-checker is asked: “How accurate is this story? Provide your rating below.” Facebook's third-party fact-checker product provides 9 rating options:</w:t>
      </w:r>
    </w:p>
    <w:p w:rsidR="00000000" w:rsidDel="00000000" w:rsidP="00000000" w:rsidRDefault="00000000" w:rsidRPr="00000000" w14:paraId="0000000E">
      <w:pPr>
        <w:numPr>
          <w:ilvl w:val="0"/>
          <w:numId w:val="1"/>
        </w:numPr>
        <w:pBdr>
          <w:top w:color="auto" w:space="4" w:sz="0" w:val="none"/>
          <w:bottom w:color="auto" w:space="4" w:sz="0" w:val="none"/>
          <w:right w:color="auto" w:space="0" w:sz="0" w:val="none"/>
          <w:between w:color="auto" w:space="4" w:sz="0" w:val="none"/>
        </w:pBdr>
        <w:shd w:fill="ffffff" w:val="clear"/>
        <w:spacing w:after="0" w:before="560" w:line="240" w:lineRule="auto"/>
        <w:ind w:left="1240" w:right="520" w:hanging="360"/>
        <w:rPr>
          <w:sz w:val="22"/>
          <w:szCs w:val="22"/>
        </w:rPr>
      </w:pPr>
      <w:r w:rsidDel="00000000" w:rsidR="00000000" w:rsidRPr="00000000">
        <w:rPr>
          <w:b w:val="1"/>
          <w:color w:val="1d2129"/>
          <w:rtl w:val="0"/>
        </w:rPr>
        <w:t xml:space="preserve">False</w:t>
      </w:r>
      <w:r w:rsidDel="00000000" w:rsidR="00000000" w:rsidRPr="00000000">
        <w:rPr>
          <w:color w:val="1d2129"/>
          <w:rtl w:val="0"/>
        </w:rPr>
        <w:t xml:space="preserve">: The primary claim(s) of the content are factually inaccurate. This generally corresponds to “false” or “mostly false” ratings on fact-checkers' sites.</w:t>
      </w:r>
    </w:p>
    <w:p w:rsidR="00000000" w:rsidDel="00000000" w:rsidP="00000000" w:rsidRDefault="00000000" w:rsidRPr="00000000" w14:paraId="0000000F">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Partly False</w:t>
      </w:r>
      <w:r w:rsidDel="00000000" w:rsidR="00000000" w:rsidRPr="00000000">
        <w:rPr>
          <w:color w:val="1d2129"/>
          <w:rtl w:val="0"/>
        </w:rPr>
        <w:t xml:space="preserve">: The claim(s) of the content are a mix of accurate and inaccurate, or the primary claim is misleading or incomplete.</w:t>
      </w:r>
    </w:p>
    <w:p w:rsidR="00000000" w:rsidDel="00000000" w:rsidP="00000000" w:rsidRDefault="00000000" w:rsidRPr="00000000" w14:paraId="00000010">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True</w:t>
      </w:r>
      <w:r w:rsidDel="00000000" w:rsidR="00000000" w:rsidRPr="00000000">
        <w:rPr>
          <w:color w:val="1d2129"/>
          <w:rtl w:val="0"/>
        </w:rPr>
        <w:t xml:space="preserve">: The primary claim(s) of the content are factually accurate. This generally corresponds to “true” or “mostly true” ratings on fact-checkers' sites.</w:t>
      </w:r>
    </w:p>
    <w:p w:rsidR="00000000" w:rsidDel="00000000" w:rsidP="00000000" w:rsidRDefault="00000000" w:rsidRPr="00000000" w14:paraId="00000011">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False Headline</w:t>
      </w:r>
      <w:r w:rsidDel="00000000" w:rsidR="00000000" w:rsidRPr="00000000">
        <w:rPr>
          <w:color w:val="1d2129"/>
          <w:rtl w:val="0"/>
        </w:rPr>
        <w:t xml:space="preserve">: The primary claim(s) of the article body content are true, but the primary claim within the headline is factually inaccurate.</w:t>
      </w:r>
    </w:p>
    <w:p w:rsidR="00000000" w:rsidDel="00000000" w:rsidP="00000000" w:rsidRDefault="00000000" w:rsidRPr="00000000" w14:paraId="00000012">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Not eligible</w:t>
      </w:r>
      <w:r w:rsidDel="00000000" w:rsidR="00000000" w:rsidRPr="00000000">
        <w:rPr>
          <w:color w:val="1d2129"/>
          <w:rtl w:val="0"/>
        </w:rPr>
        <w:t xml:space="preserve">: The content contains a claim that is not verifiable, was true at the time of writing, or from a website or Page with the primary purpose of expressing the opinion or agenda of a political figure.</w:t>
      </w:r>
    </w:p>
    <w:p w:rsidR="00000000" w:rsidDel="00000000" w:rsidP="00000000" w:rsidRDefault="00000000" w:rsidRPr="00000000" w14:paraId="00000013">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Satire</w:t>
      </w:r>
      <w:r w:rsidDel="00000000" w:rsidR="00000000" w:rsidRPr="00000000">
        <w:rPr>
          <w:color w:val="1d2129"/>
          <w:rtl w:val="0"/>
        </w:rPr>
        <w:t xml:space="preserve">: The content is posted by a Page or domain that is a known satire publication, or a reasonable person would understand the content to be irony or humor with a social message. It still may benefit from additional context.</w:t>
      </w:r>
    </w:p>
    <w:p w:rsidR="00000000" w:rsidDel="00000000" w:rsidP="00000000" w:rsidRDefault="00000000" w:rsidRPr="00000000" w14:paraId="00000014">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Opinion</w:t>
      </w:r>
      <w:r w:rsidDel="00000000" w:rsidR="00000000" w:rsidRPr="00000000">
        <w:rPr>
          <w:color w:val="1d2129"/>
          <w:rtl w:val="0"/>
        </w:rPr>
        <w:t xml:space="preserve">: The content advocates for ideas and draws conclusions based on the interpretation of facts and data, and tells the public what the author or contributor thinks about an event or issue. Opinion pieces may include reported facts or quotes, but emphasize the author’s own thoughts, personal preferences and conclusions. This may include editorials, endorsements, or content labeled “opinion” in the headline, authored by an identified opinion columnist, or shared from a website or Page with the main purpose of expressing the opinions or agendas of public figures, think tanks, NGOs, and businesses.</w:t>
      </w:r>
    </w:p>
    <w:p w:rsidR="00000000" w:rsidDel="00000000" w:rsidP="00000000" w:rsidRDefault="00000000" w:rsidRPr="00000000" w14:paraId="00000015">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rtl w:val="0"/>
        </w:rPr>
        <w:t xml:space="preserve">Prank generator</w:t>
      </w:r>
      <w:r w:rsidDel="00000000" w:rsidR="00000000" w:rsidRPr="00000000">
        <w:rPr>
          <w:color w:val="1d2129"/>
          <w:rtl w:val="0"/>
        </w:rPr>
        <w:t xml:space="preserve">: Websites that allow users to create their own “prank” news stories to share on social media sites.</w:t>
      </w:r>
    </w:p>
    <w:p w:rsidR="00000000" w:rsidDel="00000000" w:rsidP="00000000" w:rsidRDefault="00000000" w:rsidRPr="00000000" w14:paraId="00000016">
      <w:pPr>
        <w:numPr>
          <w:ilvl w:val="0"/>
          <w:numId w:val="1"/>
        </w:numPr>
        <w:pBdr>
          <w:top w:color="auto" w:space="4" w:sz="0" w:val="none"/>
          <w:bottom w:color="auto" w:space="4" w:sz="0" w:val="none"/>
          <w:right w:color="auto" w:space="0" w:sz="0" w:val="none"/>
          <w:between w:color="auto" w:space="4" w:sz="0" w:val="none"/>
        </w:pBdr>
        <w:shd w:fill="ffffff" w:val="clear"/>
        <w:spacing w:after="0" w:before="0" w:line="240" w:lineRule="auto"/>
        <w:ind w:left="1240" w:right="520" w:hanging="360"/>
        <w:rPr>
          <w:sz w:val="22"/>
          <w:szCs w:val="22"/>
        </w:rPr>
      </w:pPr>
      <w:r w:rsidDel="00000000" w:rsidR="00000000" w:rsidRPr="00000000">
        <w:rPr>
          <w:b w:val="1"/>
          <w:color w:val="1d2129"/>
          <w:highlight w:val="white"/>
          <w:rtl w:val="0"/>
        </w:rPr>
        <w:t xml:space="preserve">Not rated</w:t>
      </w:r>
      <w:r w:rsidDel="00000000" w:rsidR="00000000" w:rsidRPr="00000000">
        <w:rPr>
          <w:color w:val="1d2129"/>
          <w:highlight w:val="white"/>
          <w:rtl w:val="0"/>
        </w:rPr>
        <w:t xml:space="preserve">: This is the default state before fact-checkers have fact-checked content or if the URL is broken. Leaving it in this state (or returning to this rating from another rating) means that we should take no action based on your rating.</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d21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ebook.com/help/publisher/182222309230722" TargetMode="External"/><Relationship Id="rId9" Type="http://schemas.openxmlformats.org/officeDocument/2006/relationships/hyperlink" Target="https://addons.mozilla.org/en-US/firefox/addon/fakenews-detector/" TargetMode="External"/><Relationship Id="rId5" Type="http://schemas.openxmlformats.org/officeDocument/2006/relationships/styles" Target="styles.xml"/><Relationship Id="rId6" Type="http://schemas.openxmlformats.org/officeDocument/2006/relationships/hyperlink" Target="https://github.com/fake-news-detector/fake-news-detector" TargetMode="External"/><Relationship Id="rId7" Type="http://schemas.openxmlformats.org/officeDocument/2006/relationships/hyperlink" Target="https://fakenewsdetector.org/" TargetMode="External"/><Relationship Id="rId8" Type="http://schemas.openxmlformats.org/officeDocument/2006/relationships/hyperlink" Target="https://chrome.google.com/webstore/detail/fake-news-detector/alomdfnfpbaagehmdokilpbjcjhaca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