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4A25D1" w:rsidRPr="00B917C7" w:rsidRDefault="000009E7" w:rsidP="00511825">
          <w:pPr>
            <w:pStyle w:val="NoSpacing"/>
            <w:spacing w:line="276" w:lineRule="auto"/>
            <w:jc w:val="center"/>
            <w:rPr>
              <w:color w:val="595959" w:themeColor="text1" w:themeTint="A6"/>
              <w:sz w:val="72"/>
              <w:szCs w:val="72"/>
            </w:rPr>
          </w:pPr>
          <w:r w:rsidRPr="00B917C7">
            <w:rPr>
              <w:rFonts w:ascii="Baskerville Old Face" w:hAnsi="Baskerville Old Face"/>
              <w:b/>
              <w:noProof/>
              <w:sz w:val="72"/>
              <w:szCs w:val="7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A3B" w:rsidRDefault="006E1A3B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6E1A3B" w:rsidRDefault="006E1A3B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D6779" w:rsidRPr="00B917C7">
            <w:rPr>
              <w:rFonts w:ascii="Baskerville Old Face" w:hAnsi="Baskerville Old Face"/>
              <w:b/>
              <w:color w:val="595959" w:themeColor="text1" w:themeTint="A6"/>
              <w:sz w:val="72"/>
              <w:szCs w:val="72"/>
            </w:rPr>
            <w:t>TrackMyCents</w:t>
          </w:r>
        </w:p>
        <w:p w:rsidR="009C17A3" w:rsidRPr="004A25D1" w:rsidRDefault="004A25D1" w:rsidP="00511825">
          <w:pPr>
            <w:pStyle w:val="NoSpacing"/>
            <w:spacing w:line="276" w:lineRule="auto"/>
            <w:jc w:val="center"/>
            <w:rPr>
              <w:rFonts w:ascii="Baskerville Old Face" w:hAnsi="Baskerville Old Face"/>
              <w:color w:val="595959" w:themeColor="text1" w:themeTint="A6"/>
              <w:sz w:val="44"/>
              <w:szCs w:val="44"/>
            </w:rPr>
          </w:pPr>
          <w:r w:rsidRPr="00B917C7">
            <w:rPr>
              <w:rFonts w:ascii="Baskerville Old Face" w:hAnsi="Baskerville Old Face"/>
              <w:color w:val="595959" w:themeColor="text1" w:themeTint="A6"/>
              <w:sz w:val="72"/>
              <w:szCs w:val="72"/>
            </w:rPr>
            <w:t>Effortless Expense Tracking for Everyone</w:t>
          </w:r>
        </w:p>
        <w:p w:rsidR="00051828" w:rsidRDefault="00051828" w:rsidP="00511825">
          <w:pPr>
            <w:spacing w:line="276" w:lineRule="auto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</w:t>
          </w:r>
        </w:p>
        <w:p w:rsid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</w:rPr>
          </w:pPr>
        </w:p>
        <w:p w:rsidR="004A25D1" w:rsidRPr="00B917C7" w:rsidRDefault="00051828" w:rsidP="00511825">
          <w:pPr>
            <w:spacing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</w:pPr>
          <w:r w:rsidRPr="00B917C7"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  <w:t>PR</w:t>
          </w:r>
          <w:r w:rsidR="0097155F"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  <w:t xml:space="preserve">OJECT </w:t>
          </w:r>
          <w:r w:rsidRPr="00B917C7"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  <w:t>DESCRIPTION</w:t>
          </w:r>
        </w:p>
        <w:p w:rsidR="00B917C7" w:rsidRPr="00B917C7" w:rsidRDefault="00B917C7" w:rsidP="00B917C7">
          <w:pPr>
            <w:spacing w:line="276" w:lineRule="auto"/>
            <w:jc w:val="center"/>
            <w:rPr>
              <w:rFonts w:ascii="Berlin Sans FB" w:hAnsi="Berlin Sans FB" w:cs="Arial"/>
              <w:sz w:val="44"/>
              <w:szCs w:val="44"/>
              <w:lang w:val="en-IN"/>
            </w:rPr>
          </w:pPr>
          <w:r w:rsidRPr="00B917C7">
            <w:rPr>
              <w:rFonts w:ascii="Berlin Sans FB" w:hAnsi="Berlin Sans FB" w:cs="Arial"/>
              <w:sz w:val="44"/>
              <w:szCs w:val="44"/>
              <w:lang w:val="en-IN"/>
            </w:rPr>
            <w:t>Tired of manually tracking your expenses?</w:t>
          </w:r>
        </w:p>
        <w:p w:rsidR="00B917C7" w:rsidRPr="00B917C7" w:rsidRDefault="00B917C7" w:rsidP="00B917C7">
          <w:pPr>
            <w:spacing w:line="276" w:lineRule="auto"/>
            <w:jc w:val="center"/>
            <w:rPr>
              <w:rFonts w:ascii="Arial" w:hAnsi="Arial" w:cs="Arial"/>
              <w:sz w:val="28"/>
              <w:szCs w:val="28"/>
              <w:lang w:val="en-IN"/>
            </w:rPr>
          </w:pP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TrackMyCents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is your all-in-one solution for effortless expense management. </w:t>
          </w: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Effortlessly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import your transaction history from your payment apps, </w:t>
          </w: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snap photos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of receipts for instant categorization, or </w:t>
          </w: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record voice memos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to track your spending.</w:t>
          </w:r>
        </w:p>
        <w:p w:rsidR="00B917C7" w:rsidRPr="00B917C7" w:rsidRDefault="00B917C7" w:rsidP="00B917C7">
          <w:pPr>
            <w:spacing w:line="276" w:lineRule="auto"/>
            <w:jc w:val="center"/>
            <w:rPr>
              <w:rFonts w:ascii="Arial" w:hAnsi="Arial" w:cs="Arial"/>
              <w:sz w:val="28"/>
              <w:szCs w:val="28"/>
              <w:lang w:val="en-IN"/>
            </w:rPr>
          </w:pP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TrackMyCents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automatically generates </w:t>
          </w: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detailed reports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categorized by week, month, or year, allowing you to </w:t>
          </w: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visualize your spending patterns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and make smarter financial decisions. </w:t>
          </w:r>
          <w:r w:rsidRPr="00B917C7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Take control of your finances</w:t>
          </w:r>
          <w:r w:rsidRPr="00B917C7">
            <w:rPr>
              <w:rFonts w:ascii="Arial" w:hAnsi="Arial" w:cs="Arial"/>
              <w:sz w:val="28"/>
              <w:szCs w:val="28"/>
              <w:lang w:val="en-IN"/>
            </w:rPr>
            <w:t> with TrackMyCents!</w:t>
          </w:r>
        </w:p>
        <w:p w:rsidR="004A25D1" w:rsidRDefault="004A25D1" w:rsidP="00511825">
          <w:pPr>
            <w:spacing w:line="276" w:lineRule="auto"/>
            <w:jc w:val="center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sz w:val="28"/>
              <w:szCs w:val="28"/>
              <w:lang w:val="en-IN"/>
            </w:rPr>
            <w:t>.</w:t>
          </w:r>
        </w:p>
        <w:p w:rsid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</w:p>
        <w:p w:rsidR="004A25D1" w:rsidRP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</w:p>
        <w:p w:rsidR="004A25D1" w:rsidRPr="00B917C7" w:rsidRDefault="004A25D1" w:rsidP="00511825">
          <w:pPr>
            <w:spacing w:line="276" w:lineRule="auto"/>
            <w:jc w:val="center"/>
            <w:rPr>
              <w:rFonts w:ascii="Arial" w:hAnsi="Arial" w:cs="Arial"/>
              <w:color w:val="808080" w:themeColor="background1" w:themeShade="80"/>
              <w:sz w:val="44"/>
              <w:szCs w:val="44"/>
              <w:lang w:val="en-IN"/>
            </w:rPr>
          </w:pPr>
          <w:r w:rsidRPr="00B917C7">
            <w:rPr>
              <w:rFonts w:ascii="Arial" w:hAnsi="Arial" w:cs="Arial"/>
              <w:b/>
              <w:bCs/>
              <w:color w:val="808080" w:themeColor="background1" w:themeShade="80"/>
              <w:sz w:val="44"/>
              <w:szCs w:val="44"/>
              <w:lang w:val="en-IN"/>
            </w:rPr>
            <w:t>KEY FEATURES</w:t>
          </w:r>
        </w:p>
        <w:p w:rsidR="004A25D1" w:rsidRPr="004A25D1" w:rsidRDefault="004A25D1" w:rsidP="00511825">
          <w:pPr>
            <w:numPr>
              <w:ilvl w:val="0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Automatic Transaction Import: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 xml:space="preserve"> Streamline the tracking process by directly importing transaction history </w:t>
          </w:r>
          <w:r>
            <w:rPr>
              <w:rFonts w:ascii="Arial" w:hAnsi="Arial" w:cs="Arial"/>
              <w:sz w:val="28"/>
              <w:szCs w:val="28"/>
              <w:lang w:val="en-IN"/>
            </w:rPr>
            <w:t>from popular payment apps,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 xml:space="preserve"> eliminating manual input.</w:t>
          </w:r>
        </w:p>
        <w:p w:rsidR="004A25D1" w:rsidRPr="004A25D1" w:rsidRDefault="004A25D1" w:rsidP="00511825">
          <w:pPr>
            <w:numPr>
              <w:ilvl w:val="0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Smart Categorization: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Utilize machine learning algorithms to analyse and categorize your expenses automatically, providing insightful spending breakdowns.</w:t>
          </w:r>
        </w:p>
        <w:p w:rsidR="004A25D1" w:rsidRPr="004A25D1" w:rsidRDefault="004A25D1" w:rsidP="00511825">
          <w:pPr>
            <w:numPr>
              <w:ilvl w:val="0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lastRenderedPageBreak/>
            <w:t>Fast &amp; Flexible Input: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Capture expenses with unparalleled speed through intuitive features:</w:t>
          </w:r>
        </w:p>
        <w:p w:rsidR="004A25D1" w:rsidRPr="004A25D1" w:rsidRDefault="004A25D1" w:rsidP="00511825">
          <w:pPr>
            <w:numPr>
              <w:ilvl w:val="1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Audio Recording: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Effortlessly track expenses by simply recording the transaction details with voice commands.</w:t>
          </w:r>
        </w:p>
        <w:p w:rsidR="004A25D1" w:rsidRPr="004A25D1" w:rsidRDefault="004A25D1" w:rsidP="00511825">
          <w:pPr>
            <w:numPr>
              <w:ilvl w:val="1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Photo Capture: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Snap pictures of receipts for quick and accurate recording.</w:t>
          </w:r>
        </w:p>
        <w:p w:rsidR="004A25D1" w:rsidRPr="004A25D1" w:rsidRDefault="004A25D1" w:rsidP="00511825">
          <w:pPr>
            <w:numPr>
              <w:ilvl w:val="0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Comprehensive Expense Tracking: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Log all your expenses, income, and transfer transactions in a secure and centralized location.</w:t>
          </w:r>
        </w:p>
        <w:p w:rsidR="004A25D1" w:rsidRPr="004A25D1" w:rsidRDefault="004A25D1" w:rsidP="00511825">
          <w:pPr>
            <w:numPr>
              <w:ilvl w:val="0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Personalized Analytics: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Access detailed insights into your spending patterns and discover opportunities for financial optimization.</w:t>
          </w:r>
        </w:p>
        <w:p w:rsidR="004A25D1" w:rsidRPr="004A25D1" w:rsidRDefault="004A25D1" w:rsidP="00511825">
          <w:pPr>
            <w:numPr>
              <w:ilvl w:val="0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Budgeting &amp; Goals: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Set budgets and track your progress toward achieving financial goals, promoting conscious spending and long-term financial wellbeing.</w:t>
          </w:r>
        </w:p>
        <w:p w:rsidR="004A25D1" w:rsidRPr="004A25D1" w:rsidRDefault="004A25D1" w:rsidP="00511825">
          <w:pPr>
            <w:numPr>
              <w:ilvl w:val="0"/>
              <w:numId w:val="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Seamless Integration: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Effortlessly integrate with other financial apps and tools to consolidate your financial information and manage all aspects of your budget.</w:t>
          </w:r>
        </w:p>
        <w:p w:rsidR="004A25D1" w:rsidRDefault="004A25D1" w:rsidP="00511825">
          <w:pPr>
            <w:spacing w:line="276" w:lineRule="auto"/>
            <w:rPr>
              <w:rFonts w:ascii="Arial" w:hAnsi="Arial" w:cs="Arial"/>
              <w:b/>
              <w:bCs/>
              <w:sz w:val="28"/>
              <w:szCs w:val="28"/>
              <w:lang w:val="en-IN"/>
            </w:rPr>
          </w:pPr>
        </w:p>
        <w:p w:rsidR="004A25D1" w:rsidRPr="00B917C7" w:rsidRDefault="004A25D1" w:rsidP="00511825">
          <w:pPr>
            <w:spacing w:line="276" w:lineRule="auto"/>
            <w:rPr>
              <w:rFonts w:ascii="Arial" w:hAnsi="Arial" w:cs="Arial"/>
              <w:b/>
              <w:bCs/>
              <w:color w:val="808080" w:themeColor="background1" w:themeShade="80"/>
              <w:sz w:val="44"/>
              <w:szCs w:val="44"/>
              <w:lang w:val="en-IN"/>
            </w:rPr>
          </w:pPr>
        </w:p>
        <w:p w:rsidR="004A25D1" w:rsidRPr="00B917C7" w:rsidRDefault="004A25D1" w:rsidP="00511825">
          <w:pPr>
            <w:spacing w:line="276" w:lineRule="auto"/>
            <w:jc w:val="center"/>
            <w:rPr>
              <w:rFonts w:ascii="Arial" w:hAnsi="Arial" w:cs="Arial"/>
              <w:color w:val="808080" w:themeColor="background1" w:themeShade="80"/>
              <w:sz w:val="44"/>
              <w:szCs w:val="44"/>
              <w:lang w:val="en-IN"/>
            </w:rPr>
          </w:pPr>
          <w:r w:rsidRPr="00B917C7">
            <w:rPr>
              <w:rFonts w:ascii="Arial" w:hAnsi="Arial" w:cs="Arial"/>
              <w:b/>
              <w:bCs/>
              <w:color w:val="808080" w:themeColor="background1" w:themeShade="80"/>
              <w:sz w:val="44"/>
              <w:szCs w:val="44"/>
              <w:lang w:val="en-IN"/>
            </w:rPr>
            <w:t>TARGET AUDIENCE</w:t>
          </w:r>
        </w:p>
        <w:p w:rsidR="004A25D1" w:rsidRP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sz w:val="28"/>
              <w:szCs w:val="28"/>
              <w:lang w:val="en-IN"/>
            </w:rPr>
            <w:t>TrackMyCents caters to a wide audience seeking to simplify their expense tracking:</w:t>
          </w:r>
        </w:p>
        <w:p w:rsidR="004A25D1" w:rsidRPr="004A25D1" w:rsidRDefault="004A25D1" w:rsidP="00511825">
          <w:pPr>
            <w:numPr>
              <w:ilvl w:val="0"/>
              <w:numId w:val="8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Individuals: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Streamline personal finances and gain a clear picture of spending habits.</w:t>
          </w:r>
        </w:p>
        <w:p w:rsidR="004A25D1" w:rsidRPr="004A25D1" w:rsidRDefault="004A25D1" w:rsidP="00511825">
          <w:pPr>
            <w:numPr>
              <w:ilvl w:val="0"/>
              <w:numId w:val="8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Busy Professionals: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Save time and effort by automating transaction tracking, eliminating manual entry.</w:t>
          </w:r>
        </w:p>
        <w:p w:rsidR="004A25D1" w:rsidRPr="004A25D1" w:rsidRDefault="004A25D1" w:rsidP="00511825">
          <w:pPr>
            <w:numPr>
              <w:ilvl w:val="0"/>
              <w:numId w:val="8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Small Businesses: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Improve financial management by gaining quick and detailed insights into expenses.</w:t>
          </w:r>
        </w:p>
        <w:p w:rsidR="004A25D1" w:rsidRDefault="004A25D1" w:rsidP="00511825">
          <w:pPr>
            <w:spacing w:line="276" w:lineRule="auto"/>
            <w:rPr>
              <w:rFonts w:ascii="Arial" w:hAnsi="Arial" w:cs="Arial"/>
              <w:b/>
              <w:bCs/>
              <w:sz w:val="28"/>
              <w:szCs w:val="28"/>
              <w:lang w:val="en-IN"/>
            </w:rPr>
          </w:pPr>
        </w:p>
        <w:p w:rsidR="004A25D1" w:rsidRDefault="004A25D1" w:rsidP="00511825">
          <w:pPr>
            <w:spacing w:line="276" w:lineRule="auto"/>
            <w:rPr>
              <w:rFonts w:ascii="Arial" w:hAnsi="Arial" w:cs="Arial"/>
              <w:b/>
              <w:bCs/>
              <w:sz w:val="28"/>
              <w:szCs w:val="28"/>
              <w:lang w:val="en-IN"/>
            </w:rPr>
          </w:pPr>
        </w:p>
        <w:p w:rsidR="00B917C7" w:rsidRDefault="00B917C7" w:rsidP="00511825">
          <w:pPr>
            <w:spacing w:line="276" w:lineRule="auto"/>
            <w:jc w:val="center"/>
            <w:rPr>
              <w:rFonts w:ascii="Arial" w:hAnsi="Arial" w:cs="Arial"/>
              <w:b/>
              <w:bCs/>
              <w:sz w:val="28"/>
              <w:szCs w:val="28"/>
              <w:lang w:val="en-IN"/>
            </w:rPr>
          </w:pPr>
        </w:p>
        <w:p w:rsidR="0097155F" w:rsidRDefault="0097155F" w:rsidP="00511825">
          <w:pPr>
            <w:spacing w:line="276" w:lineRule="auto"/>
            <w:jc w:val="center"/>
            <w:rPr>
              <w:rFonts w:ascii="Arial" w:hAnsi="Arial" w:cs="Arial"/>
              <w:b/>
              <w:bCs/>
              <w:color w:val="808080" w:themeColor="background1" w:themeShade="80"/>
              <w:sz w:val="44"/>
              <w:szCs w:val="44"/>
              <w:lang w:val="en-IN"/>
            </w:rPr>
          </w:pPr>
        </w:p>
        <w:p w:rsidR="004A25D1" w:rsidRPr="00B917C7" w:rsidRDefault="004A25D1" w:rsidP="00511825">
          <w:pPr>
            <w:spacing w:line="276" w:lineRule="auto"/>
            <w:jc w:val="center"/>
            <w:rPr>
              <w:rFonts w:ascii="Arial" w:hAnsi="Arial" w:cs="Arial"/>
              <w:color w:val="808080" w:themeColor="background1" w:themeShade="80"/>
              <w:sz w:val="44"/>
              <w:szCs w:val="44"/>
              <w:lang w:val="en-IN"/>
            </w:rPr>
          </w:pPr>
          <w:r w:rsidRPr="00B917C7">
            <w:rPr>
              <w:rFonts w:ascii="Arial" w:hAnsi="Arial" w:cs="Arial"/>
              <w:b/>
              <w:bCs/>
              <w:color w:val="808080" w:themeColor="background1" w:themeShade="80"/>
              <w:sz w:val="44"/>
              <w:szCs w:val="44"/>
              <w:lang w:val="en-IN"/>
            </w:rPr>
            <w:lastRenderedPageBreak/>
            <w:t>PROJECT IMPACT</w:t>
          </w:r>
        </w:p>
        <w:p w:rsidR="004A25D1" w:rsidRP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sz w:val="28"/>
              <w:szCs w:val="28"/>
              <w:lang w:val="en-IN"/>
            </w:rPr>
            <w:t>TrackMyCents empowers users by taking the hassle out of tracking expenses, enabling them to:</w:t>
          </w:r>
        </w:p>
        <w:p w:rsidR="004A25D1" w:rsidRPr="004A25D1" w:rsidRDefault="004A25D1" w:rsidP="00511825">
          <w:pPr>
            <w:numPr>
              <w:ilvl w:val="0"/>
              <w:numId w:val="9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Understand Spending Patterns: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Identify areas where expenses can be reduced.</w:t>
          </w:r>
        </w:p>
        <w:p w:rsidR="004A25D1" w:rsidRPr="004A25D1" w:rsidRDefault="004A25D1" w:rsidP="00511825">
          <w:pPr>
            <w:numPr>
              <w:ilvl w:val="0"/>
              <w:numId w:val="9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Make Informed Financial Decisions: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Achieve financial goals and manage budgets effectively.</w:t>
          </w:r>
        </w:p>
        <w:p w:rsidR="004A25D1" w:rsidRPr="00B917C7" w:rsidRDefault="004A25D1" w:rsidP="00511825">
          <w:pPr>
            <w:numPr>
              <w:ilvl w:val="0"/>
              <w:numId w:val="9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 xml:space="preserve">Gain Control </w:t>
          </w:r>
          <w:r w:rsidR="006E1A3B"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over</w:t>
          </w: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 xml:space="preserve"> Finances: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Take proactive steps towards financial well-being.</w:t>
          </w:r>
        </w:p>
        <w:p w:rsidR="004A25D1" w:rsidRDefault="004A25D1" w:rsidP="00511825">
          <w:pPr>
            <w:spacing w:line="276" w:lineRule="auto"/>
            <w:rPr>
              <w:rFonts w:ascii="Arial" w:hAnsi="Arial" w:cs="Arial"/>
              <w:b/>
              <w:bCs/>
              <w:sz w:val="28"/>
              <w:szCs w:val="28"/>
              <w:lang w:val="en-IN"/>
            </w:rPr>
          </w:pPr>
        </w:p>
        <w:p w:rsidR="004A25D1" w:rsidRDefault="004A25D1" w:rsidP="00511825">
          <w:pPr>
            <w:spacing w:line="276" w:lineRule="auto"/>
            <w:rPr>
              <w:rFonts w:ascii="Arial" w:hAnsi="Arial" w:cs="Arial"/>
              <w:b/>
              <w:bCs/>
              <w:sz w:val="28"/>
              <w:szCs w:val="28"/>
              <w:lang w:val="en-IN"/>
            </w:rPr>
          </w:pPr>
        </w:p>
        <w:p w:rsidR="004A25D1" w:rsidRPr="00B917C7" w:rsidRDefault="004A25D1" w:rsidP="00511825">
          <w:pPr>
            <w:spacing w:line="276" w:lineRule="auto"/>
            <w:jc w:val="center"/>
            <w:rPr>
              <w:rFonts w:ascii="Arial" w:hAnsi="Arial" w:cs="Arial"/>
              <w:color w:val="808080" w:themeColor="background1" w:themeShade="80"/>
              <w:sz w:val="44"/>
              <w:szCs w:val="44"/>
              <w:lang w:val="en-IN"/>
            </w:rPr>
          </w:pPr>
          <w:r w:rsidRPr="00B917C7">
            <w:rPr>
              <w:rFonts w:ascii="Arial" w:hAnsi="Arial" w:cs="Arial"/>
              <w:b/>
              <w:bCs/>
              <w:color w:val="808080" w:themeColor="background1" w:themeShade="80"/>
              <w:sz w:val="44"/>
              <w:szCs w:val="44"/>
              <w:lang w:val="en-IN"/>
            </w:rPr>
            <w:t>TECHNICAL CONSIDERATIONS</w:t>
          </w:r>
        </w:p>
        <w:p w:rsidR="004A25D1" w:rsidRP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sz w:val="28"/>
              <w:szCs w:val="28"/>
              <w:lang w:val="en-IN"/>
            </w:rPr>
            <w:t>The project will be developed using modern technology and development frameworks, including:</w:t>
          </w:r>
        </w:p>
        <w:p w:rsidR="004A25D1" w:rsidRPr="004A25D1" w:rsidRDefault="004A25D1" w:rsidP="00511825">
          <w:pPr>
            <w:numPr>
              <w:ilvl w:val="0"/>
              <w:numId w:val="10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API Integration: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Develop</w:t>
          </w:r>
          <w:r w:rsidR="006E1A3B">
            <w:rPr>
              <w:rFonts w:ascii="Arial" w:hAnsi="Arial" w:cs="Arial"/>
              <w:sz w:val="28"/>
              <w:szCs w:val="28"/>
              <w:lang w:val="en-IN"/>
            </w:rPr>
            <w:t>ing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 xml:space="preserve"> robust APIs to connect with payment apps and seamlessly retrieve transaction data.</w:t>
          </w:r>
        </w:p>
        <w:p w:rsidR="004A25D1" w:rsidRPr="004A25D1" w:rsidRDefault="004A25D1" w:rsidP="00511825">
          <w:pPr>
            <w:numPr>
              <w:ilvl w:val="0"/>
              <w:numId w:val="10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Machine Learning Algorithms: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Implement</w:t>
          </w:r>
          <w:r w:rsidR="006E1A3B">
            <w:rPr>
              <w:rFonts w:ascii="Arial" w:hAnsi="Arial" w:cs="Arial"/>
              <w:sz w:val="28"/>
              <w:szCs w:val="28"/>
              <w:lang w:val="en-IN"/>
            </w:rPr>
            <w:t>ing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 xml:space="preserve"> advanced algorithms for automatic categorization of expenses.</w:t>
          </w:r>
        </w:p>
        <w:p w:rsidR="004A25D1" w:rsidRPr="004A25D1" w:rsidRDefault="004A25D1" w:rsidP="00511825">
          <w:pPr>
            <w:numPr>
              <w:ilvl w:val="0"/>
              <w:numId w:val="10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User-Friendly Interface:</w:t>
          </w:r>
          <w:r w:rsidRPr="004A25D1">
            <w:rPr>
              <w:rFonts w:ascii="Arial" w:hAnsi="Arial" w:cs="Arial"/>
              <w:sz w:val="28"/>
              <w:szCs w:val="28"/>
              <w:lang w:val="en-IN"/>
            </w:rPr>
            <w:t> Create an intuitive and visually appealing user experience.</w:t>
          </w:r>
        </w:p>
        <w:p w:rsidR="004A25D1" w:rsidRP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Ultimately, T</w:t>
          </w:r>
          <w:r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rackMyCents is more than just a</w:t>
          </w: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 xml:space="preserve"> </w:t>
          </w:r>
          <w:r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web-</w:t>
          </w:r>
          <w:r w:rsidRPr="004A25D1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app; it's a tool that empowers users to confidently navigate their financial journey with clarity and ease.</w:t>
          </w:r>
        </w:p>
        <w:p w:rsid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</w:rPr>
          </w:pPr>
        </w:p>
        <w:p w:rsidR="004A25D1" w:rsidRDefault="004A25D1" w:rsidP="00511825">
          <w:pPr>
            <w:spacing w:line="276" w:lineRule="auto"/>
            <w:rPr>
              <w:rFonts w:ascii="Arial" w:hAnsi="Arial" w:cs="Arial"/>
              <w:sz w:val="28"/>
              <w:szCs w:val="28"/>
            </w:rPr>
          </w:pPr>
        </w:p>
        <w:p w:rsidR="00B917C7" w:rsidRDefault="00B917C7" w:rsidP="00511825">
          <w:pPr>
            <w:spacing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</w:pPr>
        </w:p>
        <w:p w:rsidR="00B917C7" w:rsidRDefault="00B917C7" w:rsidP="00511825">
          <w:pPr>
            <w:spacing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</w:pPr>
        </w:p>
        <w:p w:rsidR="006E1A3B" w:rsidRDefault="006E1A3B" w:rsidP="00511825">
          <w:pPr>
            <w:spacing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</w:pPr>
        </w:p>
        <w:p w:rsidR="004A25D1" w:rsidRPr="00B917C7" w:rsidRDefault="004A25D1" w:rsidP="00511825">
          <w:pPr>
            <w:spacing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</w:pPr>
          <w:r w:rsidRPr="00B917C7">
            <w:rPr>
              <w:rFonts w:ascii="Arial" w:hAnsi="Arial" w:cs="Arial"/>
              <w:b/>
              <w:color w:val="808080" w:themeColor="background1" w:themeShade="80"/>
              <w:sz w:val="44"/>
              <w:szCs w:val="44"/>
            </w:rPr>
            <w:lastRenderedPageBreak/>
            <w:t>TECH STACK (IN EVERY PHASE)</w:t>
          </w:r>
        </w:p>
        <w:p w:rsidR="00B917C7" w:rsidRPr="00B917C7" w:rsidRDefault="00B917C7" w:rsidP="00B917C7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</w:p>
        <w:p w:rsidR="00F63FF0" w:rsidRPr="00F63FF0" w:rsidRDefault="0029356A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>
            <w:rPr>
              <w:rFonts w:ascii="Arial" w:hAnsi="Arial" w:cs="Arial"/>
              <w:bCs/>
              <w:sz w:val="28"/>
              <w:szCs w:val="28"/>
              <w:lang w:val="en-IN"/>
            </w:rPr>
            <w:t>PHASE 1</w:t>
          </w:r>
          <w:r w:rsidR="00F63FF0" w:rsidRPr="00F63FF0">
            <w:rPr>
              <w:rFonts w:ascii="Arial" w:hAnsi="Arial" w:cs="Arial"/>
              <w:bCs/>
              <w:sz w:val="28"/>
              <w:szCs w:val="28"/>
              <w:lang w:val="en-IN"/>
            </w:rPr>
            <w:t>: BACKEND DEVELOPMENT</w:t>
          </w:r>
        </w:p>
        <w:p w:rsidR="00F63FF0" w:rsidRPr="00F63FF0" w:rsidRDefault="00F63FF0" w:rsidP="00511825">
          <w:pPr>
            <w:numPr>
              <w:ilvl w:val="0"/>
              <w:numId w:val="14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Objective: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 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Build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>ing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 xml:space="preserve"> the server-side logic that powers the application. This includes API development, user authentication, database management, transaction processing, and ML-driven categorization.</w:t>
          </w:r>
        </w:p>
        <w:p w:rsidR="00F63FF0" w:rsidRPr="00F63FF0" w:rsidRDefault="00F63FF0" w:rsidP="00511825">
          <w:pPr>
            <w:numPr>
              <w:ilvl w:val="0"/>
              <w:numId w:val="14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Tech Stack:</w:t>
          </w:r>
        </w:p>
        <w:p w:rsidR="00F63FF0" w:rsidRPr="00F63FF0" w:rsidRDefault="00F63FF0" w:rsidP="00511825">
          <w:pPr>
            <w:numPr>
              <w:ilvl w:val="1"/>
              <w:numId w:val="14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Server-side language:</w:t>
          </w:r>
        </w:p>
        <w:p w:rsidR="00F63FF0" w:rsidRPr="00F63FF0" w:rsidRDefault="00F63FF0" w:rsidP="00511825">
          <w:pPr>
            <w:numPr>
              <w:ilvl w:val="2"/>
              <w:numId w:val="14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Node.js: 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Excellent choice for real-time features and its scalability.</w:t>
          </w:r>
        </w:p>
        <w:p w:rsidR="00F63FF0" w:rsidRPr="0029356A" w:rsidRDefault="00F63FF0" w:rsidP="0029356A">
          <w:pPr>
            <w:numPr>
              <w:ilvl w:val="1"/>
              <w:numId w:val="14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Database:</w:t>
          </w:r>
        </w:p>
        <w:p w:rsidR="00511825" w:rsidRPr="0029356A" w:rsidRDefault="00F63FF0" w:rsidP="00511825">
          <w:pPr>
            <w:numPr>
              <w:ilvl w:val="2"/>
              <w:numId w:val="14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MongoDB: 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Ideal for flexible document-oriented data structures.</w:t>
          </w:r>
        </w:p>
        <w:p w:rsidR="00B917C7" w:rsidRDefault="00B917C7" w:rsidP="00511825">
          <w:pPr>
            <w:spacing w:line="276" w:lineRule="auto"/>
            <w:rPr>
              <w:rFonts w:ascii="Arial" w:hAnsi="Arial" w:cs="Arial"/>
              <w:bCs/>
              <w:sz w:val="28"/>
              <w:szCs w:val="28"/>
              <w:lang w:val="en-IN"/>
            </w:rPr>
          </w:pPr>
        </w:p>
        <w:p w:rsidR="00F63FF0" w:rsidRPr="00F63FF0" w:rsidRDefault="0029356A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>
            <w:rPr>
              <w:rFonts w:ascii="Arial" w:hAnsi="Arial" w:cs="Arial"/>
              <w:bCs/>
              <w:sz w:val="28"/>
              <w:szCs w:val="28"/>
              <w:lang w:val="en-IN"/>
            </w:rPr>
            <w:t>PHASE 2</w:t>
          </w:r>
          <w:r w:rsidR="00F63FF0" w:rsidRPr="00F63FF0">
            <w:rPr>
              <w:rFonts w:ascii="Arial" w:hAnsi="Arial" w:cs="Arial"/>
              <w:bCs/>
              <w:sz w:val="28"/>
              <w:szCs w:val="28"/>
              <w:lang w:val="en-IN"/>
            </w:rPr>
            <w:t>: FRONTEND DEVELOPMENT</w:t>
          </w:r>
        </w:p>
        <w:p w:rsidR="00F63FF0" w:rsidRPr="00F63FF0" w:rsidRDefault="00F63FF0" w:rsidP="00511825">
          <w:pPr>
            <w:numPr>
              <w:ilvl w:val="0"/>
              <w:numId w:val="15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Objective: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 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>Creating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 xml:space="preserve"> the user interface that users will interact with. This involves designing visually appealing components, ensuring a seamless and intuitive user experience, and implementing interactive elements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.</w:t>
          </w:r>
        </w:p>
        <w:p w:rsidR="00F63FF0" w:rsidRPr="00F63FF0" w:rsidRDefault="00F63FF0" w:rsidP="00511825">
          <w:pPr>
            <w:numPr>
              <w:ilvl w:val="0"/>
              <w:numId w:val="15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Tech Stack:</w:t>
          </w:r>
        </w:p>
        <w:p w:rsidR="00F63FF0" w:rsidRPr="00F63FF0" w:rsidRDefault="00F63FF0" w:rsidP="00511825">
          <w:pPr>
            <w:numPr>
              <w:ilvl w:val="1"/>
              <w:numId w:val="15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Front-end framework:</w:t>
          </w:r>
        </w:p>
        <w:p w:rsidR="00F63FF0" w:rsidRPr="00F63FF0" w:rsidRDefault="00F63FF0" w:rsidP="00511825">
          <w:pPr>
            <w:numPr>
              <w:ilvl w:val="2"/>
              <w:numId w:val="15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React: 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A highly popular choice for its component-based structure and performance.</w:t>
          </w:r>
        </w:p>
        <w:p w:rsidR="00F63FF0" w:rsidRPr="00F63FF0" w:rsidRDefault="00F63FF0" w:rsidP="00511825">
          <w:pPr>
            <w:numPr>
              <w:ilvl w:val="1"/>
              <w:numId w:val="15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HTML, CSS, JavaScript (core web technologies): 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Used to build the foundation of the web application.</w:t>
          </w:r>
        </w:p>
        <w:p w:rsidR="00F63FF0" w:rsidRPr="00F63FF0" w:rsidRDefault="00F63FF0" w:rsidP="00511825">
          <w:pPr>
            <w:numPr>
              <w:ilvl w:val="1"/>
              <w:numId w:val="15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UI library (for pre-built components and styles):</w:t>
          </w:r>
        </w:p>
        <w:p w:rsidR="00F63FF0" w:rsidRPr="00F63FF0" w:rsidRDefault="00F63FF0" w:rsidP="00511825">
          <w:pPr>
            <w:numPr>
              <w:ilvl w:val="2"/>
              <w:numId w:val="15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sz w:val="28"/>
              <w:szCs w:val="28"/>
              <w:lang w:val="en-IN"/>
            </w:rPr>
            <w:t>Material UI, Bootstrap, Tailwind CSS</w:t>
          </w:r>
        </w:p>
        <w:p w:rsidR="00F63FF0" w:rsidRPr="00F63FF0" w:rsidRDefault="00F63FF0" w:rsidP="00511825">
          <w:pPr>
            <w:numPr>
              <w:ilvl w:val="1"/>
              <w:numId w:val="15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Data visualization library:</w:t>
          </w:r>
        </w:p>
        <w:p w:rsidR="00F63FF0" w:rsidRPr="00F63FF0" w:rsidRDefault="00F63FF0" w:rsidP="00511825">
          <w:pPr>
            <w:numPr>
              <w:ilvl w:val="2"/>
              <w:numId w:val="15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D3.js: 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A powerful library for building custom charts and graphs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.</w:t>
          </w:r>
        </w:p>
        <w:p w:rsidR="00F63FF0" w:rsidRPr="00F63FF0" w:rsidRDefault="00F63FF0" w:rsidP="00511825">
          <w:pPr>
            <w:numPr>
              <w:ilvl w:val="2"/>
              <w:numId w:val="15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lastRenderedPageBreak/>
            <w:t>Chart.js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: Provides a straightforward way to create interactive visualizations.</w:t>
          </w:r>
        </w:p>
        <w:p w:rsidR="00F63FF0" w:rsidRDefault="00F63FF0" w:rsidP="00511825">
          <w:pPr>
            <w:spacing w:line="276" w:lineRule="auto"/>
            <w:rPr>
              <w:rFonts w:ascii="Arial" w:hAnsi="Arial" w:cs="Arial"/>
              <w:b/>
              <w:bCs/>
              <w:sz w:val="28"/>
              <w:szCs w:val="28"/>
              <w:lang w:val="en-IN"/>
            </w:rPr>
          </w:pPr>
        </w:p>
        <w:p w:rsidR="00F63FF0" w:rsidRPr="00F63FF0" w:rsidRDefault="0029356A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>
            <w:rPr>
              <w:rFonts w:ascii="Arial" w:hAnsi="Arial" w:cs="Arial"/>
              <w:bCs/>
              <w:sz w:val="28"/>
              <w:szCs w:val="28"/>
              <w:lang w:val="en-IN"/>
            </w:rPr>
            <w:t>PHASE 3</w:t>
          </w:r>
          <w:r w:rsidR="00F63FF0" w:rsidRPr="00F63FF0">
            <w:rPr>
              <w:rFonts w:ascii="Arial" w:hAnsi="Arial" w:cs="Arial"/>
              <w:bCs/>
              <w:sz w:val="28"/>
              <w:szCs w:val="28"/>
              <w:lang w:val="en-IN"/>
            </w:rPr>
            <w:t>: DATA INTEGRATION &amp; API DEVELOPMENT</w:t>
          </w:r>
        </w:p>
        <w:p w:rsidR="00F63FF0" w:rsidRPr="00F63FF0" w:rsidRDefault="00F63FF0" w:rsidP="00511825">
          <w:pPr>
            <w:numPr>
              <w:ilvl w:val="0"/>
              <w:numId w:val="16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Objective: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 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Develop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>ing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 xml:space="preserve"> secure and robust APIs to connect with popular payment apps and retrieve transaction data.</w:t>
          </w:r>
        </w:p>
        <w:p w:rsidR="00F63FF0" w:rsidRPr="00F63FF0" w:rsidRDefault="00F63FF0" w:rsidP="00511825">
          <w:pPr>
            <w:numPr>
              <w:ilvl w:val="0"/>
              <w:numId w:val="16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Tech Stack:</w:t>
          </w:r>
        </w:p>
        <w:p w:rsidR="00F63FF0" w:rsidRPr="00F63FF0" w:rsidRDefault="00F63FF0" w:rsidP="00511825">
          <w:pPr>
            <w:numPr>
              <w:ilvl w:val="1"/>
              <w:numId w:val="16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RESTful APIs: 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>Build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>ing</w:t>
          </w:r>
          <w:r w:rsidRPr="00F63FF0">
            <w:rPr>
              <w:rFonts w:ascii="Arial" w:hAnsi="Arial" w:cs="Arial"/>
              <w:sz w:val="28"/>
              <w:szCs w:val="28"/>
              <w:lang w:val="en-IN"/>
            </w:rPr>
            <w:t xml:space="preserve"> a set of APIs that follow RESTful architectural principles.</w:t>
          </w:r>
        </w:p>
        <w:p w:rsidR="00F63FF0" w:rsidRPr="00511825" w:rsidRDefault="00F63FF0" w:rsidP="00511825">
          <w:pPr>
            <w:numPr>
              <w:ilvl w:val="1"/>
              <w:numId w:val="16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 xml:space="preserve">Libraries for 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 xml:space="preserve">API interaction </w:t>
          </w:r>
        </w:p>
        <w:p w:rsidR="00F63FF0" w:rsidRPr="00511825" w:rsidRDefault="00F63FF0" w:rsidP="00511825">
          <w:pPr>
            <w:numPr>
              <w:ilvl w:val="1"/>
              <w:numId w:val="16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Secure authentication (e.g., OAuth 2.0) to authorize access to user financial data.</w:t>
          </w:r>
        </w:p>
        <w:p w:rsidR="00511825" w:rsidRDefault="00511825" w:rsidP="00511825">
          <w:pPr>
            <w:spacing w:line="276" w:lineRule="auto"/>
            <w:rPr>
              <w:rFonts w:ascii="Arial" w:hAnsi="Arial" w:cs="Arial"/>
              <w:bCs/>
              <w:sz w:val="28"/>
              <w:szCs w:val="28"/>
              <w:lang w:val="en-IN"/>
            </w:rPr>
          </w:pPr>
        </w:p>
        <w:p w:rsidR="00F63FF0" w:rsidRPr="00511825" w:rsidRDefault="00FE4DED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>
            <w:rPr>
              <w:rFonts w:ascii="Arial" w:hAnsi="Arial" w:cs="Arial"/>
              <w:bCs/>
              <w:sz w:val="28"/>
              <w:szCs w:val="28"/>
              <w:lang w:val="en-IN"/>
            </w:rPr>
            <w:t>PHASE 4</w:t>
          </w:r>
          <w:r w:rsidR="00511825" w:rsidRPr="00511825">
            <w:rPr>
              <w:rFonts w:ascii="Arial" w:hAnsi="Arial" w:cs="Arial"/>
              <w:bCs/>
              <w:sz w:val="28"/>
              <w:szCs w:val="28"/>
              <w:lang w:val="en-IN"/>
            </w:rPr>
            <w:t>: MACHINE LEARNING MODEL DEVELOPMENT &amp; DEPLOYMENT</w:t>
          </w:r>
        </w:p>
        <w:p w:rsidR="00F63FF0" w:rsidRPr="00511825" w:rsidRDefault="00F63FF0" w:rsidP="00511825">
          <w:pPr>
            <w:numPr>
              <w:ilvl w:val="0"/>
              <w:numId w:val="1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Objective: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 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Develop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>ment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, train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>ing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, and deploy</w:t>
          </w:r>
          <w:r w:rsidR="0029356A">
            <w:rPr>
              <w:rFonts w:ascii="Arial" w:hAnsi="Arial" w:cs="Arial"/>
              <w:sz w:val="28"/>
              <w:szCs w:val="28"/>
              <w:lang w:val="en-IN"/>
            </w:rPr>
            <w:t xml:space="preserve">ment </w:t>
          </w:r>
          <w:proofErr w:type="gramStart"/>
          <w:r w:rsidR="0029356A">
            <w:rPr>
              <w:rFonts w:ascii="Arial" w:hAnsi="Arial" w:cs="Arial"/>
              <w:sz w:val="28"/>
              <w:szCs w:val="28"/>
              <w:lang w:val="en-IN"/>
            </w:rPr>
            <w:t xml:space="preserve">of 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 xml:space="preserve"> the</w:t>
          </w:r>
          <w:proofErr w:type="gramEnd"/>
          <w:r w:rsidRPr="00511825">
            <w:rPr>
              <w:rFonts w:ascii="Arial" w:hAnsi="Arial" w:cs="Arial"/>
              <w:sz w:val="28"/>
              <w:szCs w:val="28"/>
              <w:lang w:val="en-IN"/>
            </w:rPr>
            <w:t xml:space="preserve"> machine learning model that automatically categorizes expenses.</w:t>
          </w:r>
        </w:p>
        <w:p w:rsidR="00F63FF0" w:rsidRPr="00F63FF0" w:rsidRDefault="00F63FF0" w:rsidP="00511825">
          <w:pPr>
            <w:numPr>
              <w:ilvl w:val="0"/>
              <w:numId w:val="17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Tech Stack:</w:t>
          </w:r>
        </w:p>
        <w:p w:rsidR="00F63FF0" w:rsidRPr="00F63FF0" w:rsidRDefault="00F63FF0" w:rsidP="00511825">
          <w:pPr>
            <w:numPr>
              <w:ilvl w:val="1"/>
              <w:numId w:val="17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Machine learning libraries:</w:t>
          </w:r>
        </w:p>
        <w:p w:rsidR="00F63FF0" w:rsidRPr="00511825" w:rsidRDefault="00F63FF0" w:rsidP="00511825">
          <w:pPr>
            <w:numPr>
              <w:ilvl w:val="2"/>
              <w:numId w:val="17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proofErr w:type="spellStart"/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Scikit</w:t>
          </w:r>
          <w:proofErr w:type="spellEnd"/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-learn (Python): 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Provides various classification algorithms.</w:t>
          </w:r>
        </w:p>
        <w:p w:rsidR="00F63FF0" w:rsidRPr="00F63FF0" w:rsidRDefault="00F63FF0" w:rsidP="00511825">
          <w:pPr>
            <w:numPr>
              <w:ilvl w:val="2"/>
              <w:numId w:val="17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TensorFlow: 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Ideal for more complex models with neural networks.</w:t>
          </w:r>
        </w:p>
        <w:p w:rsidR="00F63FF0" w:rsidRPr="00F63FF0" w:rsidRDefault="00F63FF0" w:rsidP="00511825">
          <w:pPr>
            <w:numPr>
              <w:ilvl w:val="1"/>
              <w:numId w:val="17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Data </w:t>
          </w:r>
          <w:proofErr w:type="spellStart"/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preprocessing</w:t>
          </w:r>
          <w:proofErr w:type="spellEnd"/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 libraries:</w:t>
          </w:r>
        </w:p>
        <w:p w:rsidR="00F63FF0" w:rsidRPr="00F63FF0" w:rsidRDefault="00F63FF0" w:rsidP="00511825">
          <w:pPr>
            <w:numPr>
              <w:ilvl w:val="2"/>
              <w:numId w:val="17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Pandas (Python): 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Data manipulation and analysis library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.</w:t>
          </w:r>
        </w:p>
        <w:p w:rsidR="00F63FF0" w:rsidRPr="00F63FF0" w:rsidRDefault="00F63FF0" w:rsidP="00511825">
          <w:pPr>
            <w:numPr>
              <w:ilvl w:val="2"/>
              <w:numId w:val="17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Data cleaning techniques for removing noise and errors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.</w:t>
          </w:r>
        </w:p>
        <w:p w:rsidR="00B917C7" w:rsidRDefault="00B917C7" w:rsidP="00B917C7">
          <w:p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</w:p>
        <w:p w:rsidR="0029356A" w:rsidRDefault="0029356A" w:rsidP="00B917C7">
          <w:p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</w:p>
        <w:p w:rsidR="0029356A" w:rsidRDefault="0029356A" w:rsidP="00B917C7">
          <w:p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</w:p>
        <w:p w:rsidR="0029356A" w:rsidRPr="00B917C7" w:rsidRDefault="0029356A" w:rsidP="00B917C7">
          <w:p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</w:p>
        <w:p w:rsidR="00F63FF0" w:rsidRPr="00511825" w:rsidRDefault="00FE4DED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>
            <w:rPr>
              <w:rFonts w:ascii="Arial" w:hAnsi="Arial" w:cs="Arial"/>
              <w:bCs/>
              <w:sz w:val="28"/>
              <w:szCs w:val="28"/>
              <w:lang w:val="en-IN"/>
            </w:rPr>
            <w:lastRenderedPageBreak/>
            <w:t>PHASE 5</w:t>
          </w:r>
          <w:r w:rsidR="00511825" w:rsidRPr="00511825">
            <w:rPr>
              <w:rFonts w:ascii="Arial" w:hAnsi="Arial" w:cs="Arial"/>
              <w:bCs/>
              <w:sz w:val="28"/>
              <w:szCs w:val="28"/>
              <w:lang w:val="en-IN"/>
            </w:rPr>
            <w:t>: TESTING &amp; QUALITY ASSURANCE</w:t>
          </w:r>
        </w:p>
        <w:p w:rsidR="00F63FF0" w:rsidRPr="00511825" w:rsidRDefault="00F63FF0" w:rsidP="00511825">
          <w:pPr>
            <w:numPr>
              <w:ilvl w:val="0"/>
              <w:numId w:val="18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Objective: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 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Thoroughly test all aspects of the application, including functionality, usability, security, and performance. Identify and resolve bugs before deployment.</w:t>
          </w:r>
        </w:p>
        <w:p w:rsidR="00F63FF0" w:rsidRPr="00F63FF0" w:rsidRDefault="00F63FF0" w:rsidP="00511825">
          <w:pPr>
            <w:numPr>
              <w:ilvl w:val="0"/>
              <w:numId w:val="18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Tech Stack:</w:t>
          </w:r>
        </w:p>
        <w:p w:rsidR="00F63FF0" w:rsidRPr="00F63FF0" w:rsidRDefault="00F63FF0" w:rsidP="00511825">
          <w:pPr>
            <w:numPr>
              <w:ilvl w:val="1"/>
              <w:numId w:val="18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Testing frameworks:</w:t>
          </w:r>
        </w:p>
        <w:p w:rsidR="00F63FF0" w:rsidRPr="00F63FF0" w:rsidRDefault="00F63FF0" w:rsidP="00511825">
          <w:pPr>
            <w:numPr>
              <w:ilvl w:val="2"/>
              <w:numId w:val="18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Jest (JavaScript), </w:t>
          </w:r>
          <w:proofErr w:type="spellStart"/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pytest</w:t>
          </w:r>
          <w:proofErr w:type="spellEnd"/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 xml:space="preserve"> (Python)</w:t>
          </w:r>
        </w:p>
        <w:p w:rsidR="00F63FF0" w:rsidRPr="00511825" w:rsidRDefault="00F63FF0" w:rsidP="00511825">
          <w:pPr>
            <w:numPr>
              <w:ilvl w:val="1"/>
              <w:numId w:val="18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Mocking and stubbing libraries for testing API calls.</w:t>
          </w:r>
        </w:p>
        <w:p w:rsidR="00F63FF0" w:rsidRPr="00511825" w:rsidRDefault="00F63FF0" w:rsidP="00511825">
          <w:pPr>
            <w:numPr>
              <w:ilvl w:val="1"/>
              <w:numId w:val="18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Load testing tools (for testing the application's performance under stress).</w:t>
          </w:r>
        </w:p>
        <w:p w:rsidR="00F63FF0" w:rsidRDefault="00F63FF0" w:rsidP="00511825">
          <w:pPr>
            <w:numPr>
              <w:ilvl w:val="1"/>
              <w:numId w:val="18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Code analysis tools for detecting potential vulnerabilities and code style violations.</w:t>
          </w:r>
        </w:p>
        <w:p w:rsidR="00511825" w:rsidRDefault="00511825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</w:p>
        <w:p w:rsidR="00511825" w:rsidRPr="00511825" w:rsidRDefault="00511825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</w:p>
        <w:p w:rsidR="00F63FF0" w:rsidRPr="00511825" w:rsidRDefault="00FE4DED" w:rsidP="00511825">
          <w:p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>
            <w:rPr>
              <w:rFonts w:ascii="Arial" w:hAnsi="Arial" w:cs="Arial"/>
              <w:bCs/>
              <w:sz w:val="28"/>
              <w:szCs w:val="28"/>
              <w:lang w:val="en-IN"/>
            </w:rPr>
            <w:t>PHASE 6</w:t>
          </w:r>
          <w:bookmarkStart w:id="5" w:name="_GoBack"/>
          <w:bookmarkEnd w:id="5"/>
          <w:r w:rsidR="00511825" w:rsidRPr="00511825">
            <w:rPr>
              <w:rFonts w:ascii="Arial" w:hAnsi="Arial" w:cs="Arial"/>
              <w:bCs/>
              <w:sz w:val="28"/>
              <w:szCs w:val="28"/>
              <w:lang w:val="en-IN"/>
            </w:rPr>
            <w:t>: DEPLOYMENT &amp; MAINTENANCE</w:t>
          </w:r>
        </w:p>
        <w:p w:rsidR="00F63FF0" w:rsidRPr="00511825" w:rsidRDefault="00F63FF0" w:rsidP="00511825">
          <w:pPr>
            <w:numPr>
              <w:ilvl w:val="0"/>
              <w:numId w:val="19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Objective</w:t>
          </w:r>
          <w:r w:rsidRPr="00511825">
            <w:rPr>
              <w:rFonts w:ascii="Arial" w:hAnsi="Arial" w:cs="Arial"/>
              <w:bCs/>
              <w:sz w:val="28"/>
              <w:szCs w:val="28"/>
              <w:lang w:val="en-IN"/>
            </w:rPr>
            <w:t>:</w:t>
          </w:r>
          <w:r w:rsidRPr="00511825">
            <w:rPr>
              <w:rFonts w:ascii="Arial" w:hAnsi="Arial" w:cs="Arial"/>
              <w:sz w:val="28"/>
              <w:szCs w:val="28"/>
              <w:lang w:val="en-IN"/>
            </w:rPr>
            <w:t> Deploy the web application to a live server and maintain it over time, including updates, bug fixes, and performance enhancements.</w:t>
          </w:r>
        </w:p>
        <w:p w:rsidR="00F63FF0" w:rsidRPr="00F63FF0" w:rsidRDefault="00F63FF0" w:rsidP="00511825">
          <w:pPr>
            <w:numPr>
              <w:ilvl w:val="0"/>
              <w:numId w:val="19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bCs/>
              <w:sz w:val="28"/>
              <w:szCs w:val="28"/>
              <w:lang w:val="en-IN"/>
            </w:rPr>
            <w:t>Tech Stack:</w:t>
          </w:r>
        </w:p>
        <w:p w:rsidR="00F63FF0" w:rsidRPr="00F63FF0" w:rsidRDefault="00F63FF0" w:rsidP="00511825">
          <w:pPr>
            <w:numPr>
              <w:ilvl w:val="1"/>
              <w:numId w:val="19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Deployment tools:</w:t>
          </w:r>
        </w:p>
        <w:p w:rsidR="00F63FF0" w:rsidRPr="00511825" w:rsidRDefault="00F63FF0" w:rsidP="00511825">
          <w:pPr>
            <w:numPr>
              <w:ilvl w:val="2"/>
              <w:numId w:val="19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Docker for containerization and simplified deployment.</w:t>
          </w:r>
        </w:p>
        <w:p w:rsidR="00F63FF0" w:rsidRPr="00511825" w:rsidRDefault="00F63FF0" w:rsidP="00511825">
          <w:pPr>
            <w:numPr>
              <w:ilvl w:val="2"/>
              <w:numId w:val="19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Continuous integration and continuous delivery (CI/CD) platforms for automated testing, build, and deployment.</w:t>
          </w:r>
        </w:p>
        <w:p w:rsidR="00F63FF0" w:rsidRPr="00511825" w:rsidRDefault="00F63FF0" w:rsidP="00511825">
          <w:pPr>
            <w:numPr>
              <w:ilvl w:val="1"/>
              <w:numId w:val="19"/>
            </w:numPr>
            <w:spacing w:line="276" w:lineRule="auto"/>
            <w:rPr>
              <w:rFonts w:ascii="Arial" w:hAnsi="Arial" w:cs="Arial"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 xml:space="preserve">Monitoring tools (for real-time tracking of app performance and user </w:t>
          </w:r>
          <w:proofErr w:type="spellStart"/>
          <w:r w:rsidRPr="00511825">
            <w:rPr>
              <w:rFonts w:ascii="Arial" w:hAnsi="Arial" w:cs="Arial"/>
              <w:sz w:val="28"/>
              <w:szCs w:val="28"/>
              <w:lang w:val="en-IN"/>
            </w:rPr>
            <w:t>behavior</w:t>
          </w:r>
          <w:proofErr w:type="spellEnd"/>
          <w:r w:rsidRPr="00511825">
            <w:rPr>
              <w:rFonts w:ascii="Arial" w:hAnsi="Arial" w:cs="Arial"/>
              <w:sz w:val="28"/>
              <w:szCs w:val="28"/>
              <w:lang w:val="en-IN"/>
            </w:rPr>
            <w:t>)</w:t>
          </w:r>
        </w:p>
        <w:p w:rsidR="004A25D1" w:rsidRPr="00511825" w:rsidRDefault="00F63FF0" w:rsidP="00511825">
          <w:pPr>
            <w:numPr>
              <w:ilvl w:val="1"/>
              <w:numId w:val="19"/>
            </w:numPr>
            <w:spacing w:line="276" w:lineRule="auto"/>
            <w:rPr>
              <w:rFonts w:ascii="Arial" w:hAnsi="Arial" w:cs="Arial"/>
              <w:b/>
              <w:sz w:val="28"/>
              <w:szCs w:val="28"/>
              <w:lang w:val="en-IN"/>
            </w:rPr>
          </w:pPr>
          <w:r w:rsidRPr="00511825">
            <w:rPr>
              <w:rFonts w:ascii="Arial" w:hAnsi="Arial" w:cs="Arial"/>
              <w:sz w:val="28"/>
              <w:szCs w:val="28"/>
              <w:lang w:val="en-IN"/>
            </w:rPr>
            <w:t>Logging tools for debugging and identifying issues</w:t>
          </w:r>
          <w:r w:rsidRPr="00F63FF0">
            <w:rPr>
              <w:rFonts w:ascii="Arial" w:hAnsi="Arial" w:cs="Arial"/>
              <w:b/>
              <w:sz w:val="28"/>
              <w:szCs w:val="28"/>
              <w:lang w:val="en-IN"/>
            </w:rPr>
            <w:t>.</w:t>
          </w:r>
        </w:p>
        <w:p w:rsidR="00B917C7" w:rsidRDefault="00B917C7" w:rsidP="00B917C7">
          <w:pPr>
            <w:spacing w:line="276" w:lineRule="auto"/>
          </w:pPr>
        </w:p>
        <w:p w:rsidR="00B917C7" w:rsidRPr="00B917C7" w:rsidRDefault="006E1A3B" w:rsidP="00B917C7">
          <w:pPr>
            <w:spacing w:line="276" w:lineRule="auto"/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29356A" w:rsidRDefault="0029356A" w:rsidP="00B917C7">
      <w:pPr>
        <w:spacing w:line="276" w:lineRule="auto"/>
        <w:jc w:val="center"/>
        <w:rPr>
          <w:rFonts w:ascii="Arial" w:hAnsi="Arial" w:cs="Arial"/>
          <w:b/>
          <w:color w:val="808080" w:themeColor="background1" w:themeShade="80"/>
          <w:sz w:val="44"/>
          <w:szCs w:val="44"/>
        </w:rPr>
      </w:pPr>
    </w:p>
    <w:p w:rsidR="00511825" w:rsidRPr="00B917C7" w:rsidRDefault="00511825" w:rsidP="00B917C7">
      <w:pPr>
        <w:spacing w:line="276" w:lineRule="auto"/>
        <w:jc w:val="center"/>
        <w:rPr>
          <w:rFonts w:ascii="Arial" w:hAnsi="Arial" w:cs="Arial"/>
          <w:b/>
          <w:color w:val="808080" w:themeColor="background1" w:themeShade="80"/>
          <w:sz w:val="44"/>
          <w:szCs w:val="44"/>
        </w:rPr>
      </w:pPr>
      <w:r w:rsidRPr="00B917C7">
        <w:rPr>
          <w:rFonts w:ascii="Arial" w:hAnsi="Arial" w:cs="Arial"/>
          <w:b/>
          <w:color w:val="808080" w:themeColor="background1" w:themeShade="80"/>
          <w:sz w:val="44"/>
          <w:szCs w:val="44"/>
        </w:rPr>
        <w:lastRenderedPageBreak/>
        <w:t>STRENGTHS</w:t>
      </w:r>
    </w:p>
    <w:p w:rsidR="00511825" w:rsidRPr="00511825" w:rsidRDefault="00511825" w:rsidP="00511825">
      <w:pPr>
        <w:numPr>
          <w:ilvl w:val="0"/>
          <w:numId w:val="11"/>
        </w:numPr>
        <w:spacing w:line="276" w:lineRule="auto"/>
        <w:rPr>
          <w:rFonts w:ascii="Arial" w:hAnsi="Arial" w:cs="Arial"/>
          <w:b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Automation: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Automating transaction import is a game-changer. Users are often overwhelmed by manual data entry. Integrating with popular payment apps eliminates that friction point, encouraging consistent usage</w:t>
      </w:r>
      <w:r w:rsidRPr="00511825">
        <w:rPr>
          <w:rFonts w:ascii="Arial" w:hAnsi="Arial" w:cs="Arial"/>
          <w:b/>
          <w:sz w:val="28"/>
          <w:szCs w:val="28"/>
          <w:lang w:val="en-IN"/>
        </w:rPr>
        <w:t>.</w:t>
      </w:r>
    </w:p>
    <w:p w:rsidR="00511825" w:rsidRPr="00511825" w:rsidRDefault="00511825" w:rsidP="00511825">
      <w:pPr>
        <w:numPr>
          <w:ilvl w:val="0"/>
          <w:numId w:val="11"/>
        </w:numPr>
        <w:spacing w:line="276" w:lineRule="auto"/>
        <w:rPr>
          <w:rFonts w:ascii="Arial" w:hAnsi="Arial" w:cs="Arial"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Innovative Input Methods: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Audio recording, photo capture, and QR scanning are user-friendly and appealing features that cater to different user preferences and make the process quicker.</w:t>
      </w:r>
    </w:p>
    <w:p w:rsidR="00511825" w:rsidRPr="00511825" w:rsidRDefault="00511825" w:rsidP="00511825">
      <w:pPr>
        <w:numPr>
          <w:ilvl w:val="0"/>
          <w:numId w:val="11"/>
        </w:numPr>
        <w:spacing w:line="276" w:lineRule="auto"/>
        <w:rPr>
          <w:rFonts w:ascii="Arial" w:hAnsi="Arial" w:cs="Arial"/>
          <w:b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ML-Powered Categorization: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This is a huge value proposition. Automatically categorizing expenses saves users significant time and provides valuable insights without their intervention</w:t>
      </w:r>
      <w:r w:rsidRPr="00511825">
        <w:rPr>
          <w:rFonts w:ascii="Arial" w:hAnsi="Arial" w:cs="Arial"/>
          <w:b/>
          <w:sz w:val="28"/>
          <w:szCs w:val="28"/>
          <w:lang w:val="en-IN"/>
        </w:rPr>
        <w:t>.</w:t>
      </w:r>
    </w:p>
    <w:p w:rsidR="00511825" w:rsidRPr="00511825" w:rsidRDefault="00511825" w:rsidP="00511825">
      <w:pPr>
        <w:numPr>
          <w:ilvl w:val="0"/>
          <w:numId w:val="11"/>
        </w:numPr>
        <w:spacing w:line="276" w:lineRule="auto"/>
        <w:rPr>
          <w:rFonts w:ascii="Arial" w:hAnsi="Arial" w:cs="Arial"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Comprehensive Features: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Covering everything from basic expense logging to budgeting and analysis makes it a versatile tool for diverse financial goals.</w:t>
      </w:r>
    </w:p>
    <w:p w:rsidR="00511825" w:rsidRPr="00511825" w:rsidRDefault="00511825" w:rsidP="00511825">
      <w:pPr>
        <w:numPr>
          <w:ilvl w:val="0"/>
          <w:numId w:val="11"/>
        </w:numPr>
        <w:spacing w:line="276" w:lineRule="auto"/>
        <w:rPr>
          <w:rFonts w:ascii="Arial" w:hAnsi="Arial" w:cs="Arial"/>
          <w:b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Targeted Audience: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Addressing a broad range of users from individuals to small businesses opens up potential for a large market share</w:t>
      </w:r>
      <w:r w:rsidRPr="00511825">
        <w:rPr>
          <w:rFonts w:ascii="Arial" w:hAnsi="Arial" w:cs="Arial"/>
          <w:b/>
          <w:sz w:val="28"/>
          <w:szCs w:val="28"/>
          <w:lang w:val="en-IN"/>
        </w:rPr>
        <w:t>.</w:t>
      </w:r>
    </w:p>
    <w:p w:rsidR="00511825" w:rsidRPr="00511825" w:rsidRDefault="00511825" w:rsidP="00511825">
      <w:pPr>
        <w:spacing w:line="276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:rsidR="00511825" w:rsidRPr="00B917C7" w:rsidRDefault="00511825" w:rsidP="00B917C7">
      <w:pPr>
        <w:spacing w:line="276" w:lineRule="auto"/>
        <w:jc w:val="center"/>
        <w:rPr>
          <w:rFonts w:ascii="Arial" w:hAnsi="Arial" w:cs="Arial"/>
          <w:b/>
          <w:bCs/>
          <w:color w:val="808080" w:themeColor="background1" w:themeShade="80"/>
          <w:sz w:val="44"/>
          <w:szCs w:val="44"/>
          <w:lang w:val="en-IN"/>
        </w:rPr>
      </w:pPr>
      <w:r w:rsidRPr="00B917C7">
        <w:rPr>
          <w:rFonts w:ascii="Arial" w:hAnsi="Arial" w:cs="Arial"/>
          <w:b/>
          <w:bCs/>
          <w:color w:val="808080" w:themeColor="background1" w:themeShade="80"/>
          <w:sz w:val="44"/>
          <w:szCs w:val="44"/>
          <w:lang w:val="en-IN"/>
        </w:rPr>
        <w:t>POTENTIAL AREAS FOR IMPROVEMENT &amp; CONSIDERATIONS:</w:t>
      </w:r>
    </w:p>
    <w:p w:rsidR="00511825" w:rsidRPr="00511825" w:rsidRDefault="00511825" w:rsidP="00511825">
      <w:pPr>
        <w:spacing w:line="276" w:lineRule="auto"/>
        <w:rPr>
          <w:rFonts w:ascii="Arial" w:hAnsi="Arial" w:cs="Arial"/>
          <w:b/>
          <w:sz w:val="28"/>
          <w:szCs w:val="28"/>
          <w:lang w:val="en-IN"/>
        </w:rPr>
      </w:pPr>
    </w:p>
    <w:p w:rsidR="00511825" w:rsidRPr="00511825" w:rsidRDefault="00511825" w:rsidP="00511825">
      <w:pPr>
        <w:numPr>
          <w:ilvl w:val="0"/>
          <w:numId w:val="12"/>
        </w:numPr>
        <w:spacing w:line="276" w:lineRule="auto"/>
        <w:rPr>
          <w:rFonts w:ascii="Arial" w:hAnsi="Arial" w:cs="Arial"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Security and Privacy: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Emphasizing security is paramount. Be very transparent about how data is used, stored, and protected. Consider offering options for data encryption and data export.</w:t>
      </w:r>
    </w:p>
    <w:p w:rsidR="00511825" w:rsidRPr="00511825" w:rsidRDefault="00511825" w:rsidP="00511825">
      <w:pPr>
        <w:numPr>
          <w:ilvl w:val="0"/>
          <w:numId w:val="12"/>
        </w:numPr>
        <w:spacing w:line="276" w:lineRule="auto"/>
        <w:rPr>
          <w:rFonts w:ascii="Arial" w:hAnsi="Arial" w:cs="Arial"/>
          <w:b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Data Integration Accuracy: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Be mindful of potential issues in data accuracy. Not all transactions from payment apps will be consistently structured or tagged with information useful for categorization. Robust error-handling mechanisms and ways to edit imported data are essential</w:t>
      </w:r>
      <w:r w:rsidRPr="00511825">
        <w:rPr>
          <w:rFonts w:ascii="Arial" w:hAnsi="Arial" w:cs="Arial"/>
          <w:b/>
          <w:sz w:val="28"/>
          <w:szCs w:val="28"/>
          <w:lang w:val="en-IN"/>
        </w:rPr>
        <w:t>.</w:t>
      </w:r>
    </w:p>
    <w:p w:rsidR="00511825" w:rsidRPr="00511825" w:rsidRDefault="00511825" w:rsidP="00511825">
      <w:pPr>
        <w:numPr>
          <w:ilvl w:val="0"/>
          <w:numId w:val="12"/>
        </w:numPr>
        <w:spacing w:line="276" w:lineRule="auto"/>
        <w:rPr>
          <w:rFonts w:ascii="Arial" w:hAnsi="Arial" w:cs="Arial"/>
          <w:b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ML Accuracy &amp; Customization: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The ML categorization algorithm needs to be tested and refined across diverse spending patterns. It should also offer the option for user-defined categories and manual correction to avoid potential misclassifications.</w:t>
      </w:r>
    </w:p>
    <w:p w:rsidR="00511825" w:rsidRPr="00511825" w:rsidRDefault="00511825" w:rsidP="00511825">
      <w:pPr>
        <w:numPr>
          <w:ilvl w:val="0"/>
          <w:numId w:val="12"/>
        </w:numPr>
        <w:spacing w:line="276" w:lineRule="auto"/>
        <w:rPr>
          <w:rFonts w:ascii="Arial" w:hAnsi="Arial" w:cs="Arial"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App Performance: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Efficiency is crucial. Smooth performance across different device types and payment apps will determine user satisfaction.</w:t>
      </w:r>
    </w:p>
    <w:p w:rsidR="00511825" w:rsidRPr="00511825" w:rsidRDefault="00511825" w:rsidP="00511825">
      <w:pPr>
        <w:numPr>
          <w:ilvl w:val="0"/>
          <w:numId w:val="12"/>
        </w:numPr>
        <w:spacing w:line="276" w:lineRule="auto"/>
        <w:rPr>
          <w:rFonts w:ascii="Arial" w:hAnsi="Arial" w:cs="Arial"/>
          <w:b/>
          <w:sz w:val="28"/>
          <w:szCs w:val="28"/>
          <w:lang w:val="en-IN"/>
        </w:rPr>
      </w:pPr>
      <w:r w:rsidRPr="00511825">
        <w:rPr>
          <w:rFonts w:ascii="Arial" w:hAnsi="Arial" w:cs="Arial"/>
          <w:b/>
          <w:bCs/>
          <w:sz w:val="28"/>
          <w:szCs w:val="28"/>
          <w:lang w:val="en-IN"/>
        </w:rPr>
        <w:t>UI/UX Design:</w:t>
      </w:r>
      <w:r w:rsidRPr="00511825">
        <w:rPr>
          <w:rFonts w:ascii="Arial" w:hAnsi="Arial" w:cs="Arial"/>
          <w:b/>
          <w:sz w:val="28"/>
          <w:szCs w:val="28"/>
          <w:lang w:val="en-IN"/>
        </w:rPr>
        <w:t> </w:t>
      </w:r>
      <w:r w:rsidRPr="00511825">
        <w:rPr>
          <w:rFonts w:ascii="Arial" w:hAnsi="Arial" w:cs="Arial"/>
          <w:sz w:val="28"/>
          <w:szCs w:val="28"/>
          <w:lang w:val="en-IN"/>
        </w:rPr>
        <w:t>An intuitive, clean, and visually engaging user interface will be critical for engagement. Focus on a user-centric design that caters to different skill levels and tech-savviness</w:t>
      </w:r>
      <w:r w:rsidRPr="00511825">
        <w:rPr>
          <w:rFonts w:ascii="Arial" w:hAnsi="Arial" w:cs="Arial"/>
          <w:b/>
          <w:sz w:val="28"/>
          <w:szCs w:val="28"/>
          <w:lang w:val="en-IN"/>
        </w:rPr>
        <w:t>.</w:t>
      </w:r>
    </w:p>
    <w:p w:rsidR="00511825" w:rsidRPr="00511825" w:rsidRDefault="00511825" w:rsidP="00511825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9C17A3" w:rsidRPr="00511825" w:rsidRDefault="009C17A3" w:rsidP="00511825">
      <w:pPr>
        <w:spacing w:line="276" w:lineRule="auto"/>
        <w:rPr>
          <w:rFonts w:ascii="Arial" w:hAnsi="Arial" w:cs="Arial"/>
          <w:sz w:val="28"/>
          <w:szCs w:val="28"/>
        </w:rPr>
      </w:pPr>
    </w:p>
    <w:sectPr w:rsidR="009C17A3" w:rsidRPr="00511825" w:rsidSect="005D6779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8A2" w:rsidRDefault="004978A2">
      <w:pPr>
        <w:spacing w:before="0" w:after="0" w:line="240" w:lineRule="auto"/>
      </w:pPr>
      <w:r>
        <w:separator/>
      </w:r>
    </w:p>
  </w:endnote>
  <w:endnote w:type="continuationSeparator" w:id="0">
    <w:p w:rsidR="004978A2" w:rsidRDefault="004978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B" w:rsidRDefault="006E1A3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E4DE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8A2" w:rsidRDefault="004978A2">
      <w:pPr>
        <w:spacing w:before="0" w:after="0" w:line="240" w:lineRule="auto"/>
      </w:pPr>
      <w:r>
        <w:separator/>
      </w:r>
    </w:p>
  </w:footnote>
  <w:footnote w:type="continuationSeparator" w:id="0">
    <w:p w:rsidR="004978A2" w:rsidRDefault="004978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DD54D83"/>
    <w:multiLevelType w:val="multilevel"/>
    <w:tmpl w:val="D52A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50A71"/>
    <w:multiLevelType w:val="multilevel"/>
    <w:tmpl w:val="689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93832"/>
    <w:multiLevelType w:val="multilevel"/>
    <w:tmpl w:val="2996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15E58"/>
    <w:multiLevelType w:val="multilevel"/>
    <w:tmpl w:val="31D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70B9B"/>
    <w:multiLevelType w:val="multilevel"/>
    <w:tmpl w:val="D724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26392"/>
    <w:multiLevelType w:val="multilevel"/>
    <w:tmpl w:val="61E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01599"/>
    <w:multiLevelType w:val="multilevel"/>
    <w:tmpl w:val="6CD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A26A8"/>
    <w:multiLevelType w:val="multilevel"/>
    <w:tmpl w:val="571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C4B80"/>
    <w:multiLevelType w:val="multilevel"/>
    <w:tmpl w:val="48C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37145"/>
    <w:multiLevelType w:val="multilevel"/>
    <w:tmpl w:val="5C6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75BF7"/>
    <w:multiLevelType w:val="multilevel"/>
    <w:tmpl w:val="CEA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D2A24"/>
    <w:multiLevelType w:val="multilevel"/>
    <w:tmpl w:val="E8E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825EC"/>
    <w:multiLevelType w:val="multilevel"/>
    <w:tmpl w:val="194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12"/>
  </w:num>
  <w:num w:numId="11">
    <w:abstractNumId w:val="14"/>
  </w:num>
  <w:num w:numId="12">
    <w:abstractNumId w:val="2"/>
  </w:num>
  <w:num w:numId="13">
    <w:abstractNumId w:val="9"/>
  </w:num>
  <w:num w:numId="14">
    <w:abstractNumId w:val="5"/>
  </w:num>
  <w:num w:numId="15">
    <w:abstractNumId w:val="11"/>
  </w:num>
  <w:num w:numId="16">
    <w:abstractNumId w:val="13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75"/>
    <w:rsid w:val="000009E7"/>
    <w:rsid w:val="00051828"/>
    <w:rsid w:val="00055275"/>
    <w:rsid w:val="0029356A"/>
    <w:rsid w:val="0034485F"/>
    <w:rsid w:val="00363822"/>
    <w:rsid w:val="004978A2"/>
    <w:rsid w:val="004A25D1"/>
    <w:rsid w:val="00511825"/>
    <w:rsid w:val="005D6779"/>
    <w:rsid w:val="006E1A3B"/>
    <w:rsid w:val="0097155F"/>
    <w:rsid w:val="009C17A3"/>
    <w:rsid w:val="00B917C7"/>
    <w:rsid w:val="00CF4CC6"/>
    <w:rsid w:val="00E94604"/>
    <w:rsid w:val="00F63FF0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67F30"/>
  <w15:chartTrackingRefBased/>
  <w15:docId w15:val="{60154027-A63C-4B57-B4C3-75A1ABF6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BB0B5-6981-456C-A5B0-6DAA4905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3074</TotalTime>
  <Pages>8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 Prabhat</dc:creator>
  <cp:keywords/>
  <cp:lastModifiedBy>Yash Prabhat</cp:lastModifiedBy>
  <cp:revision>5</cp:revision>
  <dcterms:created xsi:type="dcterms:W3CDTF">2024-09-01T16:50:00Z</dcterms:created>
  <dcterms:modified xsi:type="dcterms:W3CDTF">2024-09-04T06:08:00Z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