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📊 Customer Churn Prediction Using Random Forest</w:t>
      </w:r>
    </w:p>
    <w:p>
      <w:pPr>
        <w:pStyle w:val="Heading2"/>
      </w:pPr>
      <w:r>
        <w:t>1. What We Solved</w:t>
      </w:r>
    </w:p>
    <w:p>
      <w:r>
        <w:t>We tackled the problem of predicting customer churn using the Telco Customer Churn dataset. Our goal was to classify whether a customer would churn (leave the service) or not, based on customer data like tenure, service type, contract, billing, and charges.</w:t>
      </w:r>
    </w:p>
    <w:p>
      <w:pPr>
        <w:pStyle w:val="Heading2"/>
      </w:pPr>
      <w:r>
        <w:t>2. Dataset and Target</w:t>
      </w:r>
    </w:p>
    <w:p>
      <w:r>
        <w:t>The dataset included 7043 customer records with a binary target variable: 'Churn' (Yes/No). Features included demographic data, service subscriptions, account information, and billing.</w:t>
      </w:r>
    </w:p>
    <w:p>
      <w:pPr>
        <w:pStyle w:val="Heading2"/>
      </w:pPr>
      <w:r>
        <w:t>3. Initial Random Forest Model</w:t>
      </w:r>
    </w:p>
    <w:p>
      <w:r>
        <w:t>We first trained a Random Forest model using default hyperparameters (only n_estimators=100 defined). It gave us a baseline performance to compare future improvements.</w:t>
      </w:r>
    </w:p>
    <w:p>
      <w:pPr>
        <w:pStyle w:val="Heading2"/>
      </w:pPr>
      <w:r>
        <w:t>4. Understanding Metrics</w:t>
      </w:r>
    </w:p>
    <w:p>
      <w:r>
        <w:t>Accuracy: How many total predictions were correct.</w:t>
        <w:br/>
        <w:t>Precision: Of all churn predictions, how many were correct.</w:t>
        <w:br/>
        <w:t>Recall: Of all actual churners, how many did we catch.</w:t>
        <w:br/>
        <w:t>F1-Score: A balance between precision and recall.</w:t>
      </w:r>
    </w:p>
    <w:p>
      <w:pPr>
        <w:pStyle w:val="Heading2"/>
      </w:pPr>
      <w:r>
        <w:t>5. First Output (Base Model)</w:t>
      </w:r>
    </w:p>
    <w:p>
      <w:r>
        <w:t>The model had ~78.5% accuracy, but recall for churn (class 1) was just 0.47.</w:t>
        <w:br/>
        <w:t>It correctly predicted 175 churners but missed 199.</w:t>
        <w:br/>
        <w:t>Feature importance showed TotalCharges, MonthlyCharges, and Tenure were key predictors.</w:t>
      </w:r>
    </w:p>
    <w:p>
      <w:pPr>
        <w:pStyle w:val="Heading2"/>
      </w:pPr>
      <w:r>
        <w:t>6. Hyperparameter Tuning</w:t>
      </w:r>
    </w:p>
    <w:p>
      <w:r>
        <w:t>We used GridSearchCV to test 270 combinations of parameters:</w:t>
        <w:br/>
        <w:t xml:space="preserve"> - n_estimators</w:t>
        <w:br/>
        <w:t xml:space="preserve"> - max_depth</w:t>
        <w:br/>
        <w:t xml:space="preserve"> - min_samples_split</w:t>
        <w:br/>
        <w:t xml:space="preserve"> - min_samples_leaf</w:t>
        <w:br/>
        <w:t xml:space="preserve"> - max_features</w:t>
        <w:br/>
        <w:t>Best Parameters Found:</w:t>
        <w:br/>
        <w:t>{'max_depth': 10, 'max_features': 'sqrt', 'min_samples_leaf': 2, 'min_samples_split': 5, 'n_estimators': 200}</w:t>
      </w:r>
    </w:p>
    <w:p>
      <w:pPr>
        <w:pStyle w:val="Heading2"/>
      </w:pPr>
      <w:r>
        <w:t>7. Tuned Random Forest Results</w:t>
      </w:r>
    </w:p>
    <w:p>
      <w:r>
        <w:t>Accuracy increased to ~79.6%. Churn recall improved slightly (0.48). F1-score improved to 0.56.</w:t>
      </w:r>
    </w:p>
    <w:p>
      <w:pPr>
        <w:pStyle w:val="Heading2"/>
      </w:pPr>
      <w:r>
        <w:t>8. How Does the Model Know It's Wrong?</w:t>
      </w:r>
    </w:p>
    <w:p>
      <w:r>
        <w:t>The model doesn’t know it’s wrong — we do.</w:t>
        <w:br/>
        <w:t>After it makes predictions on test data, we compare predictions to the actual Churn column.</w:t>
        <w:br/>
        <w:t>This lets us calculate accuracy, precision, recall, etc.</w:t>
      </w:r>
    </w:p>
    <w:p>
      <w:pPr>
        <w:pStyle w:val="Heading2"/>
      </w:pPr>
      <w:r>
        <w:t>9. SMOTE – Balancing the Dataset</w:t>
      </w:r>
    </w:p>
    <w:p>
      <w:r>
        <w:t>We used SMOTE to synthetically generate new examples of churners, balancing the training data from:</w:t>
        <w:br/>
        <w:t>Before SMOTE: 4130 non-churners vs. 1495 churners</w:t>
        <w:br/>
        <w:t>After SMOTE: 4130 churners and 4130 non-churners</w:t>
      </w:r>
    </w:p>
    <w:p>
      <w:pPr>
        <w:pStyle w:val="Heading2"/>
      </w:pPr>
      <w:r>
        <w:t>10. Results After SMOTE + Tuned RF</w:t>
      </w:r>
    </w:p>
    <w:p>
      <w:r>
        <w:t>Churn recall jumped to 0.68 (from 0.48), and F1-score improved to 0.60.</w:t>
        <w:br/>
        <w:t>This is a major win — we caught 255 churners (vs. 181 before).</w:t>
      </w:r>
    </w:p>
    <w:p>
      <w:pPr>
        <w:pStyle w:val="Heading2"/>
      </w:pPr>
      <w:r>
        <w:t>11. Summary</w:t>
      </w:r>
    </w:p>
    <w:p>
      <w:r>
        <w:t>- ✅ Baseline Random Forest: High accuracy, low recall for churn</w:t>
        <w:br/>
        <w:t>- ✅ Tuned RF: Small improvement in recall and F1</w:t>
        <w:br/>
        <w:t>- ✅ SMOTE + Tuned RF: Significant boost in recall, better balance</w:t>
        <w:br/>
        <w:br/>
        <w:t>Our final model (SMOTE + Tuned RF) is much better at identifying churners, which is the real business goal in churn prediction.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