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Multiclass Decision Tree – Full Explanation</w:t>
      </w:r>
    </w:p>
    <w:p>
      <w:pPr>
        <w:pStyle w:val="Heading1"/>
      </w:pPr>
      <w:r>
        <w:t>🔍 Objective</w:t>
      </w:r>
    </w:p>
    <w:p>
      <w:r>
        <w:t>The goal of this document is to explain how a Decision Tree handles Multiclass Classification problems, with a focus on understanding Gini Impurity calculations, splits, label encoding, and interpretation of tree output.</w:t>
      </w:r>
    </w:p>
    <w:p>
      <w:pPr>
        <w:pStyle w:val="Heading1"/>
      </w:pPr>
      <w:r>
        <w:t>📊 Dataset Overview</w:t>
      </w:r>
    </w:p>
    <w:p>
      <w:r>
        <w:t>We are working with a small fruit dataset where each fruit is characterized by two features: 'Color' and 'Shape'. The fruits belong to one of several classes: Apple, Banana, Kiwi, and Orange.</w:t>
      </w:r>
    </w:p>
    <w:p>
      <w:pPr>
        <w:pStyle w:val="Heading1"/>
      </w:pPr>
      <w:r>
        <w:t>🧠 Label Encoding</w:t>
      </w:r>
    </w:p>
    <w:p>
      <w:r>
        <w:t>Since Decision Trees work with numeric data, categorical values such as 'Red', 'Green', 'Yellow', 'Orange' for 'Color' are converted to numbers using Label Encoding. Here's an example encoding:</w:t>
      </w:r>
    </w:p>
    <w:p>
      <w:pPr>
        <w:pStyle w:val="IntenseQuote"/>
      </w:pPr>
      <w:r>
        <w:t>Red → 0</w:t>
        <w:br/>
        <w:t>Green → 1</w:t>
        <w:br/>
        <w:t>Yellow → 2</w:t>
        <w:br/>
        <w:t>Orange → 3</w:t>
      </w:r>
    </w:p>
    <w:p>
      <w:pPr>
        <w:pStyle w:val="Heading1"/>
      </w:pPr>
      <w:r>
        <w:t>🌳 Tree Structure Interpretation</w:t>
      </w:r>
    </w:p>
    <w:p>
      <w:r>
        <w:t>Below is the tree output that was generated using a Decision Tree Classifier. The tree uses 'Gini Impurity' as the splitting criterion. Each decision node and leaf node contains the following information:</w:t>
      </w:r>
    </w:p>
    <w:p>
      <w:pPr>
        <w:pStyle w:val="ListBullet"/>
      </w:pPr>
      <w:r>
        <w:t>- Gini Impurity</w:t>
        <w:br/>
        <w:t>- Number of samples</w:t>
        <w:br/>
        <w:t>- Class distribution (value = [...])</w:t>
        <w:br/>
        <w:t>- Predicted class at that node</w:t>
      </w:r>
    </w:p>
    <w:p>
      <w:r>
        <w:drawing>
          <wp:inline xmlns:a="http://schemas.openxmlformats.org/drawingml/2006/main" xmlns:pic="http://schemas.openxmlformats.org/drawingml/2006/picture">
            <wp:extent cx="5029200" cy="4829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e_outpu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29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Visual and text representation of the multiclass decision tree</w:t>
      </w:r>
    </w:p>
    <w:p>
      <w:pPr>
        <w:pStyle w:val="Heading1"/>
      </w:pPr>
      <w:r>
        <w:t>📐 Gini Impurity Explained</w:t>
      </w:r>
    </w:p>
    <w:p>
      <w:r>
        <w:t>Gini Impurity is used to measure the 'impurity' or 'disorder' in a node. The formula is:</w:t>
        <w:br/>
        <w:t>Gini = 1 - Σ(p_i)^2</w:t>
        <w:br/>
        <w:t>Where p_i is the probability of class i in the node.</w:t>
        <w:br/>
        <w:t>Example calculation for parent node:</w:t>
        <w:br/>
        <w:t>- value = [3, 3, 2, 3] → total = 11</w:t>
        <w:br/>
        <w:t>- Gini = 1 - (3/11)^2 - (3/11)^2 - (2/11)^2 - (3/11)^2 = 0.744 (matches output)</w:t>
      </w:r>
    </w:p>
    <w:p>
      <w:pPr>
        <w:pStyle w:val="Heading1"/>
      </w:pPr>
      <w:r>
        <w:t>❓ What does "Color &lt;= 2.5" Mean?</w:t>
      </w:r>
    </w:p>
    <w:p>
      <w:r>
        <w:t>The decision tree shows a condition like 'Color &lt;= 2.5'. This doesn't refer to a direct numeric value from the original dataset. It is a threshold applied to the Label Encoded values of Color. For example:</w:t>
      </w:r>
    </w:p>
    <w:p>
      <w:pPr>
        <w:pStyle w:val="IntenseQuote"/>
      </w:pPr>
      <w:r>
        <w:t>- Encoded Color:</w:t>
        <w:br/>
        <w:t xml:space="preserve">  Red = 0</w:t>
        <w:br/>
        <w:t xml:space="preserve">  Green = 1</w:t>
        <w:br/>
        <w:t xml:space="preserve">  Yellow = 2</w:t>
        <w:br/>
        <w:t xml:space="preserve">  Orange = 3</w:t>
      </w:r>
    </w:p>
    <w:p>
      <w:r>
        <w:t>'Color &lt;= 2.5' translates to 'Red, Green, Yellow go left', and 'Orange goes right'. These thresholds are chosen by the tree to best split the dataset based on impurity.</w:t>
      </w:r>
    </w:p>
    <w:p>
      <w:pPr>
        <w:pStyle w:val="Heading1"/>
      </w:pPr>
      <w:r>
        <w:t>🔍 Tree Splitting Strategy</w:t>
      </w:r>
    </w:p>
    <w:p>
      <w:r>
        <w:t>At each node, the tree evaluates all possible splits using features like Color and Shape. It chooses the split that results in the highest decrease in impurity. For example:</w:t>
      </w:r>
    </w:p>
    <w:p>
      <w:r>
        <w:t>- Splitting on Color might create two nodes with gini = 0.45 and 0.5 → weighted gini = 0.47</w:t>
        <w:br/>
        <w:t>- Splitting on Shape might result in weighted gini = 0.50</w:t>
        <w:br/>
        <w:t>Since 0.47 &lt; 0.50, the tree chooses to split on Color.</w:t>
      </w:r>
    </w:p>
    <w:p>
      <w:pPr>
        <w:pStyle w:val="Heading1"/>
      </w:pPr>
      <w:r>
        <w:t>📦 Interpreting Leaf Nodes</w:t>
      </w:r>
    </w:p>
    <w:p>
      <w:r>
        <w:t>Each leaf node shows the predicted class (the most common one in that node), the number of samples, and the class distribution. A gini of 0.0 means the node is pure.</w:t>
      </w:r>
    </w:p>
    <w:p>
      <w:pPr>
        <w:pStyle w:val="Heading1"/>
      </w:pPr>
      <w:r>
        <w:t>✅ Summary</w:t>
      </w:r>
    </w:p>
    <w:p>
      <w:r>
        <w:t>This decision tree shows how multiclass classification is handled natively by scikit-learn's DecisionTreeClassifier. Label encoding helps convert categorical features. Gini Impurity is used to quantify disorder. Splits are chosen based on which feature + threshold combination reduces impurity the most.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