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Comparison Report – SMS Spam Classification</w:t>
      </w:r>
    </w:p>
    <w:p>
      <w:pPr>
        <w:pStyle w:val="Heading1"/>
      </w:pPr>
      <w:r>
        <w:t>📊 Model Performance Comparison</w:t>
      </w:r>
    </w:p>
    <w:p>
      <w:r>
        <w:br/>
        <w:t xml:space="preserve">The following table compares different Naive Bayes and SVM models tested on the SMS Spam dataset. </w:t>
        <w:br/>
        <w:t>All models were trained on 80% of the data and tested on the remaining 20%.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Vectorizer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False Positives</w:t>
            </w:r>
          </w:p>
        </w:tc>
        <w:tc>
          <w:tcPr>
            <w:tcW w:type="dxa" w:w="1440"/>
          </w:tcPr>
          <w:p>
            <w:r>
              <w:t>False Negatives</w:t>
            </w:r>
          </w:p>
        </w:tc>
        <w:tc>
          <w:tcPr>
            <w:tcW w:type="dxa" w:w="1440"/>
          </w:tcPr>
          <w:p>
            <w:r>
              <w:t>Notes</w:t>
            </w:r>
          </w:p>
        </w:tc>
      </w:tr>
      <w:tr>
        <w:tc>
          <w:tcPr>
            <w:tcW w:type="dxa" w:w="1440"/>
          </w:tcPr>
          <w:p>
            <w:r>
              <w:t>MultinomialNB</w:t>
            </w:r>
          </w:p>
        </w:tc>
        <w:tc>
          <w:tcPr>
            <w:tcW w:type="dxa" w:w="1440"/>
          </w:tcPr>
          <w:p>
            <w:r>
              <w:t>CountVectorizer</w:t>
            </w:r>
          </w:p>
        </w:tc>
        <w:tc>
          <w:tcPr>
            <w:tcW w:type="dxa" w:w="1440"/>
          </w:tcPr>
          <w:p>
            <w:r>
              <w:t>99.19%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Strong baseline</w:t>
            </w:r>
          </w:p>
        </w:tc>
      </w:tr>
      <w:tr>
        <w:tc>
          <w:tcPr>
            <w:tcW w:type="dxa" w:w="1440"/>
          </w:tcPr>
          <w:p>
            <w:r>
              <w:t>MultinomialNB</w:t>
            </w:r>
          </w:p>
        </w:tc>
        <w:tc>
          <w:tcPr>
            <w:tcW w:type="dxa" w:w="1440"/>
          </w:tcPr>
          <w:p>
            <w:r>
              <w:t>TF-IDF</w:t>
            </w:r>
          </w:p>
        </w:tc>
        <w:tc>
          <w:tcPr>
            <w:tcW w:type="dxa" w:w="1440"/>
          </w:tcPr>
          <w:p>
            <w:r>
              <w:t>96.68%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TF-IDF hurt recall</w:t>
            </w:r>
          </w:p>
        </w:tc>
      </w:tr>
      <w:tr>
        <w:tc>
          <w:tcPr>
            <w:tcW w:type="dxa" w:w="1440"/>
          </w:tcPr>
          <w:p>
            <w:r>
              <w:t>BernoulliNB</w:t>
            </w:r>
          </w:p>
        </w:tc>
        <w:tc>
          <w:tcPr>
            <w:tcW w:type="dxa" w:w="1440"/>
          </w:tcPr>
          <w:p>
            <w:r>
              <w:t>Binary Count</w:t>
            </w:r>
          </w:p>
        </w:tc>
        <w:tc>
          <w:tcPr>
            <w:tcW w:type="dxa" w:w="1440"/>
          </w:tcPr>
          <w:p>
            <w:r>
              <w:t>98.21%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Safe classifier, more cautious</w:t>
            </w:r>
          </w:p>
        </w:tc>
      </w:tr>
      <w:tr>
        <w:tc>
          <w:tcPr>
            <w:tcW w:type="dxa" w:w="1440"/>
          </w:tcPr>
          <w:p>
            <w:r>
              <w:t>SVM (RBF)</w:t>
            </w:r>
          </w:p>
        </w:tc>
        <w:tc>
          <w:tcPr>
            <w:tcW w:type="dxa" w:w="1440"/>
          </w:tcPr>
          <w:p>
            <w:r>
              <w:t>TF-IDF</w:t>
            </w:r>
          </w:p>
        </w:tc>
        <w:tc>
          <w:tcPr>
            <w:tcW w:type="dxa" w:w="1440"/>
          </w:tcPr>
          <w:p>
            <w:r>
              <w:t>98.92%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Good non-linear separation</w:t>
            </w:r>
          </w:p>
        </w:tc>
      </w:tr>
      <w:tr>
        <w:tc>
          <w:tcPr>
            <w:tcW w:type="dxa" w:w="1440"/>
          </w:tcPr>
          <w:p>
            <w:r>
              <w:t>SVM (Linear)</w:t>
            </w:r>
          </w:p>
        </w:tc>
        <w:tc>
          <w:tcPr>
            <w:tcW w:type="dxa" w:w="1440"/>
          </w:tcPr>
          <w:p>
            <w:r>
              <w:t>TF-IDF</w:t>
            </w:r>
          </w:p>
        </w:tc>
        <w:tc>
          <w:tcPr>
            <w:tcW w:type="dxa" w:w="1440"/>
          </w:tcPr>
          <w:p>
            <w:r>
              <w:t>99.37%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Best performance overall</w:t>
            </w:r>
          </w:p>
        </w:tc>
      </w:tr>
    </w:tbl>
    <w:p>
      <w:pPr>
        <w:pStyle w:val="Heading1"/>
      </w:pPr>
      <w:r>
        <w:t>🧠 Interpretation</w:t>
      </w:r>
    </w:p>
    <w:p>
      <w:r>
        <w:br/>
        <w:t>- SVM with Linear Kernel provided the best accuracy and lowest false negatives.</w:t>
        <w:br/>
        <w:t>- MultinomialNB with CountVectorizer was the best-performing Naive Bayes variant.</w:t>
        <w:br/>
        <w:t>- BernoulliNB was cautious and safe, misclassifying fewer ham messages.</w:t>
        <w:br/>
        <w:t>- TF-IDF reduced recall for Naive Bayes models but worked well with SVMs.</w:t>
        <w:br/>
        <w:t>- RBF kernel performed well but wasn’t necessary — Linear was faster and better here.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