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5856" w14:textId="4AE87F94" w:rsidR="00B324AF" w:rsidRDefault="009F20FD" w:rsidP="009F20FD">
      <w:pPr>
        <w:jc w:val="center"/>
        <w:rPr>
          <w:sz w:val="40"/>
          <w:szCs w:val="40"/>
        </w:rPr>
      </w:pPr>
      <w:r w:rsidRPr="009F20FD">
        <w:rPr>
          <w:sz w:val="40"/>
          <w:szCs w:val="40"/>
        </w:rPr>
        <w:t>Notes</w:t>
      </w:r>
    </w:p>
    <w:p w14:paraId="5A4C3A82" w14:textId="1818A0EB" w:rsidR="009F20FD" w:rsidRDefault="009F20FD" w:rsidP="009F20FD">
      <w:r>
        <w:t>Weight of Evidence (</w:t>
      </w:r>
      <w:proofErr w:type="spellStart"/>
      <w:r>
        <w:t>WoE</w:t>
      </w:r>
      <w:proofErr w:type="spellEnd"/>
      <w:r>
        <w:t>)</w:t>
      </w:r>
    </w:p>
    <w:p w14:paraId="15C64A77" w14:textId="028A46CC" w:rsidR="009F20FD" w:rsidRDefault="009F20FD" w:rsidP="009F20FD">
      <w:pPr>
        <w:pStyle w:val="ListParagraph"/>
        <w:numPr>
          <w:ilvl w:val="0"/>
          <w:numId w:val="1"/>
        </w:numPr>
      </w:pPr>
      <w:r>
        <w:t>Weight of Evidence is a measure used in statistics and machine learning, particularly in credit scoring, to evaluate predictive power of an independent variable in relation to a binary target variable.</w:t>
      </w:r>
    </w:p>
    <w:p w14:paraId="364C7CAA" w14:textId="2B3D3FBC" w:rsidR="009F20FD" w:rsidRDefault="009F20FD" w:rsidP="009F20FD">
      <w:pPr>
        <w:pStyle w:val="ListParagraph"/>
        <w:numPr>
          <w:ilvl w:val="0"/>
          <w:numId w:val="1"/>
        </w:numPr>
      </w:pPr>
      <w:r>
        <w:t>Use Case:</w:t>
      </w:r>
    </w:p>
    <w:p w14:paraId="3685EE4A" w14:textId="6C813F02" w:rsidR="009F20FD" w:rsidRDefault="009F20FD" w:rsidP="009F20FD">
      <w:pPr>
        <w:pStyle w:val="ListParagraph"/>
        <w:numPr>
          <w:ilvl w:val="1"/>
          <w:numId w:val="1"/>
        </w:numPr>
      </w:pPr>
      <w:r>
        <w:t>Helps transform categorical variables into numerical representations while preserving the predictive power.</w:t>
      </w:r>
    </w:p>
    <w:p w14:paraId="03A9ED79" w14:textId="5B663D15" w:rsidR="009F20FD" w:rsidRDefault="009F20FD" w:rsidP="009F20FD">
      <w:pPr>
        <w:pStyle w:val="ListParagraph"/>
        <w:numPr>
          <w:ilvl w:val="1"/>
          <w:numId w:val="1"/>
        </w:numPr>
      </w:pPr>
      <w:r>
        <w:t>Commonly used in logistic regression for credit risk modeling.</w:t>
      </w:r>
    </w:p>
    <w:p w14:paraId="1475AE79" w14:textId="79F1F166" w:rsidR="009F20FD" w:rsidRDefault="009F20FD" w:rsidP="009F20FD">
      <w:pPr>
        <w:pStyle w:val="ListParagraph"/>
        <w:numPr>
          <w:ilvl w:val="0"/>
          <w:numId w:val="1"/>
        </w:numPr>
      </w:pPr>
      <w:r>
        <w:t>Interpretation:</w:t>
      </w:r>
    </w:p>
    <w:p w14:paraId="55D11FCE" w14:textId="02171597" w:rsidR="009F20FD" w:rsidRDefault="009F20FD" w:rsidP="009F20FD">
      <w:pPr>
        <w:pStyle w:val="ListParagraph"/>
        <w:numPr>
          <w:ilvl w:val="1"/>
          <w:numId w:val="1"/>
        </w:numPr>
      </w:pPr>
      <w:proofErr w:type="spellStart"/>
      <w:r>
        <w:t>WoE</w:t>
      </w:r>
      <w:proofErr w:type="spellEnd"/>
      <w:r>
        <w:t xml:space="preserve"> &gt; 0: Indicates a higher proportion of good outcomes.</w:t>
      </w:r>
    </w:p>
    <w:p w14:paraId="0FBCBE68" w14:textId="509D6EB3" w:rsidR="009F20FD" w:rsidRDefault="009F20FD" w:rsidP="009F20FD">
      <w:pPr>
        <w:pStyle w:val="ListParagraph"/>
        <w:numPr>
          <w:ilvl w:val="1"/>
          <w:numId w:val="1"/>
        </w:numPr>
      </w:pPr>
      <w:proofErr w:type="spellStart"/>
      <w:r>
        <w:t>WoE</w:t>
      </w:r>
      <w:proofErr w:type="spellEnd"/>
      <w:r>
        <w:t xml:space="preserve"> &lt; 0: Indicates a higher proportion of bad outcomes.</w:t>
      </w:r>
    </w:p>
    <w:p w14:paraId="7718ABFA" w14:textId="3275A5B1" w:rsidR="009F20FD" w:rsidRDefault="009F20FD" w:rsidP="009F20FD">
      <w:pPr>
        <w:pStyle w:val="ListParagraph"/>
        <w:numPr>
          <w:ilvl w:val="1"/>
          <w:numId w:val="1"/>
        </w:numPr>
      </w:pPr>
      <w:proofErr w:type="spellStart"/>
      <w:r>
        <w:t>WoE</w:t>
      </w:r>
      <w:proofErr w:type="spellEnd"/>
      <w:r>
        <w:t xml:space="preserve"> = 0 No predictive power.</w:t>
      </w:r>
    </w:p>
    <w:p w14:paraId="65B87946" w14:textId="77777777" w:rsidR="009F20FD" w:rsidRDefault="009F20FD" w:rsidP="009F20FD"/>
    <w:p w14:paraId="08CB48AC" w14:textId="240724C8" w:rsidR="009F20FD" w:rsidRDefault="009F20FD" w:rsidP="009F20FD">
      <w:r>
        <w:t>Information Value (IV)</w:t>
      </w:r>
    </w:p>
    <w:p w14:paraId="3F658F2E" w14:textId="07CDAFD9" w:rsidR="009F20FD" w:rsidRDefault="009F20FD" w:rsidP="009F20FD">
      <w:pPr>
        <w:pStyle w:val="ListParagraph"/>
        <w:numPr>
          <w:ilvl w:val="0"/>
          <w:numId w:val="2"/>
        </w:numPr>
      </w:pPr>
      <w:r>
        <w:t>Information Value quantifies the predictive strength of an independent variable in relation to the dependent variable.</w:t>
      </w:r>
    </w:p>
    <w:p w14:paraId="3AE0DA62" w14:textId="24327523" w:rsidR="009F20FD" w:rsidRDefault="009F20FD" w:rsidP="009F20FD">
      <w:pPr>
        <w:pStyle w:val="ListParagraph"/>
        <w:numPr>
          <w:ilvl w:val="0"/>
          <w:numId w:val="2"/>
        </w:numPr>
      </w:pPr>
      <w:r>
        <w:t>Use Case:</w:t>
      </w:r>
    </w:p>
    <w:p w14:paraId="13137E80" w14:textId="4F5FB94A" w:rsidR="009F20FD" w:rsidRDefault="009F20FD" w:rsidP="009F20FD">
      <w:pPr>
        <w:pStyle w:val="ListParagraph"/>
        <w:numPr>
          <w:ilvl w:val="1"/>
          <w:numId w:val="2"/>
        </w:numPr>
      </w:pPr>
      <w:r>
        <w:t>Determines the relevance of variables in predictive modeling.</w:t>
      </w:r>
    </w:p>
    <w:p w14:paraId="05579A76" w14:textId="154233C8" w:rsidR="009F20FD" w:rsidRDefault="009F20FD" w:rsidP="009F20FD">
      <w:pPr>
        <w:pStyle w:val="ListParagraph"/>
        <w:numPr>
          <w:ilvl w:val="1"/>
          <w:numId w:val="2"/>
        </w:numPr>
      </w:pPr>
      <w:r>
        <w:t>Helps in feature selection.</w:t>
      </w:r>
    </w:p>
    <w:p w14:paraId="6E1FE0FC" w14:textId="22875546" w:rsidR="009F20FD" w:rsidRDefault="009F20FD" w:rsidP="009F20FD">
      <w:pPr>
        <w:pStyle w:val="ListParagraph"/>
        <w:numPr>
          <w:ilvl w:val="0"/>
          <w:numId w:val="2"/>
        </w:numPr>
      </w:pPr>
      <w:r>
        <w:t>Interpretation:</w:t>
      </w:r>
    </w:p>
    <w:p w14:paraId="59818C1E" w14:textId="34C71D8D" w:rsidR="009F20FD" w:rsidRDefault="009F20FD" w:rsidP="009F20FD">
      <w:pPr>
        <w:pStyle w:val="ListParagraph"/>
        <w:numPr>
          <w:ilvl w:val="1"/>
          <w:numId w:val="2"/>
        </w:numPr>
      </w:pPr>
      <w:r>
        <w:t>IV &lt; 0.02: Weak Predictor.</w:t>
      </w:r>
    </w:p>
    <w:p w14:paraId="1695FDE8" w14:textId="42BB7016" w:rsidR="009F20FD" w:rsidRDefault="009F20FD" w:rsidP="009F20FD">
      <w:pPr>
        <w:pStyle w:val="ListParagraph"/>
        <w:numPr>
          <w:ilvl w:val="1"/>
          <w:numId w:val="2"/>
        </w:numPr>
      </w:pPr>
      <w:r>
        <w:t>0.02 &lt; IV &lt; 0.1: Moderate Predictor.</w:t>
      </w:r>
    </w:p>
    <w:p w14:paraId="2D269542" w14:textId="40F57442" w:rsidR="009F20FD" w:rsidRDefault="009F20FD" w:rsidP="009F20FD">
      <w:pPr>
        <w:pStyle w:val="ListParagraph"/>
        <w:numPr>
          <w:ilvl w:val="1"/>
          <w:numId w:val="2"/>
        </w:numPr>
      </w:pPr>
      <w:r>
        <w:t>0.1 &lt; IV &lt; 0.3: Strong Predictor.</w:t>
      </w:r>
    </w:p>
    <w:p w14:paraId="15C4CCF8" w14:textId="400BDE7B" w:rsidR="009F20FD" w:rsidRDefault="009F20FD" w:rsidP="009F20FD">
      <w:pPr>
        <w:pStyle w:val="ListParagraph"/>
        <w:numPr>
          <w:ilvl w:val="1"/>
          <w:numId w:val="2"/>
        </w:numPr>
      </w:pPr>
      <w:r>
        <w:t>IV &gt; 0.3: Very Strong Predictor.</w:t>
      </w:r>
    </w:p>
    <w:p w14:paraId="47B8E41C" w14:textId="77777777" w:rsidR="009F20FD" w:rsidRDefault="009F20FD" w:rsidP="009F20FD"/>
    <w:p w14:paraId="48CA6F95" w14:textId="37D9F456" w:rsidR="009F20FD" w:rsidRDefault="009F20FD" w:rsidP="009F20FD">
      <w:r>
        <w:t>Collinearity</w:t>
      </w:r>
    </w:p>
    <w:p w14:paraId="13800288" w14:textId="166C7D7C" w:rsidR="009F20FD" w:rsidRDefault="009F20FD" w:rsidP="009F20FD">
      <w:pPr>
        <w:pStyle w:val="ListParagraph"/>
        <w:numPr>
          <w:ilvl w:val="0"/>
          <w:numId w:val="3"/>
        </w:numPr>
      </w:pPr>
      <w:r>
        <w:t>Collinearity occurs when two or more independent variables in a regression model are highly correlated, leading to redundancy and instability in model estimates.</w:t>
      </w:r>
    </w:p>
    <w:p w14:paraId="149BE5B4" w14:textId="659E738B" w:rsidR="009F20FD" w:rsidRDefault="009F20FD" w:rsidP="009F20FD">
      <w:pPr>
        <w:pStyle w:val="ListParagraph"/>
        <w:numPr>
          <w:ilvl w:val="0"/>
          <w:numId w:val="3"/>
        </w:numPr>
      </w:pPr>
      <w:r>
        <w:t>Types:</w:t>
      </w:r>
    </w:p>
    <w:p w14:paraId="02CA8F1B" w14:textId="61F2DFCB" w:rsidR="009F20FD" w:rsidRDefault="009F20FD" w:rsidP="009F20FD">
      <w:pPr>
        <w:pStyle w:val="ListParagraph"/>
        <w:numPr>
          <w:ilvl w:val="1"/>
          <w:numId w:val="3"/>
        </w:numPr>
      </w:pPr>
      <w:r>
        <w:t>Perfect Collinearity: When one variable is an exact linear function of another.</w:t>
      </w:r>
    </w:p>
    <w:p w14:paraId="7D8D12BD" w14:textId="5E2FF465" w:rsidR="009F20FD" w:rsidRDefault="009F20FD" w:rsidP="009F20FD">
      <w:pPr>
        <w:pStyle w:val="ListParagraph"/>
        <w:numPr>
          <w:ilvl w:val="1"/>
          <w:numId w:val="3"/>
        </w:numPr>
      </w:pPr>
      <w:r>
        <w:t>High Collinearity: When two variables have a strong correlation but are not exact duplicates.</w:t>
      </w:r>
    </w:p>
    <w:p w14:paraId="419E6638" w14:textId="0CAA06D4" w:rsidR="009F20FD" w:rsidRDefault="009F20FD" w:rsidP="009F20FD">
      <w:pPr>
        <w:pStyle w:val="ListParagraph"/>
        <w:numPr>
          <w:ilvl w:val="0"/>
          <w:numId w:val="3"/>
        </w:numPr>
      </w:pPr>
      <w:r>
        <w:t>Detection Methods:</w:t>
      </w:r>
    </w:p>
    <w:p w14:paraId="057A07A8" w14:textId="3849DD26" w:rsidR="009F20FD" w:rsidRDefault="009F20FD" w:rsidP="009F20FD">
      <w:pPr>
        <w:pStyle w:val="ListParagraph"/>
        <w:numPr>
          <w:ilvl w:val="1"/>
          <w:numId w:val="3"/>
        </w:numPr>
      </w:pPr>
      <w:r>
        <w:t>Variance Inflation Factor (VIF): Measures the extent of collinearity in regression.</w:t>
      </w:r>
    </w:p>
    <w:p w14:paraId="4C24CCB6" w14:textId="40520983" w:rsidR="009F20FD" w:rsidRDefault="009F20FD" w:rsidP="009F20FD">
      <w:pPr>
        <w:pStyle w:val="ListParagraph"/>
        <w:numPr>
          <w:ilvl w:val="1"/>
          <w:numId w:val="3"/>
        </w:numPr>
      </w:pPr>
      <w:r>
        <w:t>Correlation Matrix: Checks the correlation between independent variables.</w:t>
      </w:r>
    </w:p>
    <w:p w14:paraId="0EBBBED6" w14:textId="33E66E0E" w:rsidR="009F20FD" w:rsidRDefault="009F20FD" w:rsidP="009F20FD">
      <w:pPr>
        <w:pStyle w:val="ListParagraph"/>
        <w:numPr>
          <w:ilvl w:val="0"/>
          <w:numId w:val="3"/>
        </w:numPr>
      </w:pPr>
      <w:r>
        <w:t>Solutions:</w:t>
      </w:r>
    </w:p>
    <w:p w14:paraId="1556E42F" w14:textId="4CE609BD" w:rsidR="009F20FD" w:rsidRDefault="009F20FD" w:rsidP="009F20FD">
      <w:pPr>
        <w:pStyle w:val="ListParagraph"/>
        <w:numPr>
          <w:ilvl w:val="1"/>
          <w:numId w:val="3"/>
        </w:numPr>
      </w:pPr>
      <w:r>
        <w:t xml:space="preserve">Remove </w:t>
      </w:r>
      <w:r w:rsidR="00B259A0">
        <w:t>one of the correlated variables.</w:t>
      </w:r>
    </w:p>
    <w:p w14:paraId="0699813E" w14:textId="102B479B" w:rsidR="00B259A0" w:rsidRDefault="00B259A0" w:rsidP="00B259A0">
      <w:pPr>
        <w:pStyle w:val="ListParagraph"/>
        <w:numPr>
          <w:ilvl w:val="1"/>
          <w:numId w:val="3"/>
        </w:numPr>
      </w:pPr>
      <w:r>
        <w:t>Use Principal Component Analysis (PCA) to reduce dimensionality.</w:t>
      </w:r>
    </w:p>
    <w:p w14:paraId="6A7B4C4F" w14:textId="0A92B577" w:rsidR="00B259A0" w:rsidRDefault="00B259A0" w:rsidP="00B259A0">
      <w:pPr>
        <w:pStyle w:val="ListParagraph"/>
        <w:numPr>
          <w:ilvl w:val="1"/>
          <w:numId w:val="3"/>
        </w:numPr>
      </w:pPr>
      <w:r>
        <w:t>Apply regularization techniques (e.g., Lasso Regression).</w:t>
      </w:r>
    </w:p>
    <w:p w14:paraId="26010DC3" w14:textId="77777777" w:rsidR="00B259A0" w:rsidRDefault="00B259A0" w:rsidP="00B259A0"/>
    <w:p w14:paraId="01A15E25" w14:textId="77777777" w:rsidR="00B259A0" w:rsidRDefault="00B259A0" w:rsidP="00B259A0"/>
    <w:p w14:paraId="343B4DE9" w14:textId="53766F87" w:rsidR="00B259A0" w:rsidRDefault="00B259A0" w:rsidP="00B259A0">
      <w:r>
        <w:lastRenderedPageBreak/>
        <w:t>Residual Analysis</w:t>
      </w:r>
    </w:p>
    <w:p w14:paraId="331D3189" w14:textId="433DA73F" w:rsidR="00B259A0" w:rsidRDefault="00B259A0" w:rsidP="00B259A0">
      <w:pPr>
        <w:pStyle w:val="ListParagraph"/>
        <w:numPr>
          <w:ilvl w:val="0"/>
          <w:numId w:val="4"/>
        </w:numPr>
      </w:pPr>
      <w:r>
        <w:t>Residual Analysis involves evaluating the difference between observed values and predicted values in a regression model to check model assumptions and performance.</w:t>
      </w:r>
    </w:p>
    <w:p w14:paraId="2B9FDED8" w14:textId="4CE744C7" w:rsidR="00B259A0" w:rsidRDefault="00B259A0" w:rsidP="00B259A0">
      <w:pPr>
        <w:pStyle w:val="ListParagraph"/>
        <w:numPr>
          <w:ilvl w:val="0"/>
          <w:numId w:val="4"/>
        </w:numPr>
      </w:pPr>
      <w:r>
        <w:t xml:space="preserve">Use Case: </w:t>
      </w:r>
    </w:p>
    <w:p w14:paraId="2AF3DDBD" w14:textId="2D056D2C" w:rsidR="00B259A0" w:rsidRDefault="00B259A0" w:rsidP="00B259A0">
      <w:pPr>
        <w:pStyle w:val="ListParagraph"/>
        <w:numPr>
          <w:ilvl w:val="1"/>
          <w:numId w:val="4"/>
        </w:numPr>
      </w:pPr>
      <w:r>
        <w:t xml:space="preserve">Detects heteroscedasticity (non-constant variance in residuals). </w:t>
      </w:r>
    </w:p>
    <w:p w14:paraId="7E207BF7" w14:textId="302FF2E7" w:rsidR="00B259A0" w:rsidRDefault="00B259A0" w:rsidP="00B259A0">
      <w:pPr>
        <w:pStyle w:val="ListParagraph"/>
        <w:numPr>
          <w:ilvl w:val="1"/>
          <w:numId w:val="4"/>
        </w:numPr>
      </w:pPr>
      <w:r>
        <w:t>Identifies model misspecification.</w:t>
      </w:r>
    </w:p>
    <w:p w14:paraId="4C2B31A5" w14:textId="39DAF24D" w:rsidR="00B259A0" w:rsidRDefault="00B259A0" w:rsidP="00B259A0">
      <w:pPr>
        <w:pStyle w:val="ListParagraph"/>
        <w:numPr>
          <w:ilvl w:val="1"/>
          <w:numId w:val="4"/>
        </w:numPr>
      </w:pPr>
      <w:r>
        <w:t>Checks normality of residuals.</w:t>
      </w:r>
    </w:p>
    <w:p w14:paraId="303DC264" w14:textId="604DC382" w:rsidR="00B259A0" w:rsidRDefault="00B259A0" w:rsidP="00B259A0">
      <w:pPr>
        <w:pStyle w:val="ListParagraph"/>
        <w:numPr>
          <w:ilvl w:val="0"/>
          <w:numId w:val="4"/>
        </w:numPr>
      </w:pPr>
      <w:r>
        <w:t>Key Assumptions for Regression:</w:t>
      </w:r>
    </w:p>
    <w:p w14:paraId="474E8461" w14:textId="3FAC1EE1" w:rsidR="00B259A0" w:rsidRDefault="00B259A0" w:rsidP="00B259A0">
      <w:pPr>
        <w:pStyle w:val="ListParagraph"/>
        <w:numPr>
          <w:ilvl w:val="1"/>
          <w:numId w:val="4"/>
        </w:numPr>
      </w:pPr>
      <w:r>
        <w:t>Residuals should be normally distributed.</w:t>
      </w:r>
    </w:p>
    <w:p w14:paraId="58D723AD" w14:textId="2A9C90E0" w:rsidR="00B259A0" w:rsidRDefault="00B259A0" w:rsidP="00B259A0">
      <w:pPr>
        <w:pStyle w:val="ListParagraph"/>
        <w:numPr>
          <w:ilvl w:val="1"/>
          <w:numId w:val="4"/>
        </w:numPr>
      </w:pPr>
      <w:r>
        <w:t>Residuals should have constant variance (homoscedasticity).</w:t>
      </w:r>
    </w:p>
    <w:p w14:paraId="57F496F7" w14:textId="53B5B36C" w:rsidR="00B259A0" w:rsidRDefault="00B259A0" w:rsidP="00B259A0">
      <w:pPr>
        <w:pStyle w:val="ListParagraph"/>
        <w:numPr>
          <w:ilvl w:val="1"/>
          <w:numId w:val="4"/>
        </w:numPr>
      </w:pPr>
      <w:r>
        <w:t>No patterns should be present (Indicates a good model fir).</w:t>
      </w:r>
    </w:p>
    <w:p w14:paraId="328B5A81" w14:textId="3602D5BF" w:rsidR="00B259A0" w:rsidRDefault="00B259A0" w:rsidP="00B259A0">
      <w:pPr>
        <w:pStyle w:val="ListParagraph"/>
        <w:numPr>
          <w:ilvl w:val="0"/>
          <w:numId w:val="4"/>
        </w:numPr>
      </w:pPr>
      <w:r>
        <w:t>Visualization Techniques:</w:t>
      </w:r>
    </w:p>
    <w:p w14:paraId="0C712AEB" w14:textId="21BC273A" w:rsidR="00B259A0" w:rsidRDefault="00B259A0" w:rsidP="00B259A0">
      <w:pPr>
        <w:pStyle w:val="ListParagraph"/>
        <w:numPr>
          <w:ilvl w:val="1"/>
          <w:numId w:val="4"/>
        </w:numPr>
      </w:pPr>
      <w:r>
        <w:t>Residual Plot: Checks for randomness.</w:t>
      </w:r>
    </w:p>
    <w:p w14:paraId="217ABCD3" w14:textId="18D930CB" w:rsidR="00B259A0" w:rsidRDefault="00B259A0" w:rsidP="00B259A0">
      <w:pPr>
        <w:pStyle w:val="ListParagraph"/>
        <w:numPr>
          <w:ilvl w:val="1"/>
          <w:numId w:val="4"/>
        </w:numPr>
      </w:pPr>
      <w:r>
        <w:t>Q-Q Plot: Assesses normality.</w:t>
      </w:r>
    </w:p>
    <w:p w14:paraId="0BD4896F" w14:textId="255A75C8" w:rsidR="00B259A0" w:rsidRDefault="00B259A0" w:rsidP="00B259A0">
      <w:pPr>
        <w:pStyle w:val="ListParagraph"/>
        <w:numPr>
          <w:ilvl w:val="1"/>
          <w:numId w:val="4"/>
        </w:numPr>
      </w:pPr>
      <w:r>
        <w:t>Histogram of residuals: Evaluates the distribution.</w:t>
      </w:r>
    </w:p>
    <w:p w14:paraId="3B8EDFD5" w14:textId="77777777" w:rsidR="00B259A0" w:rsidRDefault="00B259A0" w:rsidP="00B259A0"/>
    <w:p w14:paraId="0872D30E" w14:textId="7C1D0D57" w:rsidR="00B259A0" w:rsidRDefault="00B259A0" w:rsidP="00B259A0">
      <w:r>
        <w:t>Heteroscedasticity (Sedasticity)</w:t>
      </w:r>
    </w:p>
    <w:p w14:paraId="68E3B66E" w14:textId="1D501A80" w:rsidR="00B259A0" w:rsidRDefault="00B259A0" w:rsidP="00B259A0">
      <w:pPr>
        <w:pStyle w:val="ListParagraph"/>
        <w:numPr>
          <w:ilvl w:val="0"/>
          <w:numId w:val="5"/>
        </w:numPr>
      </w:pPr>
      <w:r>
        <w:t>Heteroscedasticity refers to the condition in which the variance of residuals in a regression model is not constant across all levels of an independent variable.</w:t>
      </w:r>
    </w:p>
    <w:p w14:paraId="3F8B20C0" w14:textId="1097D99B" w:rsidR="00B259A0" w:rsidRDefault="00B259A0" w:rsidP="00B259A0">
      <w:pPr>
        <w:pStyle w:val="ListParagraph"/>
        <w:numPr>
          <w:ilvl w:val="0"/>
          <w:numId w:val="5"/>
        </w:numPr>
      </w:pPr>
      <w:r>
        <w:t xml:space="preserve">Types: </w:t>
      </w:r>
    </w:p>
    <w:p w14:paraId="58698CF2" w14:textId="63C3A2DD" w:rsidR="00B259A0" w:rsidRDefault="00B259A0" w:rsidP="00B259A0">
      <w:pPr>
        <w:pStyle w:val="ListParagraph"/>
        <w:numPr>
          <w:ilvl w:val="1"/>
          <w:numId w:val="5"/>
        </w:numPr>
      </w:pPr>
      <w:r>
        <w:t>Homoscedasticity (Constant Variance): Desirable property in linear regression.</w:t>
      </w:r>
    </w:p>
    <w:p w14:paraId="6F6CBFEC" w14:textId="059E02A2" w:rsidR="00B259A0" w:rsidRDefault="00B259A0" w:rsidP="00B259A0">
      <w:pPr>
        <w:pStyle w:val="ListParagraph"/>
        <w:numPr>
          <w:ilvl w:val="1"/>
          <w:numId w:val="5"/>
        </w:numPr>
      </w:pPr>
      <w:r>
        <w:t>Heteroscedasticity (Non-Constant Variance): Can lead to inefficient estimates and misleading statistical inference.</w:t>
      </w:r>
    </w:p>
    <w:p w14:paraId="05C8AE30" w14:textId="136CA2B1" w:rsidR="00B259A0" w:rsidRDefault="00B259A0" w:rsidP="00B259A0">
      <w:pPr>
        <w:pStyle w:val="ListParagraph"/>
        <w:numPr>
          <w:ilvl w:val="0"/>
          <w:numId w:val="5"/>
        </w:numPr>
      </w:pPr>
      <w:r>
        <w:t>Detection Methods:</w:t>
      </w:r>
    </w:p>
    <w:p w14:paraId="1D720335" w14:textId="2FB86E50" w:rsidR="00B259A0" w:rsidRDefault="00B259A0" w:rsidP="00B259A0">
      <w:pPr>
        <w:pStyle w:val="ListParagraph"/>
        <w:numPr>
          <w:ilvl w:val="1"/>
          <w:numId w:val="5"/>
        </w:numPr>
      </w:pPr>
      <w:r>
        <w:t>Residual Plot: If residual variance increases with the independent variable, heteroscedasticity is present.</w:t>
      </w:r>
    </w:p>
    <w:p w14:paraId="517CDF73" w14:textId="68E463FF" w:rsidR="00B259A0" w:rsidRDefault="00B259A0" w:rsidP="00B259A0">
      <w:pPr>
        <w:pStyle w:val="ListParagraph"/>
        <w:numPr>
          <w:ilvl w:val="1"/>
          <w:numId w:val="5"/>
        </w:numPr>
      </w:pPr>
      <w:r>
        <w:t>Breusch-Pagan Test: A statistical test for heteroscedasticity.</w:t>
      </w:r>
    </w:p>
    <w:p w14:paraId="6851CF86" w14:textId="490390A6" w:rsidR="00B259A0" w:rsidRDefault="00B259A0" w:rsidP="00B259A0">
      <w:pPr>
        <w:pStyle w:val="ListParagraph"/>
        <w:numPr>
          <w:ilvl w:val="0"/>
          <w:numId w:val="5"/>
        </w:numPr>
      </w:pPr>
      <w:r>
        <w:t>Solutions:</w:t>
      </w:r>
    </w:p>
    <w:p w14:paraId="78DAA3F4" w14:textId="112AC6E1" w:rsidR="00B259A0" w:rsidRDefault="00B259A0" w:rsidP="00B259A0">
      <w:pPr>
        <w:pStyle w:val="ListParagraph"/>
        <w:numPr>
          <w:ilvl w:val="1"/>
          <w:numId w:val="5"/>
        </w:numPr>
      </w:pPr>
      <w:r>
        <w:t>Apply log transformation to stabilize variance.</w:t>
      </w:r>
    </w:p>
    <w:p w14:paraId="29B3CC57" w14:textId="433E16CB" w:rsidR="00B259A0" w:rsidRDefault="00B259A0" w:rsidP="00B259A0">
      <w:pPr>
        <w:pStyle w:val="ListParagraph"/>
        <w:numPr>
          <w:ilvl w:val="1"/>
          <w:numId w:val="5"/>
        </w:numPr>
      </w:pPr>
      <w:r>
        <w:t>Use weighted least squares regression.</w:t>
      </w:r>
    </w:p>
    <w:p w14:paraId="74022D0C" w14:textId="07AF0462" w:rsidR="00B259A0" w:rsidRDefault="00B259A0" w:rsidP="00B259A0">
      <w:pPr>
        <w:pStyle w:val="ListParagraph"/>
        <w:numPr>
          <w:ilvl w:val="1"/>
          <w:numId w:val="5"/>
        </w:numPr>
      </w:pPr>
      <w:r>
        <w:t>Apply robust standard errors to adjust for heteroscedasticity</w:t>
      </w:r>
      <w:r w:rsidR="005D6226">
        <w:t>.</w:t>
      </w:r>
    </w:p>
    <w:p w14:paraId="60846DD5" w14:textId="77777777" w:rsidR="00B259A0" w:rsidRDefault="00B259A0" w:rsidP="00B259A0"/>
    <w:p w14:paraId="3CE824E6" w14:textId="77777777" w:rsidR="005D6226" w:rsidRDefault="005D6226" w:rsidP="00B259A0"/>
    <w:p w14:paraId="108F97DC" w14:textId="07598B6E" w:rsidR="005D6226" w:rsidRDefault="005D6226" w:rsidP="00B259A0">
      <w:r>
        <w:t>Summary</w:t>
      </w:r>
    </w:p>
    <w:p w14:paraId="600C0B71" w14:textId="62D7025A" w:rsidR="005D6226" w:rsidRDefault="005D6226" w:rsidP="005D6226">
      <w:pPr>
        <w:pStyle w:val="ListParagraph"/>
        <w:numPr>
          <w:ilvl w:val="0"/>
          <w:numId w:val="6"/>
        </w:numPr>
      </w:pPr>
      <w:r>
        <w:t xml:space="preserve">These concepts are fundamental for data preprocessing, feature selection, and regression modeling. </w:t>
      </w:r>
    </w:p>
    <w:p w14:paraId="326DA1AF" w14:textId="4AC94576" w:rsidR="005D6226" w:rsidRPr="009F20FD" w:rsidRDefault="005D6226" w:rsidP="005D6226">
      <w:pPr>
        <w:pStyle w:val="ListParagraph"/>
        <w:numPr>
          <w:ilvl w:val="0"/>
          <w:numId w:val="6"/>
        </w:numPr>
      </w:pPr>
      <w:r>
        <w:t>Proper handling of these aspects ensures better model accuracy, interpretability, and robustness.</w:t>
      </w:r>
    </w:p>
    <w:p w14:paraId="61502CD1" w14:textId="77777777" w:rsidR="009F20FD" w:rsidRDefault="009F20FD"/>
    <w:sectPr w:rsidR="009F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1C4A"/>
    <w:multiLevelType w:val="hybridMultilevel"/>
    <w:tmpl w:val="DA9A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12A"/>
    <w:multiLevelType w:val="hybridMultilevel"/>
    <w:tmpl w:val="40E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C1A5F"/>
    <w:multiLevelType w:val="hybridMultilevel"/>
    <w:tmpl w:val="AE82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E57E2"/>
    <w:multiLevelType w:val="hybridMultilevel"/>
    <w:tmpl w:val="7138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11951"/>
    <w:multiLevelType w:val="hybridMultilevel"/>
    <w:tmpl w:val="E0C0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65E48"/>
    <w:multiLevelType w:val="hybridMultilevel"/>
    <w:tmpl w:val="51D0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1643">
    <w:abstractNumId w:val="0"/>
  </w:num>
  <w:num w:numId="2" w16cid:durableId="395783957">
    <w:abstractNumId w:val="5"/>
  </w:num>
  <w:num w:numId="3" w16cid:durableId="656540956">
    <w:abstractNumId w:val="1"/>
  </w:num>
  <w:num w:numId="4" w16cid:durableId="1154222077">
    <w:abstractNumId w:val="2"/>
  </w:num>
  <w:num w:numId="5" w16cid:durableId="1451850962">
    <w:abstractNumId w:val="3"/>
  </w:num>
  <w:num w:numId="6" w16cid:durableId="706486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D"/>
    <w:rsid w:val="002A4386"/>
    <w:rsid w:val="002F4826"/>
    <w:rsid w:val="003D7F98"/>
    <w:rsid w:val="005D6226"/>
    <w:rsid w:val="009F20FD"/>
    <w:rsid w:val="00B259A0"/>
    <w:rsid w:val="00B324AF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3255B"/>
  <w15:chartTrackingRefBased/>
  <w15:docId w15:val="{9271EABA-3A80-1D47-82FA-67EA4561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2025-02-28T21:25:00Z</dcterms:created>
  <dcterms:modified xsi:type="dcterms:W3CDTF">2025-02-28T21:49:00Z</dcterms:modified>
</cp:coreProperties>
</file>