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Analysis of SVM performance with variations in input feature set</w:t>
      </w:r>
    </w:p>
    <w:p>
      <w:pPr>
        <w:pStyle w:val="Normal"/>
        <w:jc w:val="center"/>
        <w:rPr>
          <w:b/>
          <w:b/>
          <w:bCs/>
          <w:sz w:val="21"/>
          <w:szCs w:val="21"/>
        </w:rPr>
      </w:pPr>
      <w:r>
        <w:rPr>
          <w:b/>
          <w:bCs/>
          <w:sz w:val="21"/>
          <w:szCs w:val="21"/>
        </w:rPr>
      </w:r>
    </w:p>
    <w:p>
      <w:pPr>
        <w:pStyle w:val="Normal"/>
        <w:jc w:val="left"/>
        <w:rPr>
          <w:b w:val="false"/>
          <w:b w:val="false"/>
          <w:bCs w:val="false"/>
          <w:sz w:val="21"/>
          <w:szCs w:val="21"/>
        </w:rPr>
      </w:pPr>
      <w:r>
        <w:rPr>
          <w:b w:val="false"/>
          <w:bCs w:val="false"/>
          <w:sz w:val="21"/>
          <w:szCs w:val="21"/>
        </w:rPr>
        <w:t xml:space="preserve">In our current solution to domain identification problem, we are employing SVM at two stages, first to classify between single &amp; multi-domain proteins and next in classifying between multi-domain proteins. The below set of experiments compare the performance of SVM at each stage when different training/testing input feature sets are used. The test is done for benchmark_2, benchmark_3, ASTRAL SCOP30 and our own created dataset. </w:t>
      </w:r>
    </w:p>
    <w:p>
      <w:pPr>
        <w:pStyle w:val="Normal"/>
        <w:jc w:val="left"/>
        <w:rPr>
          <w:b w:val="false"/>
          <w:b w:val="false"/>
          <w:bCs w:val="false"/>
          <w:sz w:val="21"/>
          <w:szCs w:val="21"/>
        </w:rPr>
      </w:pPr>
      <w:r>
        <w:rPr>
          <w:b w:val="false"/>
          <w:bCs w:val="false"/>
          <w:sz w:val="21"/>
          <w:szCs w:val="21"/>
        </w:rPr>
        <w:t>Please note that the features are as follows: L=&gt;Length, I=&gt;Interaction Strength, R=&gt;Radius Of Gyration &amp; D=&gt;Density.</w:t>
      </w:r>
    </w:p>
    <w:p>
      <w:pPr>
        <w:pStyle w:val="Normal"/>
        <w:jc w:val="left"/>
        <w:rPr>
          <w:b w:val="false"/>
          <w:b w:val="false"/>
          <w:bCs w:val="false"/>
          <w:sz w:val="21"/>
          <w:szCs w:val="21"/>
        </w:rPr>
      </w:pPr>
      <w:r>
        <w:rPr>
          <w:b w:val="false"/>
          <w:bCs w:val="false"/>
          <w:sz w:val="21"/>
          <w:szCs w:val="21"/>
        </w:rPr>
      </w:r>
    </w:p>
    <w:p>
      <w:pPr>
        <w:pStyle w:val="Normal"/>
        <w:jc w:val="left"/>
        <w:rPr>
          <w:b w:val="false"/>
          <w:b w:val="false"/>
          <w:bCs w:val="false"/>
          <w:sz w:val="21"/>
          <w:szCs w:val="21"/>
        </w:rPr>
      </w:pPr>
      <w:r>
        <w:rPr>
          <w:b w:val="false"/>
          <w:bCs w:val="false"/>
          <w:sz w:val="21"/>
          <w:szCs w:val="21"/>
        </w:rPr>
      </w:r>
    </w:p>
    <w:p>
      <w:pPr>
        <w:pStyle w:val="Normal"/>
        <w:jc w:val="left"/>
        <w:rPr>
          <w:b w:val="false"/>
          <w:b w:val="false"/>
          <w:bCs w:val="false"/>
          <w:sz w:val="21"/>
          <w:szCs w:val="21"/>
        </w:rPr>
      </w:pPr>
      <w:r>
        <w:rPr>
          <w:b w:val="false"/>
          <w:bCs w:val="false"/>
          <w:sz w:val="21"/>
          <w:szCs w:val="21"/>
        </w:rPr>
      </w:r>
      <w:r>
        <w:br w:type="page"/>
      </w:r>
    </w:p>
    <w:p>
      <w:pPr>
        <w:pStyle w:val="Normal"/>
        <w:jc w:val="left"/>
        <w:rPr>
          <w:b w:val="false"/>
          <w:b w:val="false"/>
          <w:bCs w:val="false"/>
          <w:sz w:val="21"/>
          <w:szCs w:val="21"/>
        </w:rPr>
      </w:pPr>
      <w:r>
        <w:rPr>
          <w:b w:val="false"/>
          <w:bCs w:val="false"/>
          <w:sz w:val="21"/>
          <w:szCs w:val="21"/>
        </w:rPr>
      </w:r>
    </w:p>
    <w:p>
      <w:pPr>
        <w:pStyle w:val="Normal"/>
        <w:jc w:val="left"/>
        <w:rPr>
          <w:b w:val="false"/>
          <w:b w:val="false"/>
          <w:bCs w:val="false"/>
          <w:sz w:val="21"/>
          <w:szCs w:val="21"/>
        </w:rPr>
      </w:pPr>
      <w:r>
        <w:rPr>
          <w:b w:val="false"/>
          <w:bCs w:val="false"/>
          <w:sz w:val="21"/>
          <w:szCs w:val="21"/>
        </w:rPr>
        <w:t>For Phase I SVM: Classifying single &amp; multi-domain proteins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tbl>
      <w:tblPr>
        <w:tblW w:w="11788" w:type="dxa"/>
        <w:jc w:val="left"/>
        <w:tblInd w:w="-971"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906"/>
        <w:gridCol w:w="1250"/>
        <w:gridCol w:w="565"/>
        <w:gridCol w:w="24"/>
        <w:gridCol w:w="596"/>
        <w:gridCol w:w="620"/>
        <w:gridCol w:w="2"/>
        <w:gridCol w:w="795"/>
        <w:gridCol w:w="565"/>
        <w:gridCol w:w="58"/>
        <w:gridCol w:w="508"/>
        <w:gridCol w:w="2"/>
        <w:gridCol w:w="674"/>
        <w:gridCol w:w="3"/>
        <w:gridCol w:w="1"/>
        <w:gridCol w:w="793"/>
        <w:gridCol w:w="3"/>
        <w:gridCol w:w="682"/>
        <w:gridCol w:w="3"/>
        <w:gridCol w:w="563"/>
        <w:gridCol w:w="2"/>
        <w:gridCol w:w="2"/>
        <w:gridCol w:w="689"/>
        <w:gridCol w:w="2"/>
        <w:gridCol w:w="2"/>
        <w:gridCol w:w="609"/>
        <w:gridCol w:w="4"/>
        <w:gridCol w:w="1"/>
        <w:gridCol w:w="586"/>
        <w:gridCol w:w="2"/>
        <w:gridCol w:w="28"/>
        <w:gridCol w:w="3"/>
        <w:gridCol w:w="563"/>
        <w:gridCol w:w="3"/>
        <w:gridCol w:w="1"/>
        <w:gridCol w:w="1"/>
        <w:gridCol w:w="677"/>
      </w:tblGrid>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Feature Set</w:t>
            </w:r>
          </w:p>
        </w:tc>
        <w:tc>
          <w:tcPr>
            <w:tcW w:w="3057"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Benchmark2</w:t>
            </w:r>
          </w:p>
        </w:tc>
        <w:tc>
          <w:tcPr>
            <w:tcW w:w="2606" w:type="dxa"/>
            <w:gridSpan w:val="8"/>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Benchmark3</w:t>
            </w:r>
          </w:p>
        </w:tc>
        <w:tc>
          <w:tcPr>
            <w:tcW w:w="2739" w:type="dxa"/>
            <w:gridSpan w:val="9"/>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ASTRAL SCOP30</w:t>
            </w:r>
          </w:p>
        </w:tc>
        <w:tc>
          <w:tcPr>
            <w:tcW w:w="2480" w:type="dxa"/>
            <w:gridSpan w:val="1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Self Created</w:t>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Single Correct</w:t>
            </w:r>
          </w:p>
        </w:tc>
        <w:tc>
          <w:tcPr>
            <w:tcW w:w="1185"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Multi Correct</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Overall</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Single Correct</w:t>
            </w:r>
          </w:p>
        </w:tc>
        <w:tc>
          <w:tcPr>
            <w:tcW w:w="1133" w:type="dxa"/>
            <w:gridSpan w:val="4"/>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Multi Correct</w:t>
            </w:r>
          </w:p>
        </w:tc>
        <w:tc>
          <w:tcPr>
            <w:tcW w:w="67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Overall</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Single Correct</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Multi Correct</w:t>
            </w:r>
          </w:p>
        </w:tc>
        <w:tc>
          <w:tcPr>
            <w:tcW w:w="693"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Overall</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Single Correct</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t>Multi Correct</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6"/>
                <w:szCs w:val="16"/>
              </w:rPr>
            </w:pPr>
            <w:r>
              <w:rPr>
                <w:sz w:val="16"/>
                <w:szCs w:val="16"/>
              </w:rPr>
              <w:t>Overall</w:t>
            </w:r>
          </w:p>
        </w:tc>
      </w:tr>
      <w:tr>
        <w:trPr>
          <w:trHeight w:val="92"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1185"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1133" w:type="dxa"/>
            <w:gridSpan w:val="4"/>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7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Contiguous</w:t>
            </w:r>
          </w:p>
        </w:tc>
        <w:tc>
          <w:tcPr>
            <w:tcW w:w="56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Non-Contiguous</w:t>
            </w:r>
          </w:p>
        </w:tc>
        <w:tc>
          <w:tcPr>
            <w:tcW w:w="693"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15"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89"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Contiguous</w:t>
            </w:r>
          </w:p>
        </w:tc>
        <w:tc>
          <w:tcPr>
            <w:tcW w:w="599"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Non-Contiguous</w:t>
            </w:r>
          </w:p>
        </w:tc>
        <w:tc>
          <w:tcPr>
            <w:tcW w:w="677"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6"/>
                <w:szCs w:val="16"/>
              </w:rPr>
            </w:pPr>
            <w:r>
              <w:rPr>
                <w:sz w:val="16"/>
                <w:szCs w:val="16"/>
              </w:rPr>
            </w:r>
          </w:p>
        </w:tc>
      </w:tr>
      <w:tr>
        <w:trPr>
          <w:trHeight w:val="295"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Contiguous</w:t>
            </w:r>
          </w:p>
        </w:tc>
        <w:tc>
          <w:tcPr>
            <w:tcW w:w="62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Non-Contiguous</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Contiguous</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Non-Contiguous</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91"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99"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6"/>
                <w:szCs w:val="16"/>
              </w:rPr>
            </w:pPr>
            <w:r>
              <w:rPr>
                <w:sz w:val="16"/>
                <w:szCs w:val="16"/>
              </w:rPr>
            </w:r>
          </w:p>
        </w:tc>
      </w:tr>
      <w:tr>
        <w:trPr>
          <w:trHeight w:val="333"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L</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41/54</w:t>
            </w:r>
          </w:p>
          <w:p>
            <w:pPr>
              <w:pStyle w:val="TableContents"/>
              <w:jc w:val="center"/>
              <w:rPr>
                <w:sz w:val="12"/>
                <w:szCs w:val="12"/>
              </w:rPr>
            </w:pPr>
            <w:r>
              <w:rPr>
                <w:sz w:val="12"/>
                <w:szCs w:val="12"/>
              </w:rPr>
              <w:t>(75.93%)</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65/98</w:t>
            </w:r>
          </w:p>
          <w:p>
            <w:pPr>
              <w:pStyle w:val="TableContents"/>
              <w:jc w:val="center"/>
              <w:rPr>
                <w:sz w:val="12"/>
                <w:szCs w:val="12"/>
              </w:rPr>
            </w:pPr>
            <w:r>
              <w:rPr>
                <w:sz w:val="12"/>
                <w:szCs w:val="12"/>
              </w:rPr>
              <w:t>(66.33%)</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106/152</w:t>
            </w:r>
          </w:p>
          <w:p>
            <w:pPr>
              <w:pStyle w:val="TableContents"/>
              <w:jc w:val="center"/>
              <w:rPr>
                <w:sz w:val="12"/>
                <w:szCs w:val="12"/>
              </w:rPr>
            </w:pPr>
            <w:r>
              <w:rPr>
                <w:sz w:val="12"/>
                <w:szCs w:val="12"/>
              </w:rPr>
              <w:t>(69.74%)</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42/55</w:t>
            </w:r>
          </w:p>
          <w:p>
            <w:pPr>
              <w:pStyle w:val="TableContents"/>
              <w:jc w:val="center"/>
              <w:rPr>
                <w:sz w:val="12"/>
                <w:szCs w:val="12"/>
              </w:rPr>
            </w:pPr>
            <w:r>
              <w:rPr>
                <w:sz w:val="12"/>
                <w:szCs w:val="12"/>
              </w:rPr>
              <w:t>(76.36%)</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center"/>
              <w:rPr>
                <w:sz w:val="12"/>
                <w:szCs w:val="12"/>
              </w:rPr>
            </w:pPr>
            <w:r>
              <w:rPr>
                <w:sz w:val="12"/>
                <w:szCs w:val="12"/>
              </w:rPr>
              <w:t>51/77</w:t>
            </w:r>
          </w:p>
          <w:p>
            <w:pPr>
              <w:pStyle w:val="TableContents"/>
              <w:jc w:val="center"/>
              <w:rPr>
                <w:sz w:val="12"/>
                <w:szCs w:val="12"/>
              </w:rPr>
            </w:pPr>
            <w:r>
              <w:rPr>
                <w:sz w:val="12"/>
                <w:szCs w:val="12"/>
              </w:rPr>
              <w:t>(66.23%</w:t>
            </w:r>
          </w:p>
        </w:tc>
        <w:tc>
          <w:tcPr>
            <w:tcW w:w="6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93/132</w:t>
            </w:r>
          </w:p>
          <w:p>
            <w:pPr>
              <w:pStyle w:val="TableContents"/>
              <w:jc w:val="center"/>
              <w:rPr>
                <w:sz w:val="12"/>
                <w:szCs w:val="12"/>
              </w:rPr>
            </w:pPr>
            <w:r>
              <w:rPr>
                <w:sz w:val="12"/>
                <w:szCs w:val="12"/>
              </w:rPr>
              <w:t>(70.45%)</w:t>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3247/4048</w:t>
            </w:r>
          </w:p>
          <w:p>
            <w:pPr>
              <w:pStyle w:val="TableContents"/>
              <w:jc w:val="center"/>
              <w:rPr>
                <w:sz w:val="12"/>
                <w:szCs w:val="12"/>
              </w:rPr>
            </w:pPr>
            <w:r>
              <w:rPr>
                <w:sz w:val="12"/>
                <w:szCs w:val="12"/>
              </w:rPr>
              <w:t>(80.21%)</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1678/2313</w:t>
            </w:r>
          </w:p>
          <w:p>
            <w:pPr>
              <w:pStyle w:val="TableContents"/>
              <w:jc w:val="center"/>
              <w:rPr>
                <w:sz w:val="12"/>
                <w:szCs w:val="12"/>
              </w:rPr>
            </w:pPr>
            <w:r>
              <w:rPr>
                <w:sz w:val="12"/>
                <w:szCs w:val="12"/>
              </w:rPr>
              <w:t>(72.55%)</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4925/6361</w:t>
            </w:r>
          </w:p>
          <w:p>
            <w:pPr>
              <w:pStyle w:val="TableContents"/>
              <w:jc w:val="center"/>
              <w:rPr>
                <w:sz w:val="12"/>
                <w:szCs w:val="12"/>
              </w:rPr>
            </w:pPr>
            <w:r>
              <w:rPr>
                <w:sz w:val="12"/>
                <w:szCs w:val="12"/>
              </w:rPr>
              <w:t>(77.42%)</w:t>
            </w:r>
          </w:p>
        </w:tc>
        <w:tc>
          <w:tcPr>
            <w:tcW w:w="614"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664/767</w:t>
            </w:r>
          </w:p>
          <w:p>
            <w:pPr>
              <w:pStyle w:val="TableContents"/>
              <w:jc w:val="center"/>
              <w:rPr>
                <w:sz w:val="12"/>
                <w:szCs w:val="12"/>
              </w:rPr>
            </w:pPr>
            <w:r>
              <w:rPr>
                <w:sz w:val="12"/>
                <w:szCs w:val="12"/>
              </w:rPr>
              <w:t>(86.57%)</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368/517</w:t>
            </w:r>
          </w:p>
          <w:p>
            <w:pPr>
              <w:pStyle w:val="TableContents"/>
              <w:jc w:val="center"/>
              <w:rPr>
                <w:sz w:val="12"/>
                <w:szCs w:val="12"/>
              </w:rPr>
            </w:pPr>
            <w:r>
              <w:rPr>
                <w:sz w:val="12"/>
                <w:szCs w:val="12"/>
              </w:rPr>
              <w:t>(71.18%)</w:t>
            </w:r>
          </w:p>
        </w:tc>
        <w:tc>
          <w:tcPr>
            <w:tcW w:w="67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1032/1284</w:t>
            </w:r>
          </w:p>
          <w:p>
            <w:pPr>
              <w:pStyle w:val="TableContents"/>
              <w:jc w:val="center"/>
              <w:rPr>
                <w:sz w:val="12"/>
                <w:szCs w:val="12"/>
              </w:rPr>
            </w:pPr>
            <w:r>
              <w:rPr>
                <w:sz w:val="12"/>
                <w:szCs w:val="12"/>
              </w:rPr>
              <w:t>(80.37%)</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36/66</w:t>
            </w:r>
          </w:p>
          <w:p>
            <w:pPr>
              <w:pStyle w:val="TableContents"/>
              <w:jc w:val="center"/>
              <w:rPr>
                <w:sz w:val="12"/>
                <w:szCs w:val="12"/>
              </w:rPr>
            </w:pPr>
            <w:r>
              <w:rPr>
                <w:sz w:val="12"/>
                <w:szCs w:val="12"/>
              </w:rPr>
              <w:t>(54.55%)</w:t>
            </w:r>
          </w:p>
        </w:tc>
        <w:tc>
          <w:tcPr>
            <w:tcW w:w="62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29/32</w:t>
            </w:r>
          </w:p>
          <w:p>
            <w:pPr>
              <w:pStyle w:val="TableContents"/>
              <w:jc w:val="center"/>
              <w:rPr>
                <w:sz w:val="12"/>
                <w:szCs w:val="12"/>
              </w:rPr>
            </w:pPr>
            <w:r>
              <w:rPr>
                <w:sz w:val="12"/>
                <w:szCs w:val="12"/>
              </w:rPr>
              <w:t>(90.62%)</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33/59</w:t>
            </w:r>
          </w:p>
          <w:p>
            <w:pPr>
              <w:pStyle w:val="TableContents"/>
              <w:jc w:val="center"/>
              <w:rPr>
                <w:sz w:val="12"/>
                <w:szCs w:val="12"/>
              </w:rPr>
            </w:pPr>
            <w:r>
              <w:rPr>
                <w:sz w:val="12"/>
                <w:szCs w:val="12"/>
              </w:rPr>
              <w:t>(55.93%)</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18/18</w:t>
            </w:r>
          </w:p>
          <w:p>
            <w:pPr>
              <w:pStyle w:val="TableContents"/>
              <w:jc w:val="center"/>
              <w:rPr>
                <w:sz w:val="12"/>
                <w:szCs w:val="12"/>
              </w:rPr>
            </w:pPr>
            <w:r>
              <w:rPr>
                <w:sz w:val="12"/>
                <w:szCs w:val="12"/>
              </w:rPr>
              <w:t>(100%)</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855/1309</w:t>
            </w:r>
          </w:p>
          <w:p>
            <w:pPr>
              <w:pStyle w:val="TableContents"/>
              <w:jc w:val="center"/>
              <w:rPr>
                <w:sz w:val="12"/>
                <w:szCs w:val="12"/>
              </w:rPr>
            </w:pPr>
            <w:r>
              <w:rPr>
                <w:sz w:val="12"/>
                <w:szCs w:val="12"/>
              </w:rPr>
              <w:t>(65.32%)</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823/1004</w:t>
            </w:r>
          </w:p>
          <w:p>
            <w:pPr>
              <w:pStyle w:val="TableContents"/>
              <w:jc w:val="center"/>
              <w:rPr>
                <w:sz w:val="12"/>
                <w:szCs w:val="12"/>
              </w:rPr>
            </w:pPr>
            <w:r>
              <w:rPr>
                <w:sz w:val="12"/>
                <w:szCs w:val="12"/>
              </w:rPr>
              <w:t>(81.97%)</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21"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180/292</w:t>
            </w:r>
          </w:p>
          <w:p>
            <w:pPr>
              <w:pStyle w:val="TableContents"/>
              <w:jc w:val="center"/>
              <w:rPr>
                <w:sz w:val="12"/>
                <w:szCs w:val="12"/>
              </w:rPr>
            </w:pPr>
            <w:r>
              <w:rPr>
                <w:sz w:val="12"/>
                <w:szCs w:val="12"/>
              </w:rPr>
              <w:t>(61.64%)</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188/225</w:t>
            </w:r>
          </w:p>
          <w:p>
            <w:pPr>
              <w:pStyle w:val="TableContents"/>
              <w:jc w:val="center"/>
              <w:rPr>
                <w:sz w:val="12"/>
                <w:szCs w:val="12"/>
              </w:rPr>
            </w:pPr>
            <w:r>
              <w:rPr>
                <w:sz w:val="12"/>
                <w:szCs w:val="12"/>
              </w:rPr>
              <w:t>(83.56%)</w:t>
            </w:r>
          </w:p>
        </w:tc>
        <w:tc>
          <w:tcPr>
            <w:tcW w:w="682"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L I</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43/54</w:t>
            </w:r>
          </w:p>
          <w:p>
            <w:pPr>
              <w:pStyle w:val="TableContents"/>
              <w:jc w:val="center"/>
              <w:rPr>
                <w:sz w:val="12"/>
                <w:szCs w:val="12"/>
              </w:rPr>
            </w:pPr>
            <w:r>
              <w:rPr>
                <w:sz w:val="12"/>
                <w:szCs w:val="12"/>
              </w:rPr>
              <w:t>(79.63%)</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62/98</w:t>
            </w:r>
          </w:p>
          <w:p>
            <w:pPr>
              <w:pStyle w:val="TableContents"/>
              <w:jc w:val="center"/>
              <w:rPr>
                <w:sz w:val="12"/>
                <w:szCs w:val="12"/>
              </w:rPr>
            </w:pPr>
            <w:r>
              <w:rPr>
                <w:sz w:val="12"/>
                <w:szCs w:val="12"/>
              </w:rPr>
              <w:t>(63.27%)</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105/152</w:t>
            </w:r>
          </w:p>
          <w:p>
            <w:pPr>
              <w:pStyle w:val="TableContents"/>
              <w:jc w:val="center"/>
              <w:rPr>
                <w:sz w:val="12"/>
                <w:szCs w:val="12"/>
              </w:rPr>
            </w:pPr>
            <w:r>
              <w:rPr>
                <w:sz w:val="12"/>
                <w:szCs w:val="12"/>
              </w:rPr>
              <w:t>(69.08%)</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44/55</w:t>
            </w:r>
          </w:p>
          <w:p>
            <w:pPr>
              <w:pStyle w:val="TableContents"/>
              <w:jc w:val="center"/>
              <w:rPr>
                <w:sz w:val="12"/>
                <w:szCs w:val="12"/>
              </w:rPr>
            </w:pPr>
            <w:r>
              <w:rPr>
                <w:sz w:val="12"/>
                <w:szCs w:val="12"/>
              </w:rPr>
              <w:t>(80%)</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49/77</w:t>
            </w:r>
          </w:p>
          <w:p>
            <w:pPr>
              <w:pStyle w:val="TableContents"/>
              <w:jc w:val="center"/>
              <w:rPr>
                <w:sz w:val="12"/>
                <w:szCs w:val="12"/>
              </w:rPr>
            </w:pPr>
            <w:r>
              <w:rPr>
                <w:sz w:val="12"/>
                <w:szCs w:val="12"/>
              </w:rPr>
              <w:t>(63.64%)</w:t>
            </w:r>
          </w:p>
        </w:tc>
        <w:tc>
          <w:tcPr>
            <w:tcW w:w="67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93/132</w:t>
            </w:r>
          </w:p>
          <w:p>
            <w:pPr>
              <w:pStyle w:val="TableContents"/>
              <w:jc w:val="center"/>
              <w:rPr>
                <w:sz w:val="12"/>
                <w:szCs w:val="12"/>
              </w:rPr>
            </w:pPr>
            <w:r>
              <w:rPr>
                <w:sz w:val="12"/>
                <w:szCs w:val="12"/>
              </w:rPr>
              <w:t>(70.45%)</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3352/4048</w:t>
            </w:r>
          </w:p>
          <w:p>
            <w:pPr>
              <w:pStyle w:val="TableContents"/>
              <w:jc w:val="center"/>
              <w:rPr>
                <w:sz w:val="12"/>
                <w:szCs w:val="12"/>
              </w:rPr>
            </w:pPr>
            <w:r>
              <w:rPr>
                <w:sz w:val="12"/>
                <w:szCs w:val="12"/>
              </w:rPr>
              <w:t>(82.81%)</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1641/2313</w:t>
            </w:r>
          </w:p>
          <w:p>
            <w:pPr>
              <w:pStyle w:val="TableContents"/>
              <w:jc w:val="center"/>
              <w:rPr>
                <w:sz w:val="12"/>
                <w:szCs w:val="12"/>
              </w:rPr>
            </w:pPr>
            <w:r>
              <w:rPr>
                <w:sz w:val="12"/>
                <w:szCs w:val="12"/>
              </w:rPr>
              <w:t>(70.95%)</w:t>
            </w:r>
          </w:p>
        </w:tc>
        <w:tc>
          <w:tcPr>
            <w:tcW w:w="693"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4993/6361</w:t>
            </w:r>
          </w:p>
          <w:p>
            <w:pPr>
              <w:pStyle w:val="TableContents"/>
              <w:jc w:val="center"/>
              <w:rPr>
                <w:sz w:val="12"/>
                <w:szCs w:val="12"/>
              </w:rPr>
            </w:pPr>
            <w:r>
              <w:rPr>
                <w:sz w:val="12"/>
                <w:szCs w:val="12"/>
              </w:rPr>
              <w:t>(78.49%)</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674/767</w:t>
            </w:r>
          </w:p>
          <w:p>
            <w:pPr>
              <w:pStyle w:val="TableContents"/>
              <w:jc w:val="center"/>
              <w:rPr>
                <w:sz w:val="12"/>
                <w:szCs w:val="12"/>
              </w:rPr>
            </w:pPr>
            <w:r>
              <w:rPr>
                <w:sz w:val="12"/>
                <w:szCs w:val="12"/>
              </w:rPr>
              <w:t>(87.87%)</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354/517</w:t>
            </w:r>
          </w:p>
          <w:p>
            <w:pPr>
              <w:pStyle w:val="TableContents"/>
              <w:jc w:val="center"/>
              <w:rPr>
                <w:sz w:val="12"/>
                <w:szCs w:val="12"/>
              </w:rPr>
            </w:pPr>
            <w:r>
              <w:rPr>
                <w:sz w:val="12"/>
                <w:szCs w:val="12"/>
              </w:rPr>
              <w:t>(68.47%)</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1028/1284</w:t>
            </w:r>
          </w:p>
          <w:p>
            <w:pPr>
              <w:pStyle w:val="TableContents"/>
              <w:jc w:val="center"/>
              <w:rPr>
                <w:sz w:val="12"/>
                <w:szCs w:val="12"/>
              </w:rPr>
            </w:pPr>
            <w:r>
              <w:rPr>
                <w:sz w:val="12"/>
                <w:szCs w:val="12"/>
              </w:rPr>
              <w:t>(80.06%)</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33/66</w:t>
            </w:r>
          </w:p>
          <w:p>
            <w:pPr>
              <w:pStyle w:val="TableContents"/>
              <w:jc w:val="center"/>
              <w:rPr>
                <w:sz w:val="12"/>
                <w:szCs w:val="12"/>
              </w:rPr>
            </w:pPr>
            <w:r>
              <w:rPr>
                <w:sz w:val="12"/>
                <w:szCs w:val="12"/>
              </w:rPr>
              <w:t>(50%)</w:t>
            </w:r>
          </w:p>
        </w:tc>
        <w:tc>
          <w:tcPr>
            <w:tcW w:w="5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29/32</w:t>
            </w:r>
          </w:p>
          <w:p>
            <w:pPr>
              <w:pStyle w:val="TableContents"/>
              <w:jc w:val="center"/>
              <w:rPr>
                <w:sz w:val="12"/>
                <w:szCs w:val="12"/>
              </w:rPr>
            </w:pPr>
            <w:r>
              <w:rPr>
                <w:sz w:val="12"/>
                <w:szCs w:val="12"/>
              </w:rPr>
              <w:t>(90.62%)</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23"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31/59</w:t>
            </w:r>
          </w:p>
          <w:p>
            <w:pPr>
              <w:pStyle w:val="TableContents"/>
              <w:jc w:val="center"/>
              <w:rPr>
                <w:sz w:val="12"/>
                <w:szCs w:val="12"/>
              </w:rPr>
            </w:pPr>
            <w:r>
              <w:rPr>
                <w:sz w:val="12"/>
                <w:szCs w:val="12"/>
              </w:rPr>
              <w:t>(52.54%)</w:t>
            </w:r>
          </w:p>
        </w:tc>
        <w:tc>
          <w:tcPr>
            <w:tcW w:w="51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18/18</w:t>
            </w:r>
          </w:p>
          <w:p>
            <w:pPr>
              <w:pStyle w:val="TableContents"/>
              <w:jc w:val="center"/>
              <w:rPr>
                <w:sz w:val="12"/>
                <w:szCs w:val="12"/>
              </w:rPr>
            </w:pPr>
            <w:r>
              <w:rPr>
                <w:sz w:val="12"/>
                <w:szCs w:val="12"/>
              </w:rPr>
              <w:t>(100%)</w:t>
            </w:r>
          </w:p>
        </w:tc>
        <w:tc>
          <w:tcPr>
            <w:tcW w:w="67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819/1309</w:t>
            </w:r>
          </w:p>
          <w:p>
            <w:pPr>
              <w:pStyle w:val="TableContents"/>
              <w:jc w:val="center"/>
              <w:rPr>
                <w:sz w:val="12"/>
                <w:szCs w:val="12"/>
              </w:rPr>
            </w:pPr>
            <w:r>
              <w:rPr>
                <w:sz w:val="12"/>
                <w:szCs w:val="12"/>
              </w:rPr>
              <w:t>(62.57%)</w:t>
            </w:r>
          </w:p>
        </w:tc>
        <w:tc>
          <w:tcPr>
            <w:tcW w:w="56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822/1004</w:t>
            </w:r>
          </w:p>
          <w:p>
            <w:pPr>
              <w:pStyle w:val="TableContents"/>
              <w:jc w:val="center"/>
              <w:rPr>
                <w:sz w:val="12"/>
                <w:szCs w:val="12"/>
              </w:rPr>
            </w:pPr>
            <w:r>
              <w:rPr>
                <w:sz w:val="12"/>
                <w:szCs w:val="12"/>
              </w:rPr>
              <w:t>(81.87%)</w:t>
            </w:r>
          </w:p>
        </w:tc>
        <w:tc>
          <w:tcPr>
            <w:tcW w:w="693"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5"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20"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173/292</w:t>
            </w:r>
          </w:p>
          <w:p>
            <w:pPr>
              <w:pStyle w:val="TableContents"/>
              <w:jc w:val="center"/>
              <w:rPr>
                <w:sz w:val="12"/>
                <w:szCs w:val="12"/>
              </w:rPr>
            </w:pPr>
            <w:r>
              <w:rPr>
                <w:sz w:val="12"/>
                <w:szCs w:val="12"/>
              </w:rPr>
              <w:t>(59.25%)</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181/225</w:t>
            </w:r>
          </w:p>
          <w:p>
            <w:pPr>
              <w:pStyle w:val="TableContents"/>
              <w:jc w:val="center"/>
              <w:rPr>
                <w:sz w:val="12"/>
                <w:szCs w:val="12"/>
              </w:rPr>
            </w:pPr>
            <w:r>
              <w:rPr>
                <w:sz w:val="12"/>
                <w:szCs w:val="12"/>
              </w:rPr>
              <w:t>(80.44%)</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L I D</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44/54</w:t>
            </w:r>
          </w:p>
          <w:p>
            <w:pPr>
              <w:pStyle w:val="TableContents"/>
              <w:jc w:val="center"/>
              <w:rPr>
                <w:sz w:val="12"/>
                <w:szCs w:val="12"/>
              </w:rPr>
            </w:pPr>
            <w:r>
              <w:rPr>
                <w:sz w:val="12"/>
                <w:szCs w:val="12"/>
              </w:rPr>
              <w:t>(81.48%)</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64/98</w:t>
            </w:r>
          </w:p>
          <w:p>
            <w:pPr>
              <w:pStyle w:val="TableContents"/>
              <w:jc w:val="center"/>
              <w:rPr>
                <w:sz w:val="12"/>
                <w:szCs w:val="12"/>
              </w:rPr>
            </w:pPr>
            <w:r>
              <w:rPr>
                <w:sz w:val="12"/>
                <w:szCs w:val="12"/>
              </w:rPr>
              <w:t>(65.31%)</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108/152</w:t>
            </w:r>
          </w:p>
          <w:p>
            <w:pPr>
              <w:pStyle w:val="TableContents"/>
              <w:jc w:val="center"/>
              <w:rPr>
                <w:sz w:val="12"/>
                <w:szCs w:val="12"/>
              </w:rPr>
            </w:pPr>
            <w:r>
              <w:rPr>
                <w:sz w:val="12"/>
                <w:szCs w:val="12"/>
              </w:rPr>
              <w:t>(71.05%)</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45/55</w:t>
            </w:r>
          </w:p>
          <w:p>
            <w:pPr>
              <w:pStyle w:val="TableContents"/>
              <w:jc w:val="center"/>
              <w:rPr>
                <w:sz w:val="12"/>
                <w:szCs w:val="12"/>
              </w:rPr>
            </w:pPr>
            <w:r>
              <w:rPr>
                <w:sz w:val="12"/>
                <w:szCs w:val="12"/>
              </w:rPr>
              <w:t>(81.82%)</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51/77</w:t>
            </w:r>
          </w:p>
          <w:p>
            <w:pPr>
              <w:pStyle w:val="TableContents"/>
              <w:jc w:val="center"/>
              <w:rPr>
                <w:sz w:val="12"/>
                <w:szCs w:val="12"/>
              </w:rPr>
            </w:pPr>
            <w:r>
              <w:rPr>
                <w:sz w:val="12"/>
                <w:szCs w:val="12"/>
              </w:rPr>
              <w:t>(66.23%)</w:t>
            </w:r>
          </w:p>
        </w:tc>
        <w:tc>
          <w:tcPr>
            <w:tcW w:w="6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96/132</w:t>
            </w:r>
          </w:p>
          <w:p>
            <w:pPr>
              <w:pStyle w:val="TableContents"/>
              <w:jc w:val="center"/>
              <w:rPr>
                <w:sz w:val="12"/>
                <w:szCs w:val="12"/>
              </w:rPr>
            </w:pPr>
            <w:r>
              <w:rPr>
                <w:sz w:val="12"/>
                <w:szCs w:val="12"/>
              </w:rPr>
              <w:t>(72.72%)</w:t>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3368/4048</w:t>
            </w:r>
          </w:p>
          <w:p>
            <w:pPr>
              <w:pStyle w:val="TableContents"/>
              <w:jc w:val="center"/>
              <w:rPr>
                <w:sz w:val="12"/>
                <w:szCs w:val="12"/>
              </w:rPr>
            </w:pPr>
            <w:r>
              <w:rPr>
                <w:sz w:val="12"/>
                <w:szCs w:val="12"/>
              </w:rPr>
              <w:t>(83.20%)</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1633/2313</w:t>
            </w:r>
          </w:p>
          <w:p>
            <w:pPr>
              <w:pStyle w:val="TableContents"/>
              <w:jc w:val="center"/>
              <w:rPr>
                <w:sz w:val="12"/>
                <w:szCs w:val="12"/>
              </w:rPr>
            </w:pPr>
            <w:r>
              <w:rPr>
                <w:sz w:val="12"/>
                <w:szCs w:val="12"/>
              </w:rPr>
              <w:t>(70.60%)</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5001/6361</w:t>
            </w:r>
          </w:p>
          <w:p>
            <w:pPr>
              <w:pStyle w:val="TableContents"/>
              <w:jc w:val="center"/>
              <w:rPr>
                <w:sz w:val="12"/>
                <w:szCs w:val="12"/>
              </w:rPr>
            </w:pPr>
            <w:r>
              <w:rPr>
                <w:sz w:val="12"/>
                <w:szCs w:val="12"/>
              </w:rPr>
              <w:t>(78.62%)</w:t>
            </w:r>
          </w:p>
        </w:tc>
        <w:tc>
          <w:tcPr>
            <w:tcW w:w="614"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674/767</w:t>
            </w:r>
          </w:p>
          <w:p>
            <w:pPr>
              <w:pStyle w:val="TableContents"/>
              <w:jc w:val="center"/>
              <w:rPr>
                <w:sz w:val="12"/>
                <w:szCs w:val="12"/>
              </w:rPr>
            </w:pPr>
            <w:r>
              <w:rPr>
                <w:sz w:val="12"/>
                <w:szCs w:val="12"/>
              </w:rPr>
              <w:t>(87.87%)</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344/517</w:t>
            </w:r>
          </w:p>
          <w:p>
            <w:pPr>
              <w:pStyle w:val="TableContents"/>
              <w:jc w:val="center"/>
              <w:rPr>
                <w:sz w:val="12"/>
                <w:szCs w:val="12"/>
              </w:rPr>
            </w:pPr>
            <w:r>
              <w:rPr>
                <w:sz w:val="12"/>
                <w:szCs w:val="12"/>
              </w:rPr>
              <w:t>(66.54%)</w:t>
            </w:r>
          </w:p>
        </w:tc>
        <w:tc>
          <w:tcPr>
            <w:tcW w:w="67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1018/1284</w:t>
            </w:r>
          </w:p>
          <w:p>
            <w:pPr>
              <w:pStyle w:val="TableContents"/>
              <w:jc w:val="center"/>
              <w:rPr>
                <w:sz w:val="12"/>
                <w:szCs w:val="12"/>
              </w:rPr>
            </w:pPr>
            <w:r>
              <w:rPr>
                <w:sz w:val="12"/>
                <w:szCs w:val="12"/>
              </w:rPr>
              <w:t>(79.28%)</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35/66</w:t>
            </w:r>
          </w:p>
          <w:p>
            <w:pPr>
              <w:pStyle w:val="TableContents"/>
              <w:jc w:val="center"/>
              <w:rPr>
                <w:sz w:val="12"/>
                <w:szCs w:val="12"/>
              </w:rPr>
            </w:pPr>
            <w:r>
              <w:rPr>
                <w:sz w:val="12"/>
                <w:szCs w:val="12"/>
              </w:rPr>
              <w:t>(53.03%)</w:t>
            </w:r>
          </w:p>
        </w:tc>
        <w:tc>
          <w:tcPr>
            <w:tcW w:w="5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29/32</w:t>
            </w:r>
          </w:p>
          <w:p>
            <w:pPr>
              <w:pStyle w:val="TableContents"/>
              <w:jc w:val="center"/>
              <w:rPr>
                <w:sz w:val="12"/>
                <w:szCs w:val="12"/>
              </w:rPr>
            </w:pPr>
            <w:r>
              <w:rPr>
                <w:sz w:val="12"/>
                <w:szCs w:val="12"/>
              </w:rPr>
              <w:t>(90.62%)</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33/59</w:t>
            </w:r>
          </w:p>
          <w:p>
            <w:pPr>
              <w:pStyle w:val="TableContents"/>
              <w:jc w:val="center"/>
              <w:rPr>
                <w:sz w:val="12"/>
                <w:szCs w:val="12"/>
              </w:rPr>
            </w:pPr>
            <w:r>
              <w:rPr>
                <w:sz w:val="12"/>
                <w:szCs w:val="12"/>
              </w:rPr>
              <w:t>(55.93%)</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18/18</w:t>
            </w:r>
          </w:p>
          <w:p>
            <w:pPr>
              <w:pStyle w:val="TableContents"/>
              <w:jc w:val="center"/>
              <w:rPr>
                <w:sz w:val="12"/>
                <w:szCs w:val="12"/>
              </w:rPr>
            </w:pPr>
            <w:r>
              <w:rPr>
                <w:sz w:val="12"/>
                <w:szCs w:val="12"/>
              </w:rPr>
              <w:t>(100%)</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813/1309</w:t>
            </w:r>
          </w:p>
          <w:p>
            <w:pPr>
              <w:pStyle w:val="TableContents"/>
              <w:jc w:val="center"/>
              <w:rPr>
                <w:sz w:val="12"/>
                <w:szCs w:val="12"/>
              </w:rPr>
            </w:pPr>
            <w:r>
              <w:rPr>
                <w:sz w:val="12"/>
                <w:szCs w:val="12"/>
              </w:rPr>
              <w:t>(62.11%)</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820/1004</w:t>
            </w:r>
          </w:p>
          <w:p>
            <w:pPr>
              <w:pStyle w:val="TableContents"/>
              <w:jc w:val="center"/>
              <w:rPr>
                <w:sz w:val="12"/>
                <w:szCs w:val="12"/>
              </w:rPr>
            </w:pPr>
            <w:r>
              <w:rPr>
                <w:sz w:val="12"/>
                <w:szCs w:val="12"/>
              </w:rPr>
              <w:t>(81.67%)</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21"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167/292</w:t>
            </w:r>
          </w:p>
          <w:p>
            <w:pPr>
              <w:pStyle w:val="TableContents"/>
              <w:jc w:val="center"/>
              <w:rPr>
                <w:sz w:val="12"/>
                <w:szCs w:val="12"/>
              </w:rPr>
            </w:pPr>
            <w:r>
              <w:rPr>
                <w:sz w:val="12"/>
                <w:szCs w:val="12"/>
              </w:rPr>
              <w:t>(57.19%)</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177/225</w:t>
            </w:r>
          </w:p>
          <w:p>
            <w:pPr>
              <w:pStyle w:val="TableContents"/>
              <w:jc w:val="center"/>
              <w:rPr>
                <w:sz w:val="12"/>
                <w:szCs w:val="12"/>
              </w:rPr>
            </w:pPr>
            <w:r>
              <w:rPr>
                <w:sz w:val="12"/>
                <w:szCs w:val="12"/>
              </w:rPr>
              <w:t>(78.67%)</w:t>
            </w:r>
          </w:p>
        </w:tc>
        <w:tc>
          <w:tcPr>
            <w:tcW w:w="682"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highlight w:val="yellow"/>
              </w:rPr>
            </w:pPr>
            <w:r>
              <w:rPr>
                <w:b/>
                <w:bCs/>
                <w:highlight w:val="yellow"/>
              </w:rPr>
              <w:t>L I D R</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39/54</w:t>
            </w:r>
          </w:p>
          <w:p>
            <w:pPr>
              <w:pStyle w:val="TableContents"/>
              <w:jc w:val="center"/>
              <w:rPr>
                <w:sz w:val="12"/>
                <w:szCs w:val="12"/>
                <w:highlight w:val="yellow"/>
              </w:rPr>
            </w:pPr>
            <w:r>
              <w:rPr>
                <w:sz w:val="12"/>
                <w:szCs w:val="12"/>
                <w:highlight w:val="yellow"/>
              </w:rPr>
              <w:t>(72.22%)</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78/98</w:t>
            </w:r>
          </w:p>
          <w:p>
            <w:pPr>
              <w:pStyle w:val="TableContents"/>
              <w:jc w:val="center"/>
              <w:rPr>
                <w:sz w:val="12"/>
                <w:szCs w:val="12"/>
                <w:highlight w:val="yellow"/>
              </w:rPr>
            </w:pPr>
            <w:r>
              <w:rPr>
                <w:sz w:val="12"/>
                <w:szCs w:val="12"/>
                <w:highlight w:val="yellow"/>
              </w:rPr>
              <w:t>(79.59%)</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117/152</w:t>
            </w:r>
          </w:p>
          <w:p>
            <w:pPr>
              <w:pStyle w:val="TableContents"/>
              <w:jc w:val="center"/>
              <w:rPr>
                <w:sz w:val="12"/>
                <w:szCs w:val="12"/>
                <w:highlight w:val="yellow"/>
              </w:rPr>
            </w:pPr>
            <w:r>
              <w:rPr>
                <w:sz w:val="12"/>
                <w:szCs w:val="12"/>
                <w:highlight w:val="yellow"/>
              </w:rPr>
              <w:t>(76.97%)</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40/55</w:t>
            </w:r>
          </w:p>
          <w:p>
            <w:pPr>
              <w:pStyle w:val="TableContents"/>
              <w:jc w:val="center"/>
              <w:rPr>
                <w:sz w:val="12"/>
                <w:szCs w:val="12"/>
                <w:highlight w:val="yellow"/>
              </w:rPr>
            </w:pPr>
            <w:r>
              <w:rPr>
                <w:sz w:val="12"/>
                <w:szCs w:val="12"/>
                <w:highlight w:val="yellow"/>
              </w:rPr>
              <w:t>(72.73%)</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61/77</w:t>
            </w:r>
          </w:p>
          <w:p>
            <w:pPr>
              <w:pStyle w:val="TableContents"/>
              <w:jc w:val="center"/>
              <w:rPr>
                <w:sz w:val="12"/>
                <w:szCs w:val="12"/>
                <w:highlight w:val="yellow"/>
              </w:rPr>
            </w:pPr>
            <w:r>
              <w:rPr>
                <w:sz w:val="12"/>
                <w:szCs w:val="12"/>
                <w:highlight w:val="yellow"/>
              </w:rPr>
              <w:t>(79.22%)</w:t>
            </w:r>
          </w:p>
        </w:tc>
        <w:tc>
          <w:tcPr>
            <w:tcW w:w="6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101/132</w:t>
            </w:r>
          </w:p>
          <w:p>
            <w:pPr>
              <w:pStyle w:val="TableContents"/>
              <w:jc w:val="center"/>
              <w:rPr>
                <w:sz w:val="12"/>
                <w:szCs w:val="12"/>
                <w:highlight w:val="yellow"/>
              </w:rPr>
            </w:pPr>
            <w:r>
              <w:rPr>
                <w:sz w:val="12"/>
                <w:szCs w:val="12"/>
                <w:highlight w:val="yellow"/>
              </w:rPr>
              <w:t>(76.51%)</w:t>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3307/4048</w:t>
            </w:r>
          </w:p>
          <w:p>
            <w:pPr>
              <w:pStyle w:val="TableContents"/>
              <w:jc w:val="center"/>
              <w:rPr>
                <w:sz w:val="12"/>
                <w:szCs w:val="12"/>
                <w:highlight w:val="yellow"/>
              </w:rPr>
            </w:pPr>
            <w:r>
              <w:rPr>
                <w:sz w:val="12"/>
                <w:szCs w:val="12"/>
                <w:highlight w:val="yellow"/>
              </w:rPr>
              <w:t>(81.69%)</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1784/2313</w:t>
            </w:r>
          </w:p>
          <w:p>
            <w:pPr>
              <w:pStyle w:val="TableContents"/>
              <w:jc w:val="center"/>
              <w:rPr>
                <w:sz w:val="12"/>
                <w:szCs w:val="12"/>
                <w:highlight w:val="yellow"/>
              </w:rPr>
            </w:pPr>
            <w:r>
              <w:rPr>
                <w:sz w:val="12"/>
                <w:szCs w:val="12"/>
                <w:highlight w:val="yellow"/>
              </w:rPr>
              <w:t>(77.13%)</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5091/6361</w:t>
            </w:r>
          </w:p>
          <w:p>
            <w:pPr>
              <w:pStyle w:val="TableContents"/>
              <w:jc w:val="center"/>
              <w:rPr>
                <w:sz w:val="12"/>
                <w:szCs w:val="12"/>
                <w:highlight w:val="yellow"/>
              </w:rPr>
            </w:pPr>
            <w:r>
              <w:rPr>
                <w:sz w:val="12"/>
                <w:szCs w:val="12"/>
                <w:highlight w:val="yellow"/>
              </w:rPr>
              <w:t>(80.03%)</w:t>
            </w:r>
          </w:p>
        </w:tc>
        <w:tc>
          <w:tcPr>
            <w:tcW w:w="614"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700/767</w:t>
            </w:r>
          </w:p>
          <w:p>
            <w:pPr>
              <w:pStyle w:val="TableContents"/>
              <w:jc w:val="center"/>
              <w:rPr>
                <w:sz w:val="12"/>
                <w:szCs w:val="12"/>
                <w:highlight w:val="yellow"/>
              </w:rPr>
            </w:pPr>
            <w:r>
              <w:rPr>
                <w:sz w:val="12"/>
                <w:szCs w:val="12"/>
                <w:highlight w:val="yellow"/>
              </w:rPr>
              <w:t>(91.26%)</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389/517</w:t>
            </w:r>
          </w:p>
          <w:p>
            <w:pPr>
              <w:pStyle w:val="TableContents"/>
              <w:jc w:val="center"/>
              <w:rPr>
                <w:sz w:val="12"/>
                <w:szCs w:val="12"/>
                <w:highlight w:val="yellow"/>
              </w:rPr>
            </w:pPr>
            <w:r>
              <w:rPr>
                <w:sz w:val="12"/>
                <w:szCs w:val="12"/>
                <w:highlight w:val="yellow"/>
              </w:rPr>
              <w:t>(75.24%)</w:t>
            </w:r>
          </w:p>
        </w:tc>
        <w:tc>
          <w:tcPr>
            <w:tcW w:w="67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1089/12284</w:t>
            </w:r>
          </w:p>
          <w:p>
            <w:pPr>
              <w:pStyle w:val="TableContents"/>
              <w:jc w:val="center"/>
              <w:rPr>
                <w:sz w:val="12"/>
                <w:szCs w:val="12"/>
                <w:highlight w:val="yellow"/>
              </w:rPr>
            </w:pPr>
            <w:r>
              <w:rPr>
                <w:sz w:val="12"/>
                <w:szCs w:val="12"/>
                <w:highlight w:val="yellow"/>
              </w:rPr>
              <w:t>(84.81%)</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48/66</w:t>
            </w:r>
          </w:p>
          <w:p>
            <w:pPr>
              <w:pStyle w:val="TableContents"/>
              <w:jc w:val="center"/>
              <w:rPr>
                <w:sz w:val="12"/>
                <w:szCs w:val="12"/>
                <w:highlight w:val="yellow"/>
              </w:rPr>
            </w:pPr>
            <w:r>
              <w:rPr>
                <w:sz w:val="12"/>
                <w:szCs w:val="12"/>
                <w:highlight w:val="yellow"/>
              </w:rPr>
              <w:t>(72.73%)</w:t>
            </w:r>
          </w:p>
        </w:tc>
        <w:tc>
          <w:tcPr>
            <w:tcW w:w="5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30/32</w:t>
            </w:r>
          </w:p>
          <w:p>
            <w:pPr>
              <w:pStyle w:val="TableContents"/>
              <w:jc w:val="center"/>
              <w:rPr>
                <w:sz w:val="12"/>
                <w:szCs w:val="12"/>
                <w:highlight w:val="yellow"/>
              </w:rPr>
            </w:pPr>
            <w:r>
              <w:rPr>
                <w:sz w:val="12"/>
                <w:szCs w:val="12"/>
                <w:highlight w:val="yellow"/>
              </w:rPr>
              <w:t>(93.75%)</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44/59</w:t>
            </w:r>
          </w:p>
          <w:p>
            <w:pPr>
              <w:pStyle w:val="TableContents"/>
              <w:jc w:val="center"/>
              <w:rPr>
                <w:sz w:val="12"/>
                <w:szCs w:val="12"/>
                <w:highlight w:val="yellow"/>
              </w:rPr>
            </w:pPr>
            <w:r>
              <w:rPr>
                <w:sz w:val="12"/>
                <w:szCs w:val="12"/>
                <w:highlight w:val="yellow"/>
              </w:rPr>
              <w:t>(74.58%)</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17/18</w:t>
            </w:r>
          </w:p>
          <w:p>
            <w:pPr>
              <w:pStyle w:val="TableContents"/>
              <w:jc w:val="center"/>
              <w:rPr>
                <w:sz w:val="12"/>
                <w:szCs w:val="12"/>
                <w:highlight w:val="yellow"/>
              </w:rPr>
            </w:pPr>
            <w:r>
              <w:rPr>
                <w:sz w:val="12"/>
                <w:szCs w:val="12"/>
                <w:highlight w:val="yellow"/>
              </w:rPr>
              <w:t>(94.44%)</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977/1309</w:t>
            </w:r>
          </w:p>
          <w:p>
            <w:pPr>
              <w:pStyle w:val="TableContents"/>
              <w:jc w:val="center"/>
              <w:rPr>
                <w:sz w:val="12"/>
                <w:szCs w:val="12"/>
                <w:highlight w:val="yellow"/>
              </w:rPr>
            </w:pPr>
            <w:r>
              <w:rPr>
                <w:sz w:val="12"/>
                <w:szCs w:val="12"/>
                <w:highlight w:val="yellow"/>
              </w:rPr>
              <w:t>(74.64%)</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807/1004</w:t>
            </w:r>
          </w:p>
          <w:p>
            <w:pPr>
              <w:pStyle w:val="TableContents"/>
              <w:jc w:val="center"/>
              <w:rPr>
                <w:sz w:val="12"/>
                <w:szCs w:val="12"/>
                <w:highlight w:val="yellow"/>
              </w:rPr>
            </w:pPr>
            <w:r>
              <w:rPr>
                <w:sz w:val="12"/>
                <w:szCs w:val="12"/>
                <w:highlight w:val="yellow"/>
              </w:rPr>
              <w:t>(80.38%)</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r>
          </w:p>
        </w:tc>
        <w:tc>
          <w:tcPr>
            <w:tcW w:w="621"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209/292</w:t>
            </w:r>
          </w:p>
          <w:p>
            <w:pPr>
              <w:pStyle w:val="TableContents"/>
              <w:jc w:val="center"/>
              <w:rPr>
                <w:sz w:val="12"/>
                <w:szCs w:val="12"/>
                <w:highlight w:val="yellow"/>
              </w:rPr>
            </w:pPr>
            <w:r>
              <w:rPr>
                <w:sz w:val="12"/>
                <w:szCs w:val="12"/>
                <w:highlight w:val="yellow"/>
              </w:rPr>
              <w:t>(71.58%)</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yellow"/>
              </w:rPr>
            </w:pPr>
            <w:r>
              <w:rPr>
                <w:sz w:val="12"/>
                <w:szCs w:val="12"/>
                <w:highlight w:val="yellow"/>
              </w:rPr>
              <w:t>180/225</w:t>
            </w:r>
          </w:p>
          <w:p>
            <w:pPr>
              <w:pStyle w:val="TableContents"/>
              <w:jc w:val="center"/>
              <w:rPr>
                <w:sz w:val="12"/>
                <w:szCs w:val="12"/>
                <w:highlight w:val="yellow"/>
              </w:rPr>
            </w:pPr>
            <w:r>
              <w:rPr>
                <w:sz w:val="12"/>
                <w:szCs w:val="12"/>
                <w:highlight w:val="yellow"/>
              </w:rPr>
              <w:t>(80%)</w:t>
            </w:r>
          </w:p>
        </w:tc>
        <w:tc>
          <w:tcPr>
            <w:tcW w:w="682"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highlight w:val="green"/>
              </w:rPr>
            </w:pPr>
            <w:r>
              <w:rPr>
                <w:b/>
                <w:bCs/>
                <w:highlight w:val="green"/>
              </w:rPr>
              <w:t>I</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47/54</w:t>
            </w:r>
          </w:p>
          <w:p>
            <w:pPr>
              <w:pStyle w:val="TableContents"/>
              <w:jc w:val="center"/>
              <w:rPr>
                <w:sz w:val="12"/>
                <w:szCs w:val="12"/>
                <w:highlight w:val="green"/>
              </w:rPr>
            </w:pPr>
            <w:r>
              <w:rPr>
                <w:sz w:val="12"/>
                <w:szCs w:val="12"/>
                <w:highlight w:val="green"/>
              </w:rPr>
              <w:t>(87.04%)</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86/98</w:t>
            </w:r>
          </w:p>
          <w:p>
            <w:pPr>
              <w:pStyle w:val="TableContents"/>
              <w:jc w:val="center"/>
              <w:rPr>
                <w:sz w:val="12"/>
                <w:szCs w:val="12"/>
                <w:highlight w:val="green"/>
              </w:rPr>
            </w:pPr>
            <w:r>
              <w:rPr>
                <w:sz w:val="12"/>
                <w:szCs w:val="12"/>
                <w:highlight w:val="green"/>
              </w:rPr>
              <w:t>(87.76%)</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133/152</w:t>
            </w:r>
          </w:p>
          <w:p>
            <w:pPr>
              <w:pStyle w:val="TableContents"/>
              <w:jc w:val="center"/>
              <w:rPr>
                <w:sz w:val="12"/>
                <w:szCs w:val="12"/>
                <w:highlight w:val="green"/>
              </w:rPr>
            </w:pPr>
            <w:r>
              <w:rPr>
                <w:sz w:val="12"/>
                <w:szCs w:val="12"/>
                <w:highlight w:val="green"/>
              </w:rPr>
              <w:t>(87.50%)</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47/55</w:t>
            </w:r>
          </w:p>
          <w:p>
            <w:pPr>
              <w:pStyle w:val="TableContents"/>
              <w:jc w:val="center"/>
              <w:rPr>
                <w:sz w:val="12"/>
                <w:szCs w:val="12"/>
                <w:highlight w:val="green"/>
              </w:rPr>
            </w:pPr>
            <w:r>
              <w:rPr>
                <w:sz w:val="12"/>
                <w:szCs w:val="12"/>
                <w:highlight w:val="green"/>
              </w:rPr>
              <w:t>(85.45%)</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70/77</w:t>
            </w:r>
          </w:p>
          <w:p>
            <w:pPr>
              <w:pStyle w:val="TableContents"/>
              <w:jc w:val="center"/>
              <w:rPr>
                <w:sz w:val="12"/>
                <w:szCs w:val="12"/>
                <w:highlight w:val="green"/>
              </w:rPr>
            </w:pPr>
            <w:r>
              <w:rPr>
                <w:sz w:val="12"/>
                <w:szCs w:val="12"/>
                <w:highlight w:val="green"/>
              </w:rPr>
              <w:t>(90.91%)</w:t>
            </w:r>
          </w:p>
        </w:tc>
        <w:tc>
          <w:tcPr>
            <w:tcW w:w="6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117/132</w:t>
            </w:r>
          </w:p>
          <w:p>
            <w:pPr>
              <w:pStyle w:val="TableContents"/>
              <w:jc w:val="center"/>
              <w:rPr>
                <w:sz w:val="12"/>
                <w:szCs w:val="12"/>
                <w:highlight w:val="green"/>
              </w:rPr>
            </w:pPr>
            <w:r>
              <w:rPr>
                <w:sz w:val="12"/>
                <w:szCs w:val="12"/>
                <w:highlight w:val="green"/>
              </w:rPr>
              <w:t>(88.63%)</w:t>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3112/4048</w:t>
            </w:r>
          </w:p>
          <w:p>
            <w:pPr>
              <w:pStyle w:val="TableContents"/>
              <w:jc w:val="center"/>
              <w:rPr>
                <w:sz w:val="12"/>
                <w:szCs w:val="12"/>
                <w:highlight w:val="green"/>
              </w:rPr>
            </w:pPr>
            <w:r>
              <w:rPr>
                <w:sz w:val="12"/>
                <w:szCs w:val="12"/>
                <w:highlight w:val="green"/>
              </w:rPr>
              <w:t>(76.88%)</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1895/2313</w:t>
            </w:r>
          </w:p>
          <w:p>
            <w:pPr>
              <w:pStyle w:val="TableContents"/>
              <w:jc w:val="center"/>
              <w:rPr>
                <w:sz w:val="12"/>
                <w:szCs w:val="12"/>
                <w:highlight w:val="green"/>
              </w:rPr>
            </w:pPr>
            <w:r>
              <w:rPr>
                <w:sz w:val="12"/>
                <w:szCs w:val="12"/>
                <w:highlight w:val="green"/>
              </w:rPr>
              <w:t>(81.93%)</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5007/6361</w:t>
            </w:r>
          </w:p>
          <w:p>
            <w:pPr>
              <w:pStyle w:val="TableContents"/>
              <w:jc w:val="center"/>
              <w:rPr>
                <w:sz w:val="12"/>
                <w:szCs w:val="12"/>
                <w:highlight w:val="green"/>
              </w:rPr>
            </w:pPr>
            <w:r>
              <w:rPr>
                <w:sz w:val="12"/>
                <w:szCs w:val="12"/>
                <w:highlight w:val="green"/>
              </w:rPr>
              <w:t>(78.71%)</w:t>
            </w:r>
          </w:p>
        </w:tc>
        <w:tc>
          <w:tcPr>
            <w:tcW w:w="614"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575/767</w:t>
            </w:r>
          </w:p>
          <w:p>
            <w:pPr>
              <w:pStyle w:val="TableContents"/>
              <w:jc w:val="center"/>
              <w:rPr>
                <w:sz w:val="12"/>
                <w:szCs w:val="12"/>
                <w:highlight w:val="green"/>
              </w:rPr>
            </w:pPr>
            <w:r>
              <w:rPr>
                <w:sz w:val="12"/>
                <w:szCs w:val="12"/>
                <w:highlight w:val="green"/>
              </w:rPr>
              <w:t>(74.97%)</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415/517</w:t>
            </w:r>
          </w:p>
          <w:p>
            <w:pPr>
              <w:pStyle w:val="TableContents"/>
              <w:jc w:val="center"/>
              <w:rPr>
                <w:sz w:val="12"/>
                <w:szCs w:val="12"/>
                <w:highlight w:val="green"/>
              </w:rPr>
            </w:pPr>
            <w:r>
              <w:rPr>
                <w:sz w:val="12"/>
                <w:szCs w:val="12"/>
                <w:highlight w:val="green"/>
              </w:rPr>
              <w:t>(80.27%)</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990/1284</w:t>
            </w:r>
          </w:p>
          <w:p>
            <w:pPr>
              <w:pStyle w:val="TableContents"/>
              <w:jc w:val="center"/>
              <w:rPr>
                <w:sz w:val="12"/>
                <w:szCs w:val="12"/>
                <w:highlight w:val="green"/>
              </w:rPr>
            </w:pPr>
            <w:r>
              <w:rPr>
                <w:sz w:val="12"/>
                <w:szCs w:val="12"/>
                <w:highlight w:val="green"/>
              </w:rPr>
              <w:t>(77.10%)</w:t>
            </w:r>
          </w:p>
        </w:tc>
      </w:tr>
      <w:tr>
        <w:trPr>
          <w:trHeight w:val="530"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62/66</w:t>
            </w:r>
          </w:p>
          <w:p>
            <w:pPr>
              <w:pStyle w:val="TableContents"/>
              <w:jc w:val="center"/>
              <w:rPr>
                <w:sz w:val="12"/>
                <w:szCs w:val="12"/>
                <w:highlight w:val="green"/>
              </w:rPr>
            </w:pPr>
            <w:r>
              <w:rPr>
                <w:sz w:val="12"/>
                <w:szCs w:val="12"/>
                <w:highlight w:val="green"/>
              </w:rPr>
              <w:t>(93.94%)</w:t>
            </w:r>
          </w:p>
        </w:tc>
        <w:tc>
          <w:tcPr>
            <w:tcW w:w="5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24/32</w:t>
            </w:r>
          </w:p>
          <w:p>
            <w:pPr>
              <w:pStyle w:val="TableContents"/>
              <w:jc w:val="center"/>
              <w:rPr>
                <w:sz w:val="12"/>
                <w:szCs w:val="12"/>
                <w:highlight w:val="green"/>
              </w:rPr>
            </w:pPr>
            <w:r>
              <w:rPr>
                <w:sz w:val="12"/>
                <w:szCs w:val="12"/>
                <w:highlight w:val="green"/>
              </w:rPr>
              <w:t>(75.00%)</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57/59</w:t>
            </w:r>
          </w:p>
          <w:p>
            <w:pPr>
              <w:pStyle w:val="TableContents"/>
              <w:jc w:val="center"/>
              <w:rPr>
                <w:sz w:val="12"/>
                <w:szCs w:val="12"/>
                <w:highlight w:val="green"/>
              </w:rPr>
            </w:pPr>
            <w:r>
              <w:rPr>
                <w:sz w:val="12"/>
                <w:szCs w:val="12"/>
                <w:highlight w:val="green"/>
              </w:rPr>
              <w:t>(96.61%)</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13/18</w:t>
            </w:r>
          </w:p>
          <w:p>
            <w:pPr>
              <w:pStyle w:val="TableContents"/>
              <w:jc w:val="center"/>
              <w:rPr>
                <w:sz w:val="12"/>
                <w:szCs w:val="12"/>
                <w:highlight w:val="green"/>
              </w:rPr>
            </w:pPr>
            <w:r>
              <w:rPr>
                <w:sz w:val="12"/>
                <w:szCs w:val="12"/>
                <w:highlight w:val="green"/>
              </w:rPr>
              <w:t>(72.22%)</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1078/1309</w:t>
            </w:r>
          </w:p>
          <w:p>
            <w:pPr>
              <w:pStyle w:val="TableContents"/>
              <w:jc w:val="center"/>
              <w:rPr>
                <w:sz w:val="12"/>
                <w:szCs w:val="12"/>
                <w:highlight w:val="green"/>
              </w:rPr>
            </w:pPr>
            <w:r>
              <w:rPr>
                <w:sz w:val="12"/>
                <w:szCs w:val="12"/>
                <w:highlight w:val="green"/>
              </w:rPr>
              <w:t>(82.35%)</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817/1004</w:t>
            </w:r>
          </w:p>
          <w:p>
            <w:pPr>
              <w:pStyle w:val="TableContents"/>
              <w:jc w:val="center"/>
              <w:rPr>
                <w:sz w:val="12"/>
                <w:szCs w:val="12"/>
                <w:highlight w:val="green"/>
              </w:rPr>
            </w:pPr>
            <w:r>
              <w:rPr>
                <w:sz w:val="12"/>
                <w:szCs w:val="12"/>
                <w:highlight w:val="green"/>
              </w:rPr>
              <w:t>(81.37%)</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r>
          </w:p>
        </w:tc>
        <w:tc>
          <w:tcPr>
            <w:tcW w:w="591"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234/292</w:t>
            </w:r>
          </w:p>
          <w:p>
            <w:pPr>
              <w:pStyle w:val="TableContents"/>
              <w:jc w:val="center"/>
              <w:rPr>
                <w:sz w:val="12"/>
                <w:szCs w:val="12"/>
                <w:highlight w:val="green"/>
              </w:rPr>
            </w:pPr>
            <w:r>
              <w:rPr>
                <w:sz w:val="12"/>
                <w:szCs w:val="12"/>
                <w:highlight w:val="green"/>
              </w:rPr>
              <w:t>(80.14%)</w:t>
            </w:r>
          </w:p>
        </w:tc>
        <w:tc>
          <w:tcPr>
            <w:tcW w:w="599"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green"/>
              </w:rPr>
            </w:pPr>
            <w:r>
              <w:rPr>
                <w:sz w:val="12"/>
                <w:szCs w:val="12"/>
                <w:highlight w:val="green"/>
              </w:rPr>
              <w:t>181/225</w:t>
            </w:r>
          </w:p>
          <w:p>
            <w:pPr>
              <w:pStyle w:val="TableContents"/>
              <w:jc w:val="center"/>
              <w:rPr>
                <w:sz w:val="12"/>
                <w:szCs w:val="12"/>
                <w:highlight w:val="green"/>
              </w:rPr>
            </w:pPr>
            <w:r>
              <w:rPr>
                <w:sz w:val="12"/>
                <w:szCs w:val="12"/>
                <w:highlight w:val="green"/>
              </w:rPr>
              <w:t>(80.44%)</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highlight w:val="magenta"/>
              </w:rPr>
            </w:pPr>
            <w:r>
              <w:rPr>
                <w:b/>
                <w:bCs/>
                <w:highlight w:val="magenta"/>
              </w:rPr>
              <w:t>I D</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47/54</w:t>
            </w:r>
          </w:p>
          <w:p>
            <w:pPr>
              <w:pStyle w:val="TableContents"/>
              <w:jc w:val="center"/>
              <w:rPr>
                <w:sz w:val="12"/>
                <w:szCs w:val="12"/>
                <w:highlight w:val="magenta"/>
              </w:rPr>
            </w:pPr>
            <w:r>
              <w:rPr>
                <w:sz w:val="12"/>
                <w:szCs w:val="12"/>
                <w:highlight w:val="magenta"/>
              </w:rPr>
              <w:t>(87.04%)</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86/98</w:t>
            </w:r>
          </w:p>
          <w:p>
            <w:pPr>
              <w:pStyle w:val="TableContents"/>
              <w:jc w:val="center"/>
              <w:rPr>
                <w:sz w:val="12"/>
                <w:szCs w:val="12"/>
                <w:highlight w:val="magenta"/>
              </w:rPr>
            </w:pPr>
            <w:r>
              <w:rPr>
                <w:sz w:val="12"/>
                <w:szCs w:val="12"/>
                <w:highlight w:val="magenta"/>
              </w:rPr>
              <w:t>(87.76%)</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133/152</w:t>
            </w:r>
          </w:p>
          <w:p>
            <w:pPr>
              <w:pStyle w:val="TableContents"/>
              <w:jc w:val="center"/>
              <w:rPr>
                <w:sz w:val="12"/>
                <w:szCs w:val="12"/>
                <w:highlight w:val="magenta"/>
              </w:rPr>
            </w:pPr>
            <w:r>
              <w:rPr>
                <w:sz w:val="12"/>
                <w:szCs w:val="12"/>
                <w:highlight w:val="magenta"/>
              </w:rPr>
              <w:t>(87.50%)</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47/55</w:t>
            </w:r>
          </w:p>
          <w:p>
            <w:pPr>
              <w:pStyle w:val="TableContents"/>
              <w:jc w:val="center"/>
              <w:rPr>
                <w:sz w:val="12"/>
                <w:szCs w:val="12"/>
                <w:highlight w:val="magenta"/>
              </w:rPr>
            </w:pPr>
            <w:r>
              <w:rPr>
                <w:sz w:val="12"/>
                <w:szCs w:val="12"/>
                <w:highlight w:val="magenta"/>
              </w:rPr>
              <w:t>(85.45%)</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70/77</w:t>
            </w:r>
          </w:p>
          <w:p>
            <w:pPr>
              <w:pStyle w:val="TableContents"/>
              <w:jc w:val="center"/>
              <w:rPr>
                <w:sz w:val="12"/>
                <w:szCs w:val="12"/>
                <w:highlight w:val="magenta"/>
              </w:rPr>
            </w:pPr>
            <w:r>
              <w:rPr>
                <w:sz w:val="12"/>
                <w:szCs w:val="12"/>
                <w:highlight w:val="magenta"/>
              </w:rPr>
              <w:t>(90.91%)</w:t>
            </w:r>
          </w:p>
        </w:tc>
        <w:tc>
          <w:tcPr>
            <w:tcW w:w="6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117/132</w:t>
            </w:r>
          </w:p>
          <w:p>
            <w:pPr>
              <w:pStyle w:val="TableContents"/>
              <w:jc w:val="center"/>
              <w:rPr>
                <w:sz w:val="12"/>
                <w:szCs w:val="12"/>
                <w:highlight w:val="magenta"/>
              </w:rPr>
            </w:pPr>
            <w:r>
              <w:rPr>
                <w:sz w:val="12"/>
                <w:szCs w:val="12"/>
                <w:highlight w:val="magenta"/>
              </w:rPr>
              <w:t>(88.63%)</w:t>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3118/4048</w:t>
            </w:r>
          </w:p>
          <w:p>
            <w:pPr>
              <w:pStyle w:val="TableContents"/>
              <w:jc w:val="center"/>
              <w:rPr>
                <w:sz w:val="12"/>
                <w:szCs w:val="12"/>
                <w:highlight w:val="magenta"/>
              </w:rPr>
            </w:pPr>
            <w:r>
              <w:rPr>
                <w:sz w:val="12"/>
                <w:szCs w:val="12"/>
                <w:highlight w:val="magenta"/>
              </w:rPr>
              <w:t>(77.03%)</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1879/2313</w:t>
            </w:r>
          </w:p>
          <w:p>
            <w:pPr>
              <w:pStyle w:val="TableContents"/>
              <w:jc w:val="center"/>
              <w:rPr>
                <w:sz w:val="12"/>
                <w:szCs w:val="12"/>
                <w:highlight w:val="magenta"/>
              </w:rPr>
            </w:pPr>
            <w:r>
              <w:rPr>
                <w:sz w:val="12"/>
                <w:szCs w:val="12"/>
                <w:highlight w:val="magenta"/>
              </w:rPr>
              <w:t>(81.24%)</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4997/6361</w:t>
            </w:r>
          </w:p>
          <w:p>
            <w:pPr>
              <w:pStyle w:val="TableContents"/>
              <w:jc w:val="center"/>
              <w:rPr>
                <w:sz w:val="12"/>
                <w:szCs w:val="12"/>
                <w:highlight w:val="magenta"/>
              </w:rPr>
            </w:pPr>
            <w:r>
              <w:rPr>
                <w:sz w:val="12"/>
                <w:szCs w:val="12"/>
                <w:highlight w:val="magenta"/>
              </w:rPr>
              <w:t>(78.56%)</w:t>
            </w:r>
          </w:p>
        </w:tc>
        <w:tc>
          <w:tcPr>
            <w:tcW w:w="614"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579/767</w:t>
            </w:r>
          </w:p>
          <w:p>
            <w:pPr>
              <w:pStyle w:val="TableContents"/>
              <w:jc w:val="center"/>
              <w:rPr>
                <w:sz w:val="12"/>
                <w:szCs w:val="12"/>
                <w:highlight w:val="magenta"/>
              </w:rPr>
            </w:pPr>
            <w:r>
              <w:rPr>
                <w:sz w:val="12"/>
                <w:szCs w:val="12"/>
                <w:highlight w:val="magenta"/>
              </w:rPr>
              <w:t>(75.49%)</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414/517</w:t>
            </w:r>
          </w:p>
          <w:p>
            <w:pPr>
              <w:pStyle w:val="TableContents"/>
              <w:jc w:val="center"/>
              <w:rPr>
                <w:sz w:val="12"/>
                <w:szCs w:val="12"/>
                <w:highlight w:val="magenta"/>
              </w:rPr>
            </w:pPr>
            <w:r>
              <w:rPr>
                <w:sz w:val="12"/>
                <w:szCs w:val="12"/>
                <w:highlight w:val="magenta"/>
              </w:rPr>
              <w:t>(80.08%)</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993/1284</w:t>
            </w:r>
          </w:p>
          <w:p>
            <w:pPr>
              <w:pStyle w:val="TableContents"/>
              <w:jc w:val="center"/>
              <w:rPr>
                <w:sz w:val="12"/>
                <w:szCs w:val="12"/>
                <w:highlight w:val="magenta"/>
              </w:rPr>
            </w:pPr>
            <w:r>
              <w:rPr>
                <w:sz w:val="12"/>
                <w:szCs w:val="12"/>
                <w:highlight w:val="magenta"/>
              </w:rPr>
              <w:t>(77.34%)</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62/66</w:t>
            </w:r>
          </w:p>
          <w:p>
            <w:pPr>
              <w:pStyle w:val="TableContents"/>
              <w:jc w:val="center"/>
              <w:rPr>
                <w:sz w:val="12"/>
                <w:szCs w:val="12"/>
                <w:highlight w:val="magenta"/>
              </w:rPr>
            </w:pPr>
            <w:r>
              <w:rPr>
                <w:sz w:val="12"/>
                <w:szCs w:val="12"/>
                <w:highlight w:val="magenta"/>
              </w:rPr>
              <w:t>(93.94%)</w:t>
            </w:r>
          </w:p>
        </w:tc>
        <w:tc>
          <w:tcPr>
            <w:tcW w:w="5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24/32</w:t>
            </w:r>
          </w:p>
          <w:p>
            <w:pPr>
              <w:pStyle w:val="TableContents"/>
              <w:jc w:val="center"/>
              <w:rPr>
                <w:sz w:val="12"/>
                <w:szCs w:val="12"/>
                <w:highlight w:val="magenta"/>
              </w:rPr>
            </w:pPr>
            <w:r>
              <w:rPr>
                <w:sz w:val="12"/>
                <w:szCs w:val="12"/>
                <w:highlight w:val="magenta"/>
              </w:rPr>
              <w:t>(75%)</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57/59</w:t>
            </w:r>
          </w:p>
          <w:p>
            <w:pPr>
              <w:pStyle w:val="TableContents"/>
              <w:jc w:val="center"/>
              <w:rPr>
                <w:sz w:val="12"/>
                <w:szCs w:val="12"/>
                <w:highlight w:val="magenta"/>
              </w:rPr>
            </w:pPr>
            <w:r>
              <w:rPr>
                <w:sz w:val="12"/>
                <w:szCs w:val="12"/>
                <w:highlight w:val="magenta"/>
              </w:rPr>
              <w:t>(96.61%)</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13/18</w:t>
            </w:r>
          </w:p>
          <w:p>
            <w:pPr>
              <w:pStyle w:val="TableContents"/>
              <w:jc w:val="center"/>
              <w:rPr>
                <w:sz w:val="12"/>
                <w:szCs w:val="12"/>
                <w:highlight w:val="magenta"/>
              </w:rPr>
            </w:pPr>
            <w:r>
              <w:rPr>
                <w:sz w:val="12"/>
                <w:szCs w:val="12"/>
                <w:highlight w:val="magenta"/>
              </w:rPr>
              <w:t>(90.91%)</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1067/1309</w:t>
            </w:r>
          </w:p>
          <w:p>
            <w:pPr>
              <w:pStyle w:val="TableContents"/>
              <w:jc w:val="center"/>
              <w:rPr>
                <w:sz w:val="12"/>
                <w:szCs w:val="12"/>
                <w:highlight w:val="magenta"/>
              </w:rPr>
            </w:pPr>
            <w:r>
              <w:rPr>
                <w:sz w:val="12"/>
                <w:szCs w:val="12"/>
                <w:highlight w:val="magenta"/>
              </w:rPr>
              <w:t>(81.51%)</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812/1004</w:t>
            </w:r>
          </w:p>
          <w:p>
            <w:pPr>
              <w:pStyle w:val="TableContents"/>
              <w:jc w:val="center"/>
              <w:rPr>
                <w:sz w:val="12"/>
                <w:szCs w:val="12"/>
                <w:highlight w:val="magenta"/>
              </w:rPr>
            </w:pPr>
            <w:r>
              <w:rPr>
                <w:sz w:val="12"/>
                <w:szCs w:val="12"/>
                <w:highlight w:val="magenta"/>
              </w:rPr>
              <w:t>(80.88%)</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r>
          </w:p>
        </w:tc>
        <w:tc>
          <w:tcPr>
            <w:tcW w:w="591"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234/292</w:t>
            </w:r>
          </w:p>
          <w:p>
            <w:pPr>
              <w:pStyle w:val="TableContents"/>
              <w:jc w:val="center"/>
              <w:rPr>
                <w:sz w:val="12"/>
                <w:szCs w:val="12"/>
                <w:highlight w:val="magenta"/>
              </w:rPr>
            </w:pPr>
            <w:r>
              <w:rPr>
                <w:sz w:val="12"/>
                <w:szCs w:val="12"/>
                <w:highlight w:val="magenta"/>
              </w:rPr>
              <w:t>(80.14%)</w:t>
            </w:r>
          </w:p>
        </w:tc>
        <w:tc>
          <w:tcPr>
            <w:tcW w:w="599"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highlight w:val="magenta"/>
              </w:rPr>
            </w:pPr>
            <w:r>
              <w:rPr>
                <w:sz w:val="12"/>
                <w:szCs w:val="12"/>
                <w:highlight w:val="magenta"/>
              </w:rPr>
              <w:t>180/225</w:t>
            </w:r>
          </w:p>
          <w:p>
            <w:pPr>
              <w:pStyle w:val="TableContents"/>
              <w:jc w:val="center"/>
              <w:rPr>
                <w:sz w:val="12"/>
                <w:szCs w:val="12"/>
                <w:highlight w:val="magenta"/>
              </w:rPr>
            </w:pPr>
            <w:r>
              <w:rPr>
                <w:sz w:val="12"/>
                <w:szCs w:val="12"/>
                <w:highlight w:val="magenta"/>
              </w:rPr>
              <w:t>(80%)</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I D R</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44/54</w:t>
            </w:r>
          </w:p>
          <w:p>
            <w:pPr>
              <w:pStyle w:val="TableContents"/>
              <w:jc w:val="center"/>
              <w:rPr>
                <w:sz w:val="12"/>
                <w:szCs w:val="12"/>
              </w:rPr>
            </w:pPr>
            <w:r>
              <w:rPr>
                <w:sz w:val="12"/>
                <w:szCs w:val="12"/>
              </w:rPr>
              <w:t>(81.48%)</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77/98</w:t>
            </w:r>
          </w:p>
          <w:p>
            <w:pPr>
              <w:pStyle w:val="TableContents"/>
              <w:jc w:val="center"/>
              <w:rPr>
                <w:sz w:val="12"/>
                <w:szCs w:val="12"/>
              </w:rPr>
            </w:pPr>
            <w:r>
              <w:rPr>
                <w:sz w:val="12"/>
                <w:szCs w:val="12"/>
              </w:rPr>
              <w:t>(78.57%)</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121/152</w:t>
            </w:r>
          </w:p>
          <w:p>
            <w:pPr>
              <w:pStyle w:val="TableContents"/>
              <w:jc w:val="center"/>
              <w:rPr>
                <w:sz w:val="12"/>
                <w:szCs w:val="12"/>
              </w:rPr>
            </w:pPr>
            <w:r>
              <w:rPr>
                <w:sz w:val="12"/>
                <w:szCs w:val="12"/>
              </w:rPr>
              <w:t>(79.61%)</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45/55</w:t>
            </w:r>
          </w:p>
          <w:p>
            <w:pPr>
              <w:pStyle w:val="TableContents"/>
              <w:jc w:val="center"/>
              <w:rPr>
                <w:sz w:val="12"/>
                <w:szCs w:val="12"/>
              </w:rPr>
            </w:pPr>
            <w:r>
              <w:rPr>
                <w:sz w:val="12"/>
                <w:szCs w:val="12"/>
              </w:rPr>
              <w:t>(81.82%)</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61/77</w:t>
            </w:r>
          </w:p>
          <w:p>
            <w:pPr>
              <w:pStyle w:val="TableContents"/>
              <w:jc w:val="center"/>
              <w:rPr>
                <w:sz w:val="12"/>
                <w:szCs w:val="12"/>
              </w:rPr>
            </w:pPr>
            <w:r>
              <w:rPr>
                <w:sz w:val="12"/>
                <w:szCs w:val="12"/>
              </w:rPr>
              <w:t>(79.22%)</w:t>
            </w:r>
          </w:p>
        </w:tc>
        <w:tc>
          <w:tcPr>
            <w:tcW w:w="6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106/132</w:t>
            </w:r>
          </w:p>
          <w:p>
            <w:pPr>
              <w:pStyle w:val="TableContents"/>
              <w:jc w:val="center"/>
              <w:rPr>
                <w:sz w:val="12"/>
                <w:szCs w:val="12"/>
              </w:rPr>
            </w:pPr>
            <w:r>
              <w:rPr>
                <w:sz w:val="12"/>
                <w:szCs w:val="12"/>
              </w:rPr>
              <w:t>(80.30%)</w:t>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3304/4048</w:t>
            </w:r>
          </w:p>
          <w:p>
            <w:pPr>
              <w:pStyle w:val="TableContents"/>
              <w:jc w:val="center"/>
              <w:rPr>
                <w:sz w:val="12"/>
                <w:szCs w:val="12"/>
              </w:rPr>
            </w:pPr>
            <w:r>
              <w:rPr>
                <w:sz w:val="12"/>
                <w:szCs w:val="12"/>
              </w:rPr>
              <w:t>(81.62%)</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1739/2313</w:t>
            </w:r>
          </w:p>
          <w:p>
            <w:pPr>
              <w:pStyle w:val="TableContents"/>
              <w:jc w:val="center"/>
              <w:rPr>
                <w:sz w:val="12"/>
                <w:szCs w:val="12"/>
              </w:rPr>
            </w:pPr>
            <w:r>
              <w:rPr>
                <w:sz w:val="12"/>
                <w:szCs w:val="12"/>
              </w:rPr>
              <w:t>(75.18%)</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5043/6361</w:t>
            </w:r>
          </w:p>
          <w:p>
            <w:pPr>
              <w:pStyle w:val="TableContents"/>
              <w:jc w:val="center"/>
              <w:rPr>
                <w:sz w:val="12"/>
                <w:szCs w:val="12"/>
              </w:rPr>
            </w:pPr>
            <w:r>
              <w:rPr>
                <w:sz w:val="12"/>
                <w:szCs w:val="12"/>
              </w:rPr>
              <w:t>(79.28%)</w:t>
            </w:r>
          </w:p>
        </w:tc>
        <w:tc>
          <w:tcPr>
            <w:tcW w:w="614"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606/767</w:t>
            </w:r>
          </w:p>
          <w:p>
            <w:pPr>
              <w:pStyle w:val="TableContents"/>
              <w:jc w:val="center"/>
              <w:rPr>
                <w:sz w:val="12"/>
                <w:szCs w:val="12"/>
              </w:rPr>
            </w:pPr>
            <w:r>
              <w:rPr>
                <w:sz w:val="12"/>
                <w:szCs w:val="12"/>
              </w:rPr>
              <w:t>(79.01%)</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376/517</w:t>
            </w:r>
          </w:p>
          <w:p>
            <w:pPr>
              <w:pStyle w:val="TableContents"/>
              <w:jc w:val="center"/>
              <w:rPr>
                <w:sz w:val="12"/>
                <w:szCs w:val="12"/>
              </w:rPr>
            </w:pPr>
            <w:r>
              <w:rPr>
                <w:sz w:val="12"/>
                <w:szCs w:val="12"/>
              </w:rPr>
              <w:t>(72.73%)</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982/1284</w:t>
            </w:r>
          </w:p>
          <w:p>
            <w:pPr>
              <w:pStyle w:val="TableContents"/>
              <w:jc w:val="center"/>
              <w:rPr>
                <w:sz w:val="12"/>
                <w:szCs w:val="12"/>
              </w:rPr>
            </w:pPr>
            <w:r>
              <w:rPr>
                <w:sz w:val="12"/>
                <w:szCs w:val="12"/>
              </w:rPr>
              <w:t>(76.48%)</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49/66</w:t>
            </w:r>
          </w:p>
          <w:p>
            <w:pPr>
              <w:pStyle w:val="TableContents"/>
              <w:jc w:val="center"/>
              <w:rPr>
                <w:sz w:val="12"/>
                <w:szCs w:val="12"/>
              </w:rPr>
            </w:pPr>
            <w:r>
              <w:rPr>
                <w:sz w:val="12"/>
                <w:szCs w:val="12"/>
              </w:rPr>
              <w:t>(74.24%)</w:t>
            </w:r>
          </w:p>
        </w:tc>
        <w:tc>
          <w:tcPr>
            <w:tcW w:w="5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28/32</w:t>
            </w:r>
          </w:p>
          <w:p>
            <w:pPr>
              <w:pStyle w:val="TableContents"/>
              <w:jc w:val="center"/>
              <w:rPr>
                <w:sz w:val="12"/>
                <w:szCs w:val="12"/>
              </w:rPr>
            </w:pPr>
            <w:r>
              <w:rPr>
                <w:sz w:val="12"/>
                <w:szCs w:val="12"/>
              </w:rPr>
              <w:t>(87.50%)</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44/59</w:t>
            </w:r>
          </w:p>
          <w:p>
            <w:pPr>
              <w:pStyle w:val="TableContents"/>
              <w:jc w:val="center"/>
              <w:rPr>
                <w:sz w:val="12"/>
                <w:szCs w:val="12"/>
              </w:rPr>
            </w:pPr>
            <w:r>
              <w:rPr>
                <w:sz w:val="12"/>
                <w:szCs w:val="12"/>
              </w:rPr>
              <w:t>(74.58%)</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17/18</w:t>
            </w:r>
          </w:p>
          <w:p>
            <w:pPr>
              <w:pStyle w:val="TableContents"/>
              <w:jc w:val="center"/>
              <w:rPr>
                <w:sz w:val="12"/>
                <w:szCs w:val="12"/>
              </w:rPr>
            </w:pPr>
            <w:r>
              <w:rPr>
                <w:sz w:val="12"/>
                <w:szCs w:val="12"/>
              </w:rPr>
              <w:t>(94.44%)</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967/1309</w:t>
            </w:r>
          </w:p>
          <w:p>
            <w:pPr>
              <w:pStyle w:val="TableContents"/>
              <w:jc w:val="center"/>
              <w:rPr>
                <w:sz w:val="12"/>
                <w:szCs w:val="12"/>
              </w:rPr>
            </w:pPr>
            <w:r>
              <w:rPr>
                <w:sz w:val="12"/>
                <w:szCs w:val="12"/>
              </w:rPr>
              <w:t>(73.87%)</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772/1004</w:t>
            </w:r>
          </w:p>
          <w:p>
            <w:pPr>
              <w:pStyle w:val="TableContents"/>
              <w:jc w:val="center"/>
              <w:rPr>
                <w:sz w:val="12"/>
                <w:szCs w:val="12"/>
              </w:rPr>
            </w:pPr>
            <w:r>
              <w:rPr>
                <w:sz w:val="12"/>
                <w:szCs w:val="12"/>
              </w:rPr>
              <w:t>(76.89%)</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91"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201/292</w:t>
            </w:r>
          </w:p>
          <w:p>
            <w:pPr>
              <w:pStyle w:val="TableContents"/>
              <w:jc w:val="center"/>
              <w:rPr>
                <w:sz w:val="12"/>
                <w:szCs w:val="12"/>
              </w:rPr>
            </w:pPr>
            <w:r>
              <w:rPr>
                <w:sz w:val="12"/>
                <w:szCs w:val="12"/>
              </w:rPr>
              <w:t>(68.84%)</w:t>
            </w:r>
          </w:p>
        </w:tc>
        <w:tc>
          <w:tcPr>
            <w:tcW w:w="599"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175/225</w:t>
            </w:r>
          </w:p>
          <w:p>
            <w:pPr>
              <w:pStyle w:val="TableContents"/>
              <w:jc w:val="center"/>
              <w:rPr>
                <w:sz w:val="12"/>
                <w:szCs w:val="12"/>
              </w:rPr>
            </w:pPr>
            <w:r>
              <w:rPr>
                <w:sz w:val="12"/>
                <w:szCs w:val="12"/>
              </w:rPr>
              <w:t>(77.78%)</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D</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41/54</w:t>
            </w:r>
          </w:p>
          <w:p>
            <w:pPr>
              <w:pStyle w:val="TableContents"/>
              <w:jc w:val="center"/>
              <w:rPr>
                <w:sz w:val="12"/>
                <w:szCs w:val="12"/>
              </w:rPr>
            </w:pPr>
            <w:r>
              <w:rPr>
                <w:sz w:val="12"/>
                <w:szCs w:val="12"/>
              </w:rPr>
              <w:t>(75.93%)</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65/98</w:t>
            </w:r>
          </w:p>
          <w:p>
            <w:pPr>
              <w:pStyle w:val="TableContents"/>
              <w:jc w:val="center"/>
              <w:rPr>
                <w:sz w:val="12"/>
                <w:szCs w:val="12"/>
              </w:rPr>
            </w:pPr>
            <w:r>
              <w:rPr>
                <w:sz w:val="12"/>
                <w:szCs w:val="12"/>
              </w:rPr>
              <w:t>(66.33%)</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106/152</w:t>
            </w:r>
          </w:p>
          <w:p>
            <w:pPr>
              <w:pStyle w:val="TableContents"/>
              <w:jc w:val="center"/>
              <w:rPr>
                <w:sz w:val="12"/>
                <w:szCs w:val="12"/>
              </w:rPr>
            </w:pPr>
            <w:r>
              <w:rPr>
                <w:sz w:val="12"/>
                <w:szCs w:val="12"/>
              </w:rPr>
              <w:t>(69.74%)</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42/55</w:t>
            </w:r>
          </w:p>
          <w:p>
            <w:pPr>
              <w:pStyle w:val="TableContents"/>
              <w:jc w:val="center"/>
              <w:rPr>
                <w:sz w:val="12"/>
                <w:szCs w:val="12"/>
              </w:rPr>
            </w:pPr>
            <w:r>
              <w:rPr>
                <w:sz w:val="12"/>
                <w:szCs w:val="12"/>
              </w:rPr>
              <w:t>(76.36%)</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52/77</w:t>
            </w:r>
          </w:p>
          <w:p>
            <w:pPr>
              <w:pStyle w:val="TableContents"/>
              <w:jc w:val="center"/>
              <w:rPr>
                <w:sz w:val="12"/>
                <w:szCs w:val="12"/>
              </w:rPr>
            </w:pPr>
            <w:r>
              <w:rPr>
                <w:sz w:val="12"/>
                <w:szCs w:val="12"/>
              </w:rPr>
              <w:t>(67.53%)</w:t>
            </w:r>
          </w:p>
        </w:tc>
        <w:tc>
          <w:tcPr>
            <w:tcW w:w="6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94/132</w:t>
            </w:r>
          </w:p>
          <w:p>
            <w:pPr>
              <w:pStyle w:val="TableContents"/>
              <w:jc w:val="center"/>
              <w:rPr>
                <w:sz w:val="12"/>
                <w:szCs w:val="12"/>
              </w:rPr>
            </w:pPr>
            <w:r>
              <w:rPr>
                <w:sz w:val="12"/>
                <w:szCs w:val="12"/>
              </w:rPr>
              <w:t>(71.21%)</w:t>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2969/4048</w:t>
            </w:r>
          </w:p>
          <w:p>
            <w:pPr>
              <w:pStyle w:val="TableContents"/>
              <w:jc w:val="center"/>
              <w:rPr>
                <w:sz w:val="12"/>
                <w:szCs w:val="12"/>
              </w:rPr>
            </w:pPr>
            <w:r>
              <w:rPr>
                <w:sz w:val="12"/>
                <w:szCs w:val="12"/>
              </w:rPr>
              <w:t>(73.34%)</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1236/2313</w:t>
            </w:r>
          </w:p>
          <w:p>
            <w:pPr>
              <w:pStyle w:val="TableContents"/>
              <w:jc w:val="center"/>
              <w:rPr>
                <w:sz w:val="12"/>
                <w:szCs w:val="12"/>
              </w:rPr>
            </w:pPr>
            <w:r>
              <w:rPr>
                <w:sz w:val="12"/>
                <w:szCs w:val="12"/>
              </w:rPr>
              <w:t>(53.44%)</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4205/6361</w:t>
            </w:r>
          </w:p>
          <w:p>
            <w:pPr>
              <w:pStyle w:val="TableContents"/>
              <w:jc w:val="center"/>
              <w:rPr>
                <w:sz w:val="12"/>
                <w:szCs w:val="12"/>
              </w:rPr>
            </w:pPr>
            <w:r>
              <w:rPr>
                <w:sz w:val="12"/>
                <w:szCs w:val="12"/>
              </w:rPr>
              <w:t>(66.11%)</w:t>
            </w:r>
          </w:p>
        </w:tc>
        <w:tc>
          <w:tcPr>
            <w:tcW w:w="614"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541/767</w:t>
            </w:r>
          </w:p>
          <w:p>
            <w:pPr>
              <w:pStyle w:val="TableContents"/>
              <w:jc w:val="center"/>
              <w:rPr>
                <w:sz w:val="12"/>
                <w:szCs w:val="12"/>
              </w:rPr>
            </w:pPr>
            <w:r>
              <w:rPr>
                <w:sz w:val="12"/>
                <w:szCs w:val="12"/>
              </w:rPr>
              <w:t>(70.53%)</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295/517</w:t>
            </w:r>
          </w:p>
          <w:p>
            <w:pPr>
              <w:pStyle w:val="TableContents"/>
              <w:jc w:val="center"/>
              <w:rPr>
                <w:sz w:val="12"/>
                <w:szCs w:val="12"/>
              </w:rPr>
            </w:pPr>
            <w:r>
              <w:rPr>
                <w:sz w:val="12"/>
                <w:szCs w:val="12"/>
              </w:rPr>
              <w:t>(57.06%)</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836/1284</w:t>
            </w:r>
          </w:p>
          <w:p>
            <w:pPr>
              <w:pStyle w:val="TableContents"/>
              <w:jc w:val="center"/>
              <w:rPr>
                <w:sz w:val="12"/>
                <w:szCs w:val="12"/>
              </w:rPr>
            </w:pPr>
            <w:r>
              <w:rPr>
                <w:sz w:val="12"/>
                <w:szCs w:val="12"/>
              </w:rPr>
              <w:t>(65.11%)</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47/66</w:t>
            </w:r>
          </w:p>
          <w:p>
            <w:pPr>
              <w:pStyle w:val="TableContents"/>
              <w:jc w:val="center"/>
              <w:rPr>
                <w:sz w:val="12"/>
                <w:szCs w:val="12"/>
              </w:rPr>
            </w:pPr>
            <w:r>
              <w:rPr>
                <w:sz w:val="12"/>
                <w:szCs w:val="12"/>
              </w:rPr>
              <w:t>(71.21%)</w:t>
            </w:r>
          </w:p>
        </w:tc>
        <w:tc>
          <w:tcPr>
            <w:tcW w:w="5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18/32</w:t>
            </w:r>
          </w:p>
          <w:p>
            <w:pPr>
              <w:pStyle w:val="TableContents"/>
              <w:jc w:val="center"/>
              <w:rPr>
                <w:sz w:val="12"/>
                <w:szCs w:val="12"/>
              </w:rPr>
            </w:pPr>
            <w:r>
              <w:rPr>
                <w:sz w:val="12"/>
                <w:szCs w:val="12"/>
              </w:rPr>
              <w:t>(56.25%)</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42/59</w:t>
            </w:r>
          </w:p>
          <w:p>
            <w:pPr>
              <w:pStyle w:val="TableContents"/>
              <w:jc w:val="center"/>
              <w:rPr>
                <w:sz w:val="12"/>
                <w:szCs w:val="12"/>
              </w:rPr>
            </w:pPr>
            <w:r>
              <w:rPr>
                <w:sz w:val="12"/>
                <w:szCs w:val="12"/>
              </w:rPr>
              <w:t>(71.19%)</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10/18</w:t>
            </w:r>
          </w:p>
          <w:p>
            <w:pPr>
              <w:pStyle w:val="TableContents"/>
              <w:jc w:val="center"/>
              <w:rPr>
                <w:sz w:val="12"/>
                <w:szCs w:val="12"/>
              </w:rPr>
            </w:pPr>
            <w:r>
              <w:rPr>
                <w:sz w:val="12"/>
                <w:szCs w:val="12"/>
              </w:rPr>
              <w:t>(55.56%)</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799/1309</w:t>
            </w:r>
          </w:p>
          <w:p>
            <w:pPr>
              <w:pStyle w:val="TableContents"/>
              <w:jc w:val="center"/>
              <w:rPr>
                <w:sz w:val="12"/>
                <w:szCs w:val="12"/>
              </w:rPr>
            </w:pPr>
            <w:r>
              <w:rPr>
                <w:sz w:val="12"/>
                <w:szCs w:val="12"/>
              </w:rPr>
              <w:t>(61.04%)</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437/1004</w:t>
            </w:r>
          </w:p>
          <w:p>
            <w:pPr>
              <w:pStyle w:val="TableContents"/>
              <w:jc w:val="center"/>
              <w:rPr>
                <w:sz w:val="12"/>
                <w:szCs w:val="12"/>
              </w:rPr>
            </w:pPr>
            <w:r>
              <w:rPr>
                <w:sz w:val="12"/>
                <w:szCs w:val="12"/>
              </w:rPr>
              <w:t>(43.53%)</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91"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182/292</w:t>
            </w:r>
          </w:p>
          <w:p>
            <w:pPr>
              <w:pStyle w:val="TableContents"/>
              <w:jc w:val="center"/>
              <w:rPr>
                <w:sz w:val="12"/>
                <w:szCs w:val="12"/>
              </w:rPr>
            </w:pPr>
            <w:r>
              <w:rPr>
                <w:sz w:val="12"/>
                <w:szCs w:val="12"/>
              </w:rPr>
              <w:t>(62.33%)</w:t>
            </w:r>
          </w:p>
        </w:tc>
        <w:tc>
          <w:tcPr>
            <w:tcW w:w="599"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113/225</w:t>
            </w:r>
          </w:p>
          <w:p>
            <w:pPr>
              <w:pStyle w:val="TableContents"/>
              <w:jc w:val="center"/>
              <w:rPr>
                <w:sz w:val="12"/>
                <w:szCs w:val="12"/>
              </w:rPr>
            </w:pPr>
            <w:r>
              <w:rPr>
                <w:sz w:val="12"/>
                <w:szCs w:val="12"/>
              </w:rPr>
              <w:t>(50.22%)</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D R</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43/54</w:t>
            </w:r>
          </w:p>
          <w:p>
            <w:pPr>
              <w:pStyle w:val="TableContents"/>
              <w:jc w:val="center"/>
              <w:rPr>
                <w:sz w:val="12"/>
                <w:szCs w:val="12"/>
              </w:rPr>
            </w:pPr>
            <w:r>
              <w:rPr>
                <w:sz w:val="12"/>
                <w:szCs w:val="12"/>
              </w:rPr>
              <w:t>(79.63%)</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76/98</w:t>
            </w:r>
          </w:p>
          <w:p>
            <w:pPr>
              <w:pStyle w:val="TableContents"/>
              <w:jc w:val="center"/>
              <w:rPr>
                <w:sz w:val="12"/>
                <w:szCs w:val="12"/>
              </w:rPr>
            </w:pPr>
            <w:r>
              <w:rPr>
                <w:sz w:val="12"/>
                <w:szCs w:val="12"/>
              </w:rPr>
              <w:t>(77.55%)</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119/152</w:t>
            </w:r>
          </w:p>
          <w:p>
            <w:pPr>
              <w:pStyle w:val="TableContents"/>
              <w:jc w:val="center"/>
              <w:rPr>
                <w:sz w:val="12"/>
                <w:szCs w:val="12"/>
              </w:rPr>
            </w:pPr>
            <w:r>
              <w:rPr>
                <w:sz w:val="12"/>
                <w:szCs w:val="12"/>
              </w:rPr>
              <w:t>(78.29%)</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44/55</w:t>
            </w:r>
          </w:p>
          <w:p>
            <w:pPr>
              <w:pStyle w:val="TableContents"/>
              <w:jc w:val="center"/>
              <w:rPr>
                <w:sz w:val="12"/>
                <w:szCs w:val="12"/>
              </w:rPr>
            </w:pPr>
            <w:r>
              <w:rPr>
                <w:sz w:val="12"/>
                <w:szCs w:val="12"/>
              </w:rPr>
              <w:t>(80.00%)</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60/77</w:t>
            </w:r>
          </w:p>
          <w:p>
            <w:pPr>
              <w:pStyle w:val="TableContents"/>
              <w:jc w:val="center"/>
              <w:rPr>
                <w:sz w:val="12"/>
                <w:szCs w:val="12"/>
              </w:rPr>
            </w:pPr>
            <w:r>
              <w:rPr>
                <w:sz w:val="12"/>
                <w:szCs w:val="12"/>
              </w:rPr>
              <w:t>(77.92%)</w:t>
            </w:r>
          </w:p>
        </w:tc>
        <w:tc>
          <w:tcPr>
            <w:tcW w:w="6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104/132</w:t>
            </w:r>
          </w:p>
          <w:p>
            <w:pPr>
              <w:pStyle w:val="TableContents"/>
              <w:jc w:val="center"/>
              <w:rPr>
                <w:sz w:val="12"/>
                <w:szCs w:val="12"/>
              </w:rPr>
            </w:pPr>
            <w:r>
              <w:rPr>
                <w:sz w:val="12"/>
                <w:szCs w:val="12"/>
              </w:rPr>
              <w:t>(78.78%)</w:t>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3291/4048</w:t>
            </w:r>
          </w:p>
          <w:p>
            <w:pPr>
              <w:pStyle w:val="TableContents"/>
              <w:jc w:val="center"/>
              <w:rPr>
                <w:sz w:val="12"/>
                <w:szCs w:val="12"/>
              </w:rPr>
            </w:pPr>
            <w:r>
              <w:rPr>
                <w:sz w:val="12"/>
                <w:szCs w:val="12"/>
              </w:rPr>
              <w:t>(81.30%)</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1731/2313</w:t>
            </w:r>
          </w:p>
          <w:p>
            <w:pPr>
              <w:pStyle w:val="TableContents"/>
              <w:jc w:val="center"/>
              <w:rPr>
                <w:sz w:val="12"/>
                <w:szCs w:val="12"/>
              </w:rPr>
            </w:pPr>
            <w:r>
              <w:rPr>
                <w:sz w:val="12"/>
                <w:szCs w:val="12"/>
              </w:rPr>
              <w:t>(74.84%)</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5022/6361</w:t>
            </w:r>
          </w:p>
          <w:p>
            <w:pPr>
              <w:pStyle w:val="TableContents"/>
              <w:jc w:val="center"/>
              <w:rPr>
                <w:sz w:val="12"/>
                <w:szCs w:val="12"/>
              </w:rPr>
            </w:pPr>
            <w:r>
              <w:rPr>
                <w:sz w:val="12"/>
                <w:szCs w:val="12"/>
              </w:rPr>
              <w:t>(78.95%)</w:t>
            </w:r>
          </w:p>
        </w:tc>
        <w:tc>
          <w:tcPr>
            <w:tcW w:w="614"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609/767</w:t>
            </w:r>
          </w:p>
          <w:p>
            <w:pPr>
              <w:pStyle w:val="TableContents"/>
              <w:jc w:val="center"/>
              <w:rPr>
                <w:sz w:val="12"/>
                <w:szCs w:val="12"/>
              </w:rPr>
            </w:pPr>
            <w:r>
              <w:rPr>
                <w:sz w:val="12"/>
                <w:szCs w:val="12"/>
              </w:rPr>
              <w:t>(79.40%)</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374/517</w:t>
            </w:r>
          </w:p>
          <w:p>
            <w:pPr>
              <w:pStyle w:val="TableContents"/>
              <w:jc w:val="center"/>
              <w:rPr>
                <w:sz w:val="12"/>
                <w:szCs w:val="12"/>
              </w:rPr>
            </w:pPr>
            <w:r>
              <w:rPr>
                <w:sz w:val="12"/>
                <w:szCs w:val="12"/>
              </w:rPr>
              <w:t>(72.34%)</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983/1284</w:t>
            </w:r>
          </w:p>
          <w:p>
            <w:pPr>
              <w:pStyle w:val="TableContents"/>
              <w:jc w:val="center"/>
              <w:rPr>
                <w:sz w:val="12"/>
                <w:szCs w:val="12"/>
              </w:rPr>
            </w:pPr>
            <w:r>
              <w:rPr>
                <w:sz w:val="12"/>
                <w:szCs w:val="12"/>
              </w:rPr>
              <w:t>(76.56%)</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47/66</w:t>
            </w:r>
          </w:p>
          <w:p>
            <w:pPr>
              <w:pStyle w:val="TableContents"/>
              <w:jc w:val="center"/>
              <w:rPr>
                <w:sz w:val="12"/>
                <w:szCs w:val="12"/>
              </w:rPr>
            </w:pPr>
            <w:r>
              <w:rPr>
                <w:sz w:val="12"/>
                <w:szCs w:val="12"/>
              </w:rPr>
              <w:t>(71.21%)</w:t>
            </w:r>
          </w:p>
        </w:tc>
        <w:tc>
          <w:tcPr>
            <w:tcW w:w="5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29/32</w:t>
            </w:r>
          </w:p>
          <w:p>
            <w:pPr>
              <w:pStyle w:val="TableContents"/>
              <w:jc w:val="center"/>
              <w:rPr>
                <w:sz w:val="12"/>
                <w:szCs w:val="12"/>
              </w:rPr>
            </w:pPr>
            <w:r>
              <w:rPr>
                <w:sz w:val="12"/>
                <w:szCs w:val="12"/>
              </w:rPr>
              <w:t>(90.62%)</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43/59</w:t>
            </w:r>
          </w:p>
          <w:p>
            <w:pPr>
              <w:pStyle w:val="TableContents"/>
              <w:jc w:val="center"/>
              <w:rPr>
                <w:sz w:val="12"/>
                <w:szCs w:val="12"/>
              </w:rPr>
            </w:pPr>
            <w:r>
              <w:rPr>
                <w:sz w:val="12"/>
                <w:szCs w:val="12"/>
              </w:rPr>
              <w:t>(72.88%)</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17/18</w:t>
            </w:r>
          </w:p>
          <w:p>
            <w:pPr>
              <w:pStyle w:val="TableContents"/>
              <w:jc w:val="center"/>
              <w:rPr>
                <w:sz w:val="12"/>
                <w:szCs w:val="12"/>
              </w:rPr>
            </w:pPr>
            <w:r>
              <w:rPr>
                <w:sz w:val="12"/>
                <w:szCs w:val="12"/>
              </w:rPr>
              <w:t>(94.44%)</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962/1309</w:t>
            </w:r>
          </w:p>
          <w:p>
            <w:pPr>
              <w:pStyle w:val="TableContents"/>
              <w:jc w:val="center"/>
              <w:rPr>
                <w:sz w:val="12"/>
                <w:szCs w:val="12"/>
              </w:rPr>
            </w:pPr>
            <w:r>
              <w:rPr>
                <w:sz w:val="12"/>
                <w:szCs w:val="12"/>
              </w:rPr>
              <w:t>(73.49%)</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769/1004</w:t>
            </w:r>
          </w:p>
          <w:p>
            <w:pPr>
              <w:pStyle w:val="TableContents"/>
              <w:jc w:val="center"/>
              <w:rPr>
                <w:sz w:val="12"/>
                <w:szCs w:val="12"/>
              </w:rPr>
            </w:pPr>
            <w:r>
              <w:rPr>
                <w:sz w:val="12"/>
                <w:szCs w:val="12"/>
              </w:rPr>
              <w:t>(76.59%)</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91"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200/292</w:t>
            </w:r>
          </w:p>
          <w:p>
            <w:pPr>
              <w:pStyle w:val="TableContents"/>
              <w:jc w:val="center"/>
              <w:rPr>
                <w:sz w:val="12"/>
                <w:szCs w:val="12"/>
              </w:rPr>
            </w:pPr>
            <w:r>
              <w:rPr>
                <w:sz w:val="12"/>
                <w:szCs w:val="12"/>
              </w:rPr>
              <w:t>(68.49%)</w:t>
            </w:r>
          </w:p>
        </w:tc>
        <w:tc>
          <w:tcPr>
            <w:tcW w:w="599"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174/225</w:t>
            </w:r>
          </w:p>
          <w:p>
            <w:pPr>
              <w:pStyle w:val="TableContents"/>
              <w:jc w:val="center"/>
              <w:rPr>
                <w:sz w:val="12"/>
                <w:szCs w:val="12"/>
              </w:rPr>
            </w:pPr>
            <w:r>
              <w:rPr>
                <w:sz w:val="12"/>
                <w:szCs w:val="12"/>
              </w:rPr>
              <w:t>(77.33%)</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R</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45/54</w:t>
            </w:r>
          </w:p>
          <w:p>
            <w:pPr>
              <w:pStyle w:val="TableContents"/>
              <w:jc w:val="center"/>
              <w:rPr>
                <w:sz w:val="12"/>
                <w:szCs w:val="12"/>
              </w:rPr>
            </w:pPr>
            <w:r>
              <w:rPr>
                <w:sz w:val="12"/>
                <w:szCs w:val="12"/>
              </w:rPr>
              <w:t>(83.33%)</w:t>
            </w:r>
          </w:p>
        </w:tc>
        <w:tc>
          <w:tcPr>
            <w:tcW w:w="11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77/98</w:t>
            </w:r>
          </w:p>
          <w:p>
            <w:pPr>
              <w:pStyle w:val="TableContents"/>
              <w:jc w:val="center"/>
              <w:rPr>
                <w:sz w:val="12"/>
                <w:szCs w:val="12"/>
              </w:rPr>
            </w:pPr>
            <w:r>
              <w:rPr>
                <w:sz w:val="12"/>
                <w:szCs w:val="12"/>
              </w:rPr>
              <w:t>(78.57%)</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122/152</w:t>
            </w:r>
          </w:p>
          <w:p>
            <w:pPr>
              <w:pStyle w:val="TableContents"/>
              <w:jc w:val="center"/>
              <w:rPr>
                <w:sz w:val="12"/>
                <w:szCs w:val="12"/>
              </w:rPr>
            </w:pPr>
            <w:r>
              <w:rPr>
                <w:sz w:val="12"/>
                <w:szCs w:val="12"/>
              </w:rPr>
              <w:t>(80.26%)</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46/55</w:t>
            </w:r>
          </w:p>
          <w:p>
            <w:pPr>
              <w:pStyle w:val="TableContents"/>
              <w:jc w:val="center"/>
              <w:rPr>
                <w:sz w:val="12"/>
                <w:szCs w:val="12"/>
              </w:rPr>
            </w:pPr>
            <w:r>
              <w:rPr>
                <w:sz w:val="12"/>
                <w:szCs w:val="12"/>
              </w:rPr>
              <w:t>(83.64%)</w:t>
            </w:r>
          </w:p>
        </w:tc>
        <w:tc>
          <w:tcPr>
            <w:tcW w:w="1133"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61/77</w:t>
            </w:r>
          </w:p>
          <w:p>
            <w:pPr>
              <w:pStyle w:val="TableContents"/>
              <w:jc w:val="center"/>
              <w:rPr>
                <w:sz w:val="12"/>
                <w:szCs w:val="12"/>
              </w:rPr>
            </w:pPr>
            <w:r>
              <w:rPr>
                <w:sz w:val="12"/>
                <w:szCs w:val="12"/>
              </w:rPr>
              <w:t>(79.22%)</w:t>
            </w:r>
          </w:p>
        </w:tc>
        <w:tc>
          <w:tcPr>
            <w:tcW w:w="6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107/132</w:t>
            </w:r>
          </w:p>
          <w:p>
            <w:pPr>
              <w:pStyle w:val="TableContents"/>
              <w:jc w:val="center"/>
              <w:rPr>
                <w:sz w:val="12"/>
                <w:szCs w:val="12"/>
              </w:rPr>
            </w:pPr>
            <w:r>
              <w:rPr>
                <w:sz w:val="12"/>
                <w:szCs w:val="12"/>
              </w:rPr>
              <w:t>(81.06%)</w:t>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3289/4048</w:t>
            </w:r>
          </w:p>
          <w:p>
            <w:pPr>
              <w:pStyle w:val="TableContents"/>
              <w:jc w:val="center"/>
              <w:rPr>
                <w:sz w:val="12"/>
                <w:szCs w:val="12"/>
              </w:rPr>
            </w:pPr>
            <w:r>
              <w:rPr>
                <w:sz w:val="12"/>
                <w:szCs w:val="12"/>
              </w:rPr>
              <w:t>(81.25%)</w:t>
            </w:r>
          </w:p>
        </w:tc>
        <w:tc>
          <w:tcPr>
            <w:tcW w:w="1252"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1741/2313</w:t>
            </w:r>
          </w:p>
          <w:p>
            <w:pPr>
              <w:pStyle w:val="TableContents"/>
              <w:jc w:val="center"/>
              <w:rPr>
                <w:sz w:val="12"/>
                <w:szCs w:val="12"/>
              </w:rPr>
            </w:pPr>
            <w:r>
              <w:rPr>
                <w:sz w:val="12"/>
                <w:szCs w:val="12"/>
              </w:rPr>
              <w:t>(75.27%)</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5030/6361</w:t>
            </w:r>
          </w:p>
          <w:p>
            <w:pPr>
              <w:pStyle w:val="TableContents"/>
              <w:jc w:val="center"/>
              <w:rPr>
                <w:sz w:val="12"/>
                <w:szCs w:val="12"/>
              </w:rPr>
            </w:pPr>
            <w:r>
              <w:rPr>
                <w:sz w:val="12"/>
                <w:szCs w:val="12"/>
              </w:rPr>
              <w:t>(79.08%)</w:t>
            </w:r>
          </w:p>
        </w:tc>
        <w:tc>
          <w:tcPr>
            <w:tcW w:w="614"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609/767</w:t>
            </w:r>
          </w:p>
          <w:p>
            <w:pPr>
              <w:pStyle w:val="TableContents"/>
              <w:jc w:val="center"/>
              <w:rPr>
                <w:sz w:val="12"/>
                <w:szCs w:val="12"/>
              </w:rPr>
            </w:pPr>
            <w:r>
              <w:rPr>
                <w:sz w:val="12"/>
                <w:szCs w:val="12"/>
              </w:rPr>
              <w:t>(79.40%)</w:t>
            </w:r>
          </w:p>
        </w:tc>
        <w:tc>
          <w:tcPr>
            <w:tcW w:w="1186"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374/517</w:t>
            </w:r>
          </w:p>
          <w:p>
            <w:pPr>
              <w:pStyle w:val="TableContents"/>
              <w:jc w:val="center"/>
              <w:rPr>
                <w:sz w:val="12"/>
                <w:szCs w:val="12"/>
              </w:rPr>
            </w:pPr>
            <w:r>
              <w:rPr>
                <w:sz w:val="12"/>
                <w:szCs w:val="12"/>
              </w:rPr>
              <w:t>(72.34%)</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t>983/1284</w:t>
            </w:r>
          </w:p>
          <w:p>
            <w:pPr>
              <w:pStyle w:val="TableContents"/>
              <w:jc w:val="center"/>
              <w:rPr>
                <w:sz w:val="12"/>
                <w:szCs w:val="12"/>
              </w:rPr>
            </w:pPr>
            <w:r>
              <w:rPr>
                <w:sz w:val="12"/>
                <w:szCs w:val="12"/>
              </w:rPr>
              <w:t>(76.56%)</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48/66</w:t>
            </w:r>
          </w:p>
          <w:p>
            <w:pPr>
              <w:pStyle w:val="TableContents"/>
              <w:jc w:val="center"/>
              <w:rPr>
                <w:sz w:val="12"/>
                <w:szCs w:val="12"/>
              </w:rPr>
            </w:pPr>
            <w:r>
              <w:rPr>
                <w:sz w:val="12"/>
                <w:szCs w:val="12"/>
              </w:rPr>
              <w:t>(72.73%)</w:t>
            </w:r>
          </w:p>
        </w:tc>
        <w:tc>
          <w:tcPr>
            <w:tcW w:w="5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29/32</w:t>
            </w:r>
          </w:p>
          <w:p>
            <w:pPr>
              <w:pStyle w:val="TableContents"/>
              <w:jc w:val="center"/>
              <w:rPr>
                <w:sz w:val="12"/>
                <w:szCs w:val="12"/>
              </w:rPr>
            </w:pPr>
            <w:r>
              <w:rPr>
                <w:sz w:val="12"/>
                <w:szCs w:val="12"/>
              </w:rPr>
              <w:t>(90.62%)</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44/59</w:t>
            </w:r>
          </w:p>
          <w:p>
            <w:pPr>
              <w:pStyle w:val="TableContents"/>
              <w:jc w:val="center"/>
              <w:rPr>
                <w:sz w:val="12"/>
                <w:szCs w:val="12"/>
              </w:rPr>
            </w:pPr>
            <w:r>
              <w:rPr>
                <w:sz w:val="12"/>
                <w:szCs w:val="12"/>
              </w:rPr>
              <w:t>(74.58%)</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17/18</w:t>
            </w:r>
          </w:p>
          <w:p>
            <w:pPr>
              <w:pStyle w:val="TableContents"/>
              <w:jc w:val="center"/>
              <w:rPr>
                <w:sz w:val="12"/>
                <w:szCs w:val="12"/>
              </w:rPr>
            </w:pPr>
            <w:r>
              <w:rPr>
                <w:sz w:val="12"/>
                <w:szCs w:val="12"/>
              </w:rPr>
              <w:t>(94.44%)</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68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967/1309</w:t>
            </w:r>
          </w:p>
          <w:p>
            <w:pPr>
              <w:pStyle w:val="TableContents"/>
              <w:jc w:val="center"/>
              <w:rPr>
                <w:sz w:val="12"/>
                <w:szCs w:val="12"/>
              </w:rPr>
            </w:pPr>
            <w:r>
              <w:rPr>
                <w:sz w:val="12"/>
                <w:szCs w:val="12"/>
              </w:rPr>
              <w:t>(73.87%)</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774/1004</w:t>
            </w:r>
          </w:p>
          <w:p>
            <w:pPr>
              <w:pStyle w:val="TableContents"/>
              <w:jc w:val="center"/>
              <w:rPr>
                <w:sz w:val="12"/>
                <w:szCs w:val="12"/>
              </w:rPr>
            </w:pPr>
            <w:r>
              <w:rPr>
                <w:sz w:val="12"/>
                <w:szCs w:val="12"/>
              </w:rPr>
              <w:t>(77.09%)</w:t>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591"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201/292</w:t>
            </w:r>
          </w:p>
          <w:p>
            <w:pPr>
              <w:pStyle w:val="TableContents"/>
              <w:jc w:val="center"/>
              <w:rPr>
                <w:sz w:val="12"/>
                <w:szCs w:val="12"/>
              </w:rPr>
            </w:pPr>
            <w:r>
              <w:rPr>
                <w:sz w:val="12"/>
                <w:szCs w:val="12"/>
              </w:rPr>
              <w:t>(68.84%)</w:t>
            </w:r>
          </w:p>
        </w:tc>
        <w:tc>
          <w:tcPr>
            <w:tcW w:w="599"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t>173/225</w:t>
            </w:r>
          </w:p>
          <w:p>
            <w:pPr>
              <w:pStyle w:val="TableContents"/>
              <w:jc w:val="center"/>
              <w:rPr>
                <w:sz w:val="12"/>
                <w:szCs w:val="12"/>
              </w:rPr>
            </w:pPr>
            <w:r>
              <w:rPr>
                <w:sz w:val="12"/>
                <w:szCs w:val="12"/>
              </w:rPr>
              <w:t>(76.89%)</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Normal"/>
        <w:rPr>
          <w:b/>
          <w:b/>
          <w:bCs/>
        </w:rPr>
      </w:pPr>
      <w:r>
        <w:rPr>
          <w:b/>
          <w:bCs/>
          <w:sz w:val="21"/>
          <w:szCs w:val="21"/>
        </w:rPr>
        <w:t>Observations</w:t>
      </w:r>
    </w:p>
    <w:p>
      <w:pPr>
        <w:pStyle w:val="Normal"/>
        <w:numPr>
          <w:ilvl w:val="0"/>
          <w:numId w:val="1"/>
        </w:numPr>
        <w:rPr>
          <w:b w:val="false"/>
          <w:b w:val="false"/>
          <w:bCs w:val="false"/>
        </w:rPr>
      </w:pPr>
      <w:r>
        <w:rPr>
          <w:b w:val="false"/>
          <w:bCs w:val="false"/>
          <w:sz w:val="21"/>
          <w:szCs w:val="21"/>
        </w:rPr>
        <w:t xml:space="preserve">We are currently employing all the L, I, D &amp; R(marked in yellow) for single vs multi-domain classification. While this feature set works best for our self-created dataset but it doesn’t work quite well for Benchmark2, Benchmark3 and ASTRAL SCOP30 dataset. </w:t>
      </w:r>
    </w:p>
    <w:p>
      <w:pPr>
        <w:pStyle w:val="Normal"/>
        <w:numPr>
          <w:ilvl w:val="0"/>
          <w:numId w:val="0"/>
        </w:numPr>
        <w:ind w:left="720" w:hanging="0"/>
        <w:rPr>
          <w:b w:val="false"/>
          <w:b w:val="false"/>
          <w:bCs w:val="false"/>
          <w:sz w:val="21"/>
          <w:szCs w:val="21"/>
        </w:rPr>
      </w:pPr>
      <w:r>
        <w:rPr>
          <w:b w:val="false"/>
          <w:bCs w:val="false"/>
          <w:sz w:val="21"/>
          <w:szCs w:val="21"/>
        </w:rPr>
      </w:r>
    </w:p>
    <w:p>
      <w:pPr>
        <w:pStyle w:val="Normal"/>
        <w:numPr>
          <w:ilvl w:val="0"/>
          <w:numId w:val="1"/>
        </w:numPr>
        <w:rPr>
          <w:b w:val="false"/>
          <w:b w:val="false"/>
          <w:bCs w:val="false"/>
        </w:rPr>
      </w:pPr>
      <w:r>
        <w:rPr>
          <w:b w:val="false"/>
          <w:bCs w:val="false"/>
          <w:sz w:val="21"/>
          <w:szCs w:val="21"/>
        </w:rPr>
        <w:t>While it can be observed that for both I(green) &amp; I D(pink) as feature set, the performance of the SVM has been far better on Benchmark2 &amp; Benchmark3 and is very comparable for ASTRAL SCOP 30 as compared to when L, I, D &amp; R were used as feature set.</w:t>
      </w:r>
    </w:p>
    <w:p>
      <w:pPr>
        <w:pStyle w:val="Normal"/>
        <w:numPr>
          <w:ilvl w:val="0"/>
          <w:numId w:val="0"/>
        </w:numPr>
        <w:ind w:left="720" w:hanging="0"/>
        <w:rPr>
          <w:b w:val="false"/>
          <w:b w:val="false"/>
          <w:bCs w:val="false"/>
          <w:sz w:val="21"/>
          <w:szCs w:val="21"/>
        </w:rPr>
      </w:pPr>
      <w:r>
        <w:rPr>
          <w:b w:val="false"/>
          <w:bCs w:val="false"/>
          <w:sz w:val="21"/>
          <w:szCs w:val="21"/>
        </w:rPr>
      </w:r>
    </w:p>
    <w:p>
      <w:pPr>
        <w:pStyle w:val="Normal"/>
        <w:numPr>
          <w:ilvl w:val="0"/>
          <w:numId w:val="1"/>
        </w:numPr>
        <w:rPr>
          <w:b w:val="false"/>
          <w:b w:val="false"/>
          <w:bCs w:val="false"/>
        </w:rPr>
      </w:pPr>
      <w:r>
        <w:rPr>
          <w:b w:val="false"/>
          <w:bCs w:val="false"/>
          <w:sz w:val="21"/>
          <w:szCs w:val="21"/>
        </w:rPr>
        <w:t>Only in the case of self-created dataset has the feature set of I &amp; I D made the SVM perform poorly as compared to when L, I, D &amp; R were used.</w:t>
      </w:r>
    </w:p>
    <w:p>
      <w:pPr>
        <w:pStyle w:val="Normal"/>
        <w:rPr>
          <w:b w:val="false"/>
          <w:b w:val="false"/>
          <w:bCs w:val="false"/>
          <w:sz w:val="21"/>
          <w:szCs w:val="21"/>
        </w:rPr>
      </w:pPr>
      <w:r>
        <w:rPr>
          <w:b w:val="false"/>
          <w:bCs w:val="false"/>
          <w:sz w:val="21"/>
          <w:szCs w:val="21"/>
        </w:rPr>
      </w:r>
    </w:p>
    <w:p>
      <w:pPr>
        <w:pStyle w:val="Normal"/>
        <w:rPr>
          <w:b w:val="false"/>
          <w:b w:val="false"/>
          <w:bCs w:val="false"/>
        </w:rPr>
      </w:pPr>
      <w:r>
        <w:rPr>
          <w:b w:val="false"/>
          <w:bCs w:val="false"/>
          <w:sz w:val="21"/>
          <w:szCs w:val="21"/>
        </w:rPr>
        <w:t>Comparison with other tools in identifying single domain proteins on different datasets:</w:t>
      </w:r>
    </w:p>
    <w:p>
      <w:pPr>
        <w:pStyle w:val="Normal"/>
        <w:rPr>
          <w:b w:val="false"/>
          <w:b w:val="false"/>
          <w:bCs w:val="false"/>
          <w:sz w:val="21"/>
          <w:szCs w:val="21"/>
        </w:rPr>
      </w:pPr>
      <w:r>
        <w:rPr>
          <w:b w:val="false"/>
          <w:bCs w:val="false"/>
          <w:sz w:val="21"/>
          <w:szCs w:val="21"/>
        </w:rPr>
      </w:r>
    </w:p>
    <w:p>
      <w:pPr>
        <w:pStyle w:val="Normal"/>
        <w:rPr>
          <w:b w:val="false"/>
          <w:b w:val="false"/>
          <w:bCs w:val="false"/>
        </w:rPr>
      </w:pPr>
      <w:r>
        <w:rPr>
          <w:b w:val="false"/>
          <w:bCs w:val="false"/>
          <w:sz w:val="21"/>
          <w:szCs w:val="21"/>
        </w:rPr>
        <w:t>1. ASTRAL SCOP30</w:t>
      </w:r>
    </w:p>
    <w:p>
      <w:pPr>
        <w:pStyle w:val="Normal"/>
        <w:rPr>
          <w:sz w:val="21"/>
          <w:szCs w:val="2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23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123315"/>
                    </a:xfrm>
                    <a:prstGeom prst="rect">
                      <a:avLst/>
                    </a:prstGeom>
                  </pic:spPr>
                </pic:pic>
              </a:graphicData>
            </a:graphic>
          </wp:anchor>
        </w:drawing>
      </w:r>
      <w:r>
        <w:rPr>
          <w:b w:val="false"/>
          <w:bCs w:val="false"/>
          <w:sz w:val="21"/>
          <w:szCs w:val="21"/>
        </w:rPr>
        <w:t>W</w:t>
      </w:r>
      <w:r>
        <w:rPr>
          <w:b w:val="false"/>
          <w:bCs w:val="false"/>
          <w:sz w:val="21"/>
          <w:szCs w:val="21"/>
        </w:rPr>
        <w:t xml:space="preserve">e correctly identified </w:t>
      </w:r>
      <w:r>
        <w:rPr>
          <w:sz w:val="21"/>
          <w:szCs w:val="21"/>
        </w:rPr>
        <w:t>77.03% of the 1-domain and 81.24% multi-domain proteins in ASTRAL SCOP30 dataset when I, D were used as feature set. Although, when L, I, D &amp; R were used we correctly identified 81.69% of the single domain proteins and 77.13% of the multi-domain proteins.</w:t>
      </w:r>
    </w:p>
    <w:p>
      <w:pPr>
        <w:pStyle w:val="Normal"/>
        <w:rPr>
          <w:sz w:val="21"/>
          <w:szCs w:val="21"/>
        </w:rPr>
      </w:pPr>
      <w:r>
        <w:rPr>
          <w:sz w:val="21"/>
          <w:szCs w:val="21"/>
        </w:rPr>
      </w:r>
    </w:p>
    <w:p>
      <w:pPr>
        <w:pStyle w:val="Normal"/>
        <w:rPr>
          <w:sz w:val="21"/>
          <w:szCs w:val="21"/>
        </w:rPr>
      </w:pPr>
      <w:r>
        <w:rPr>
          <w:sz w:val="21"/>
          <w:szCs w:val="21"/>
        </w:rPr>
        <w:t>2. Benchmark_2</w:t>
      </w:r>
    </w:p>
    <w:p>
      <w:pPr>
        <w:pStyle w:val="Normal"/>
        <w:rPr>
          <w:sz w:val="21"/>
          <w:szCs w:val="2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099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099820"/>
                    </a:xfrm>
                    <a:prstGeom prst="rect">
                      <a:avLst/>
                    </a:prstGeom>
                  </pic:spPr>
                </pic:pic>
              </a:graphicData>
            </a:graphic>
          </wp:anchor>
        </w:drawing>
      </w:r>
      <w:r>
        <w:rPr>
          <w:sz w:val="21"/>
          <w:szCs w:val="21"/>
        </w:rPr>
        <w:t>W</w:t>
      </w:r>
      <w:r>
        <w:rPr>
          <w:sz w:val="21"/>
          <w:szCs w:val="21"/>
        </w:rPr>
        <w:t xml:space="preserve">e correctly identified 87.04% of the 1-domain and 87.76% multi-domain proteins in Benchmark_2 dataset when either of I or I, D were used as feature set. When L, I, D &amp; R were used, we correctly identified 72.22% of the single domain proteins and 79.59% of the multi-domains. </w:t>
      </w:r>
    </w:p>
    <w:p>
      <w:pPr>
        <w:pStyle w:val="Normal"/>
        <w:rPr>
          <w:b w:val="false"/>
          <w:b w:val="false"/>
          <w:bCs w:val="false"/>
          <w:sz w:val="21"/>
          <w:szCs w:val="21"/>
        </w:rPr>
      </w:pPr>
      <w:r>
        <w:rPr>
          <w:b w:val="false"/>
          <w:bCs w:val="false"/>
          <w:sz w:val="21"/>
          <w:szCs w:val="21"/>
        </w:rPr>
      </w:r>
    </w:p>
    <w:p>
      <w:pPr>
        <w:pStyle w:val="Normal"/>
        <w:rPr>
          <w:b w:val="false"/>
          <w:b w:val="false"/>
          <w:bCs w:val="false"/>
        </w:rPr>
      </w:pPr>
      <w:r>
        <w:rPr>
          <w:b w:val="false"/>
          <w:bCs w:val="false"/>
          <w:sz w:val="21"/>
          <w:szCs w:val="21"/>
        </w:rPr>
        <w:t>3. Benchmark_3</w:t>
      </w:r>
    </w:p>
    <w:p>
      <w:pPr>
        <w:pStyle w:val="Normal"/>
        <w:rPr>
          <w:sz w:val="21"/>
          <w:szCs w:val="21"/>
        </w:rPr>
      </w:pPr>
      <w:r>
        <w:drawing>
          <wp:anchor behindDoc="0" distT="0" distB="0" distL="0" distR="0" simplePos="0" locked="0" layoutInCell="1" allowOverlap="1" relativeHeight="4">
            <wp:simplePos x="0" y="0"/>
            <wp:positionH relativeFrom="column">
              <wp:posOffset>0</wp:posOffset>
            </wp:positionH>
            <wp:positionV relativeFrom="paragraph">
              <wp:posOffset>46990</wp:posOffset>
            </wp:positionV>
            <wp:extent cx="6120130" cy="11537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153795"/>
                    </a:xfrm>
                    <a:prstGeom prst="rect">
                      <a:avLst/>
                    </a:prstGeom>
                  </pic:spPr>
                </pic:pic>
              </a:graphicData>
            </a:graphic>
          </wp:anchor>
        </w:drawing>
      </w:r>
      <w:r>
        <w:rPr>
          <w:sz w:val="21"/>
          <w:szCs w:val="21"/>
        </w:rPr>
        <w:t>W</w:t>
      </w:r>
      <w:r>
        <w:rPr>
          <w:sz w:val="21"/>
          <w:szCs w:val="21"/>
        </w:rPr>
        <w:t xml:space="preserve">e correctly identified 85.45% of the 1-domain and 90.91% multi-domain proteins in Benchmark_3 dataset when either of I or I, D were used as feature set. When L, I, D &amp; R were used, we correctly identified 72.73% of the single domain proteins and 79.22% of the multi-domains. </w:t>
      </w:r>
    </w:p>
    <w:p>
      <w:pPr>
        <w:pStyle w:val="Normal"/>
        <w:rPr>
          <w:b w:val="false"/>
          <w:b w:val="false"/>
          <w:bCs w:val="false"/>
          <w:sz w:val="21"/>
          <w:szCs w:val="21"/>
        </w:rPr>
      </w:pPr>
      <w:r>
        <w:rPr>
          <w:b w:val="false"/>
          <w:bCs w:val="false"/>
          <w:sz w:val="21"/>
          <w:szCs w:val="21"/>
        </w:rPr>
      </w:r>
    </w:p>
    <w:p>
      <w:pPr>
        <w:pStyle w:val="Normal"/>
        <w:rPr>
          <w:sz w:val="21"/>
          <w:szCs w:val="21"/>
        </w:rPr>
      </w:pPr>
      <w:r>
        <w:rPr>
          <w:b/>
          <w:bCs/>
          <w:sz w:val="21"/>
          <w:szCs w:val="21"/>
        </w:rPr>
        <w:t xml:space="preserve">Conclusion: </w:t>
      </w:r>
      <w:r>
        <w:rPr>
          <w:b w:val="false"/>
          <w:bCs w:val="false"/>
          <w:sz w:val="21"/>
          <w:szCs w:val="21"/>
        </w:rPr>
        <w:t>Thus, we should employ a combination of Interaction Strength &amp; Density as feature set when classifying single vs multi domain proteins.</w:t>
      </w:r>
    </w:p>
    <w:p>
      <w:pPr>
        <w:pStyle w:val="Normal"/>
        <w:rPr>
          <w:b w:val="false"/>
          <w:b w:val="false"/>
          <w:bCs w:val="false"/>
          <w:sz w:val="21"/>
          <w:szCs w:val="21"/>
        </w:rPr>
      </w:pPr>
      <w:r>
        <w:rPr>
          <w:b w:val="false"/>
          <w:bCs w:val="false"/>
          <w:sz w:val="21"/>
          <w:szCs w:val="21"/>
        </w:rPr>
      </w:r>
    </w:p>
    <w:p>
      <w:pPr>
        <w:pStyle w:val="Normal"/>
        <w:rPr>
          <w:b w:val="false"/>
          <w:b w:val="false"/>
          <w:bCs w:val="false"/>
        </w:rPr>
      </w:pPr>
      <w:r>
        <w:rPr>
          <w:b w:val="false"/>
          <w:bCs w:val="false"/>
        </w:rPr>
      </w:r>
      <w:r>
        <w:br w:type="page"/>
      </w:r>
    </w:p>
    <w:p>
      <w:pPr>
        <w:pStyle w:val="Normal"/>
        <w:rPr>
          <w:b w:val="false"/>
          <w:b w:val="false"/>
          <w:bCs w:val="false"/>
        </w:rPr>
      </w:pPr>
      <w:r>
        <w:rPr>
          <w:b w:val="false"/>
          <w:bCs w:val="false"/>
        </w:rPr>
      </w:r>
    </w:p>
    <w:p>
      <w:pPr>
        <w:pStyle w:val="Normal"/>
        <w:rPr>
          <w:sz w:val="21"/>
          <w:szCs w:val="21"/>
        </w:rPr>
      </w:pPr>
      <w:r>
        <w:rPr>
          <w:b/>
          <w:bCs/>
          <w:sz w:val="21"/>
          <w:szCs w:val="21"/>
        </w:rPr>
        <w:t>Update</w:t>
      </w:r>
      <w:r>
        <w:rPr>
          <w:b w:val="false"/>
          <w:bCs w:val="false"/>
          <w:sz w:val="21"/>
          <w:szCs w:val="21"/>
        </w:rPr>
        <w:t>: The formula we used for calculating Interaction Energy was:</w:t>
      </w:r>
    </w:p>
    <w:p>
      <w:pPr>
        <w:pStyle w:val="Normal"/>
        <w:rPr>
          <w:sz w:val="21"/>
          <w:szCs w:val="21"/>
        </w:rPr>
      </w:pPr>
      <w:r>
        <w:rPr>
          <w:b w:val="false"/>
          <w:bCs w:val="false"/>
          <w:sz w:val="21"/>
          <w:szCs w:val="21"/>
        </w:rPr>
        <w:tab/>
        <w:tab/>
        <w:tab/>
        <w:tab/>
        <w:tab/>
        <w:t>[Nxy/(Nx+Ny)]x100</w:t>
      </w:r>
    </w:p>
    <w:p>
      <w:pPr>
        <w:pStyle w:val="Normal"/>
        <w:rPr>
          <w:sz w:val="21"/>
          <w:szCs w:val="21"/>
        </w:rPr>
      </w:pPr>
      <w:r>
        <w:rPr>
          <w:b w:val="false"/>
          <w:bCs w:val="false"/>
          <w:sz w:val="21"/>
          <w:szCs w:val="21"/>
        </w:rPr>
        <w:t>Where Nxy are the total number of interactions between the two clusters obtained by using k-means for k=2. Nx &amp; Ny are the size of the two obtained clusters.</w:t>
      </w:r>
    </w:p>
    <w:p>
      <w:pPr>
        <w:pStyle w:val="Normal"/>
        <w:rPr>
          <w:b w:val="false"/>
          <w:b w:val="false"/>
          <w:bCs w:val="false"/>
          <w:sz w:val="21"/>
          <w:szCs w:val="21"/>
        </w:rPr>
      </w:pPr>
      <w:r>
        <w:rPr>
          <w:b w:val="false"/>
          <w:bCs w:val="false"/>
          <w:sz w:val="21"/>
          <w:szCs w:val="21"/>
        </w:rPr>
      </w:r>
    </w:p>
    <w:p>
      <w:pPr>
        <w:pStyle w:val="Normal"/>
        <w:rPr>
          <w:sz w:val="21"/>
          <w:szCs w:val="21"/>
        </w:rPr>
      </w:pPr>
      <w:r>
        <w:rPr>
          <w:b w:val="false"/>
          <w:bCs w:val="false"/>
          <w:sz w:val="21"/>
          <w:szCs w:val="21"/>
        </w:rPr>
        <w:t>I tweaked the formula under the hypothesis that the number of inter-domain interactions are significantly lesser than the number of intra-domain contacts. While the formula mentioned above remains the same but the definition of Nx &amp; Ny changes. Now, Nx &amp; Ny represent the number of intra-domain interactions respectively in the two obtained clusters. Based on this, I updated the results where Interaction Energy was being used as a feature in the feature set.</w:t>
      </w:r>
    </w:p>
    <w:p>
      <w:pPr>
        <w:pStyle w:val="Normal"/>
        <w:rPr>
          <w:sz w:val="21"/>
          <w:szCs w:val="21"/>
        </w:rPr>
      </w:pPr>
      <w:r>
        <w:rPr>
          <w:sz w:val="21"/>
          <w:szCs w:val="21"/>
        </w:rPr>
      </w:r>
    </w:p>
    <w:p>
      <w:pPr>
        <w:pStyle w:val="Normal"/>
        <w:rPr>
          <w:sz w:val="21"/>
          <w:szCs w:val="21"/>
        </w:rPr>
      </w:pPr>
      <w:r>
        <w:rPr>
          <w:sz w:val="21"/>
          <w:szCs w:val="21"/>
        </w:rPr>
        <w:t>For each column, I have highlighted the values as follows:</w:t>
      </w:r>
    </w:p>
    <w:p>
      <w:pPr>
        <w:pStyle w:val="Normal"/>
        <w:rPr>
          <w:sz w:val="21"/>
          <w:szCs w:val="21"/>
        </w:rPr>
      </w:pPr>
      <w:r>
        <w:rPr>
          <w:sz w:val="21"/>
          <w:szCs w:val="21"/>
        </w:rPr>
        <w:t>Feature set consisting of Interaction Energy have their updated values in Purple.</w:t>
      </w:r>
    </w:p>
    <w:p>
      <w:pPr>
        <w:pStyle w:val="Normal"/>
        <w:rPr>
          <w:sz w:val="21"/>
          <w:szCs w:val="21"/>
        </w:rPr>
      </w:pPr>
      <w:r>
        <w:rPr>
          <w:sz w:val="21"/>
          <w:szCs w:val="21"/>
        </w:rPr>
        <w:t xml:space="preserve">Highest percentage =&gt; </w:t>
      </w:r>
      <w:r>
        <w:rPr>
          <w:sz w:val="21"/>
          <w:szCs w:val="21"/>
        </w:rPr>
        <w:t>Blue</w:t>
      </w:r>
    </w:p>
    <w:p>
      <w:pPr>
        <w:pStyle w:val="Normal"/>
        <w:rPr>
          <w:sz w:val="21"/>
          <w:szCs w:val="21"/>
        </w:rPr>
      </w:pPr>
      <w:r>
        <w:rPr>
          <w:sz w:val="21"/>
          <w:szCs w:val="21"/>
        </w:rPr>
        <w:t>Second highest percentage =&gt; Green</w:t>
      </w:r>
    </w:p>
    <w:p>
      <w:pPr>
        <w:pStyle w:val="Normal"/>
        <w:rPr/>
      </w:pPr>
      <w:r>
        <w:rPr>
          <w:sz w:val="21"/>
          <w:szCs w:val="21"/>
        </w:rPr>
        <w:t>Third highest percentage =&gt; Yellow</w:t>
      </w:r>
    </w:p>
    <w:p>
      <w:pPr>
        <w:pStyle w:val="Normal"/>
        <w:rPr>
          <w:b w:val="false"/>
          <w:b w:val="false"/>
          <w:bCs w:val="false"/>
        </w:rPr>
      </w:pPr>
      <w:r>
        <w:rPr>
          <w:b w:val="false"/>
          <w:bCs w:val="false"/>
        </w:rPr>
      </w:r>
    </w:p>
    <w:tbl>
      <w:tblPr>
        <w:tblW w:w="11788" w:type="dxa"/>
        <w:jc w:val="left"/>
        <w:tblInd w:w="-971"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906"/>
        <w:gridCol w:w="1250"/>
        <w:gridCol w:w="565"/>
        <w:gridCol w:w="24"/>
        <w:gridCol w:w="3"/>
        <w:gridCol w:w="593"/>
        <w:gridCol w:w="620"/>
        <w:gridCol w:w="2"/>
        <w:gridCol w:w="795"/>
        <w:gridCol w:w="565"/>
        <w:gridCol w:w="1"/>
        <w:gridCol w:w="57"/>
        <w:gridCol w:w="508"/>
        <w:gridCol w:w="2"/>
        <w:gridCol w:w="674"/>
        <w:gridCol w:w="3"/>
        <w:gridCol w:w="1"/>
        <w:gridCol w:w="793"/>
        <w:gridCol w:w="3"/>
        <w:gridCol w:w="626"/>
        <w:gridCol w:w="56"/>
        <w:gridCol w:w="3"/>
        <w:gridCol w:w="563"/>
        <w:gridCol w:w="2"/>
        <w:gridCol w:w="2"/>
        <w:gridCol w:w="689"/>
        <w:gridCol w:w="2"/>
        <w:gridCol w:w="2"/>
        <w:gridCol w:w="609"/>
        <w:gridCol w:w="4"/>
        <w:gridCol w:w="1"/>
        <w:gridCol w:w="586"/>
        <w:gridCol w:w="2"/>
        <w:gridCol w:w="5"/>
        <w:gridCol w:w="23"/>
        <w:gridCol w:w="3"/>
        <w:gridCol w:w="563"/>
        <w:gridCol w:w="3"/>
        <w:gridCol w:w="1"/>
        <w:gridCol w:w="1"/>
        <w:gridCol w:w="677"/>
      </w:tblGrid>
      <w:tr>
        <w:trPr/>
        <w:tc>
          <w:tcPr>
            <w:tcW w:w="90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Feature Set</w:t>
            </w:r>
          </w:p>
        </w:tc>
        <w:tc>
          <w:tcPr>
            <w:tcW w:w="3057"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Benchmark2</w:t>
            </w:r>
          </w:p>
        </w:tc>
        <w:tc>
          <w:tcPr>
            <w:tcW w:w="2606" w:type="dxa"/>
            <w:gridSpan w:val="9"/>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Benchmark3</w:t>
            </w:r>
          </w:p>
        </w:tc>
        <w:tc>
          <w:tcPr>
            <w:tcW w:w="2739" w:type="dxa"/>
            <w:gridSpan w:val="10"/>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ASTRAL SCOP30</w:t>
            </w:r>
          </w:p>
        </w:tc>
        <w:tc>
          <w:tcPr>
            <w:tcW w:w="2480" w:type="dxa"/>
            <w:gridSpan w:val="1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b/>
                <w:bCs/>
              </w:rPr>
              <w:t>Self Created</w:t>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Single Correct</w:t>
            </w:r>
          </w:p>
        </w:tc>
        <w:tc>
          <w:tcPr>
            <w:tcW w:w="1185" w:type="dxa"/>
            <w:gridSpan w:val="4"/>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Multi Correct</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Overall</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Single Correct</w:t>
            </w:r>
          </w:p>
        </w:tc>
        <w:tc>
          <w:tcPr>
            <w:tcW w:w="1133" w:type="dxa"/>
            <w:gridSpan w:val="5"/>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Multi Correct</w:t>
            </w:r>
          </w:p>
        </w:tc>
        <w:tc>
          <w:tcPr>
            <w:tcW w:w="67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Overall</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Single Correct</w:t>
            </w:r>
          </w:p>
        </w:tc>
        <w:tc>
          <w:tcPr>
            <w:tcW w:w="1252"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Multi Correct</w:t>
            </w:r>
          </w:p>
        </w:tc>
        <w:tc>
          <w:tcPr>
            <w:tcW w:w="693"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Overall</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Single Correct</w:t>
            </w:r>
          </w:p>
        </w:tc>
        <w:tc>
          <w:tcPr>
            <w:tcW w:w="1186" w:type="dxa"/>
            <w:gridSpan w:val="8"/>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6"/>
                <w:szCs w:val="16"/>
              </w:rPr>
              <w:t>Multi Correct</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sz w:val="16"/>
                <w:szCs w:val="16"/>
              </w:rPr>
              <w:t>Overall</w:t>
            </w:r>
          </w:p>
        </w:tc>
      </w:tr>
      <w:tr>
        <w:trPr>
          <w:trHeight w:val="92"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1185" w:type="dxa"/>
            <w:gridSpan w:val="4"/>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1133" w:type="dxa"/>
            <w:gridSpan w:val="5"/>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7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Contiguous</w:t>
            </w:r>
          </w:p>
        </w:tc>
        <w:tc>
          <w:tcPr>
            <w:tcW w:w="56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Non-Contiguous</w:t>
            </w:r>
          </w:p>
        </w:tc>
        <w:tc>
          <w:tcPr>
            <w:tcW w:w="693"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15"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89"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Contiguous</w:t>
            </w:r>
          </w:p>
        </w:tc>
        <w:tc>
          <w:tcPr>
            <w:tcW w:w="599" w:type="dxa"/>
            <w:gridSpan w:val="7"/>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Non-Contiguous</w:t>
            </w:r>
          </w:p>
        </w:tc>
        <w:tc>
          <w:tcPr>
            <w:tcW w:w="677"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6"/>
                <w:szCs w:val="16"/>
              </w:rPr>
            </w:pPr>
            <w:r>
              <w:rPr>
                <w:sz w:val="16"/>
                <w:szCs w:val="16"/>
              </w:rPr>
            </w:r>
          </w:p>
        </w:tc>
      </w:tr>
      <w:tr>
        <w:trPr>
          <w:trHeight w:val="295"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Contiguous</w:t>
            </w:r>
          </w:p>
        </w:tc>
        <w:tc>
          <w:tcPr>
            <w:tcW w:w="620"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Non-Contiguous</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Contiguous</w:t>
            </w:r>
          </w:p>
        </w:tc>
        <w:tc>
          <w:tcPr>
            <w:tcW w:w="566"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Non-Contiguous</w:t>
            </w:r>
          </w:p>
        </w:tc>
        <w:tc>
          <w:tcPr>
            <w:tcW w:w="67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797"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9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1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91"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599"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6"/>
                <w:szCs w:val="16"/>
              </w:rPr>
            </w:pPr>
            <w:r>
              <w:rPr>
                <w:sz w:val="16"/>
                <w:szCs w:val="16"/>
              </w:rPr>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6"/>
                <w:szCs w:val="16"/>
              </w:rPr>
            </w:pPr>
            <w:r>
              <w:rPr>
                <w:sz w:val="16"/>
                <w:szCs w:val="16"/>
              </w:rPr>
            </w:r>
          </w:p>
        </w:tc>
      </w:tr>
      <w:tr>
        <w:trPr>
          <w:trHeight w:val="333"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L</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41/54</w:t>
            </w:r>
          </w:p>
          <w:p>
            <w:pPr>
              <w:pStyle w:val="TableContents"/>
              <w:jc w:val="center"/>
              <w:rPr/>
            </w:pPr>
            <w:r>
              <w:rPr>
                <w:sz w:val="12"/>
                <w:szCs w:val="12"/>
              </w:rPr>
              <w:t>(75.93%)</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65/98</w:t>
            </w:r>
          </w:p>
          <w:p>
            <w:pPr>
              <w:pStyle w:val="TableContents"/>
              <w:jc w:val="center"/>
              <w:rPr/>
            </w:pPr>
            <w:r>
              <w:rPr>
                <w:sz w:val="12"/>
                <w:szCs w:val="12"/>
              </w:rPr>
              <w:t>(66.33%)</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106/152</w:t>
            </w:r>
          </w:p>
          <w:p>
            <w:pPr>
              <w:pStyle w:val="TableContents"/>
              <w:jc w:val="center"/>
              <w:rPr/>
            </w:pPr>
            <w:r>
              <w:rPr>
                <w:sz w:val="12"/>
                <w:szCs w:val="12"/>
              </w:rPr>
              <w:t>(69.74%)</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42/55</w:t>
            </w:r>
          </w:p>
          <w:p>
            <w:pPr>
              <w:pStyle w:val="TableContents"/>
              <w:jc w:val="center"/>
              <w:rPr/>
            </w:pPr>
            <w:r>
              <w:rPr>
                <w:sz w:val="12"/>
                <w:szCs w:val="12"/>
              </w:rPr>
              <w:t>(76.36%)</w:t>
            </w:r>
          </w:p>
        </w:tc>
        <w:tc>
          <w:tcPr>
            <w:tcW w:w="1131"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jc w:val="center"/>
              <w:rPr/>
            </w:pPr>
            <w:r>
              <w:rPr>
                <w:sz w:val="12"/>
                <w:szCs w:val="12"/>
              </w:rPr>
              <w:t>51/77</w:t>
            </w:r>
          </w:p>
          <w:p>
            <w:pPr>
              <w:pStyle w:val="TableContents"/>
              <w:jc w:val="center"/>
              <w:rPr/>
            </w:pPr>
            <w:r>
              <w:rPr>
                <w:sz w:val="12"/>
                <w:szCs w:val="12"/>
              </w:rPr>
              <w:t>(66.23%</w:t>
            </w:r>
          </w:p>
        </w:tc>
        <w:tc>
          <w:tcPr>
            <w:tcW w:w="679"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93/132</w:t>
            </w:r>
          </w:p>
          <w:p>
            <w:pPr>
              <w:pStyle w:val="TableContents"/>
              <w:jc w:val="center"/>
              <w:rPr/>
            </w:pPr>
            <w:r>
              <w:rPr>
                <w:sz w:val="12"/>
                <w:szCs w:val="12"/>
              </w:rPr>
              <w:t>(70.45%)</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3247/4048</w:t>
            </w:r>
          </w:p>
          <w:p>
            <w:pPr>
              <w:pStyle w:val="TableContents"/>
              <w:jc w:val="center"/>
              <w:rPr/>
            </w:pPr>
            <w:r>
              <w:rPr>
                <w:sz w:val="12"/>
                <w:szCs w:val="12"/>
              </w:rPr>
              <w:t>(80.21%)</w:t>
            </w:r>
          </w:p>
        </w:tc>
        <w:tc>
          <w:tcPr>
            <w:tcW w:w="1248"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1678/2313</w:t>
            </w:r>
          </w:p>
          <w:p>
            <w:pPr>
              <w:pStyle w:val="TableContents"/>
              <w:jc w:val="center"/>
              <w:rPr/>
            </w:pPr>
            <w:r>
              <w:rPr>
                <w:sz w:val="12"/>
                <w:szCs w:val="12"/>
              </w:rPr>
              <w:t>(72.55%)</w:t>
            </w:r>
          </w:p>
        </w:tc>
        <w:tc>
          <w:tcPr>
            <w:tcW w:w="697" w:type="dxa"/>
            <w:gridSpan w:val="5"/>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4925/6361</w:t>
            </w:r>
          </w:p>
          <w:p>
            <w:pPr>
              <w:pStyle w:val="TableContents"/>
              <w:jc w:val="center"/>
              <w:rPr/>
            </w:pPr>
            <w:r>
              <w:rPr>
                <w:sz w:val="12"/>
                <w:szCs w:val="12"/>
              </w:rPr>
              <w:t>(77.42%)</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664/767</w:t>
            </w:r>
          </w:p>
          <w:p>
            <w:pPr>
              <w:pStyle w:val="TableContents"/>
              <w:jc w:val="center"/>
              <w:rPr/>
            </w:pPr>
            <w:r>
              <w:rPr>
                <w:sz w:val="12"/>
                <w:szCs w:val="12"/>
              </w:rPr>
              <w:t>(86.57%)</w:t>
            </w:r>
          </w:p>
        </w:tc>
        <w:tc>
          <w:tcPr>
            <w:tcW w:w="1182"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368/517</w:t>
            </w:r>
          </w:p>
          <w:p>
            <w:pPr>
              <w:pStyle w:val="TableContents"/>
              <w:jc w:val="center"/>
              <w:rPr/>
            </w:pPr>
            <w:r>
              <w:rPr>
                <w:sz w:val="12"/>
                <w:szCs w:val="12"/>
              </w:rPr>
              <w:t>(71.18%)</w:t>
            </w:r>
          </w:p>
        </w:tc>
        <w:tc>
          <w:tcPr>
            <w:tcW w:w="682" w:type="dxa"/>
            <w:gridSpan w:val="4"/>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sz w:val="12"/>
                <w:szCs w:val="12"/>
              </w:rPr>
              <w:t>1032/1284</w:t>
            </w:r>
          </w:p>
          <w:p>
            <w:pPr>
              <w:pStyle w:val="TableContents"/>
              <w:jc w:val="center"/>
              <w:rPr/>
            </w:pPr>
            <w:r>
              <w:rPr>
                <w:sz w:val="12"/>
                <w:szCs w:val="12"/>
              </w:rPr>
              <w:t>(80.37%)</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36/66</w:t>
            </w:r>
          </w:p>
          <w:p>
            <w:pPr>
              <w:pStyle w:val="TableContents"/>
              <w:jc w:val="center"/>
              <w:rPr/>
            </w:pPr>
            <w:r>
              <w:rPr>
                <w:sz w:val="12"/>
                <w:szCs w:val="12"/>
              </w:rPr>
              <w:t>(54.55%)</w:t>
            </w:r>
          </w:p>
        </w:tc>
        <w:tc>
          <w:tcPr>
            <w:tcW w:w="620"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29/32</w:t>
            </w:r>
          </w:p>
          <w:p>
            <w:pPr>
              <w:pStyle w:val="TableContents"/>
              <w:jc w:val="center"/>
              <w:rPr/>
            </w:pPr>
            <w:r>
              <w:rPr>
                <w:sz w:val="12"/>
                <w:szCs w:val="12"/>
              </w:rPr>
              <w:t>(90.62%)</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33/59</w:t>
            </w:r>
          </w:p>
          <w:p>
            <w:pPr>
              <w:pStyle w:val="TableContents"/>
              <w:jc w:val="center"/>
              <w:rPr/>
            </w:pPr>
            <w:r>
              <w:rPr>
                <w:sz w:val="12"/>
                <w:szCs w:val="12"/>
              </w:rPr>
              <w:t>(55.93%)</w:t>
            </w:r>
          </w:p>
        </w:tc>
        <w:tc>
          <w:tcPr>
            <w:tcW w:w="566"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18/18</w:t>
            </w:r>
          </w:p>
          <w:p>
            <w:pPr>
              <w:pStyle w:val="TableContents"/>
              <w:jc w:val="center"/>
              <w:rPr/>
            </w:pPr>
            <w:r>
              <w:rPr>
                <w:sz w:val="12"/>
                <w:szCs w:val="12"/>
              </w:rPr>
              <w:t>(100%)</w:t>
            </w:r>
          </w:p>
        </w:tc>
        <w:tc>
          <w:tcPr>
            <w:tcW w:w="679"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82"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855/1309</w:t>
            </w:r>
          </w:p>
          <w:p>
            <w:pPr>
              <w:pStyle w:val="TableContents"/>
              <w:jc w:val="center"/>
              <w:rPr/>
            </w:pPr>
            <w:r>
              <w:rPr>
                <w:sz w:val="12"/>
                <w:szCs w:val="12"/>
              </w:rPr>
              <w:t>(65.32%)</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823/1004</w:t>
            </w:r>
          </w:p>
          <w:p>
            <w:pPr>
              <w:pStyle w:val="TableContents"/>
              <w:jc w:val="center"/>
              <w:rPr/>
            </w:pPr>
            <w:r>
              <w:rPr>
                <w:sz w:val="12"/>
                <w:szCs w:val="12"/>
              </w:rPr>
              <w:t>(81.97%)</w:t>
            </w:r>
          </w:p>
        </w:tc>
        <w:tc>
          <w:tcPr>
            <w:tcW w:w="697" w:type="dxa"/>
            <w:gridSpan w:val="5"/>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4"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6"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180/292</w:t>
            </w:r>
          </w:p>
          <w:p>
            <w:pPr>
              <w:pStyle w:val="TableContents"/>
              <w:jc w:val="center"/>
              <w:rPr/>
            </w:pPr>
            <w:r>
              <w:rPr>
                <w:sz w:val="12"/>
                <w:szCs w:val="12"/>
              </w:rPr>
              <w:t>(61.64%)</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188/225</w:t>
            </w:r>
          </w:p>
          <w:p>
            <w:pPr>
              <w:pStyle w:val="TableContents"/>
              <w:jc w:val="center"/>
              <w:rPr/>
            </w:pPr>
            <w:r>
              <w:rPr>
                <w:sz w:val="12"/>
                <w:szCs w:val="12"/>
              </w:rPr>
              <w:t>(83.56%)</w:t>
            </w:r>
          </w:p>
        </w:tc>
        <w:tc>
          <w:tcPr>
            <w:tcW w:w="682" w:type="dxa"/>
            <w:gridSpan w:val="4"/>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b/>
                <w:bCs/>
                <w:color w:val="0000FF"/>
              </w:rPr>
              <w:t>L I</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cyan"/>
              </w:rPr>
              <w:t>47/54</w:t>
            </w:r>
          </w:p>
          <w:p>
            <w:pPr>
              <w:pStyle w:val="TableContents"/>
              <w:jc w:val="center"/>
              <w:rPr>
                <w:color w:val="0000CC"/>
              </w:rPr>
            </w:pPr>
            <w:r>
              <w:rPr>
                <w:color w:val="0000FF"/>
                <w:sz w:val="12"/>
                <w:szCs w:val="12"/>
                <w:highlight w:val="cyan"/>
              </w:rPr>
              <w:t>(87.04%)</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85/98</w:t>
            </w:r>
          </w:p>
          <w:p>
            <w:pPr>
              <w:pStyle w:val="TableContents"/>
              <w:jc w:val="center"/>
              <w:rPr>
                <w:color w:val="0000CC"/>
              </w:rPr>
            </w:pPr>
            <w:r>
              <w:rPr>
                <w:color w:val="0000FF"/>
                <w:sz w:val="12"/>
                <w:szCs w:val="12"/>
              </w:rPr>
              <w:t>(86.73%)</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green"/>
              </w:rPr>
              <w:t>132/152</w:t>
            </w:r>
          </w:p>
          <w:p>
            <w:pPr>
              <w:pStyle w:val="TableContents"/>
              <w:jc w:val="center"/>
              <w:rPr>
                <w:color w:val="0000CC"/>
              </w:rPr>
            </w:pPr>
            <w:r>
              <w:rPr>
                <w:color w:val="0000FF"/>
                <w:sz w:val="12"/>
                <w:szCs w:val="12"/>
                <w:highlight w:val="green"/>
              </w:rPr>
              <w:t>(86.84%)</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cyan"/>
              </w:rPr>
              <w:t>48/55</w:t>
            </w:r>
          </w:p>
          <w:p>
            <w:pPr>
              <w:pStyle w:val="TableContents"/>
              <w:jc w:val="center"/>
              <w:rPr>
                <w:color w:val="0000CC"/>
              </w:rPr>
            </w:pPr>
            <w:r>
              <w:rPr>
                <w:color w:val="0000FF"/>
                <w:sz w:val="12"/>
                <w:szCs w:val="12"/>
                <w:highlight w:val="cyan"/>
              </w:rPr>
              <w:t>(87.27%)</w:t>
            </w:r>
          </w:p>
        </w:tc>
        <w:tc>
          <w:tcPr>
            <w:tcW w:w="1133"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65/77</w:t>
            </w:r>
          </w:p>
          <w:p>
            <w:pPr>
              <w:pStyle w:val="TableContents"/>
              <w:jc w:val="center"/>
              <w:rPr>
                <w:color w:val="0000CC"/>
              </w:rPr>
            </w:pPr>
            <w:r>
              <w:rPr>
                <w:color w:val="0000FF"/>
                <w:sz w:val="12"/>
                <w:szCs w:val="12"/>
              </w:rPr>
              <w:t>(84.42%)</w:t>
            </w:r>
          </w:p>
        </w:tc>
        <w:tc>
          <w:tcPr>
            <w:tcW w:w="67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yellow"/>
              </w:rPr>
              <w:t>113/132</w:t>
            </w:r>
          </w:p>
          <w:p>
            <w:pPr>
              <w:pStyle w:val="TableContents"/>
              <w:jc w:val="center"/>
              <w:rPr>
                <w:color w:val="0000CC"/>
              </w:rPr>
            </w:pPr>
            <w:r>
              <w:rPr>
                <w:color w:val="0000FF"/>
                <w:sz w:val="12"/>
                <w:szCs w:val="12"/>
                <w:highlight w:val="yellow"/>
              </w:rPr>
              <w:t>(85.61%)</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yellow"/>
              </w:rPr>
              <w:t>3416/4048</w:t>
            </w:r>
          </w:p>
          <w:p>
            <w:pPr>
              <w:pStyle w:val="TableContents"/>
              <w:jc w:val="center"/>
              <w:rPr>
                <w:color w:val="0000CC"/>
              </w:rPr>
            </w:pPr>
            <w:r>
              <w:rPr>
                <w:color w:val="0000FF"/>
                <w:sz w:val="12"/>
                <w:szCs w:val="12"/>
                <w:highlight w:val="yellow"/>
              </w:rPr>
              <w:t>(84.39%)</w:t>
            </w:r>
          </w:p>
        </w:tc>
        <w:tc>
          <w:tcPr>
            <w:tcW w:w="1252"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1860/2313</w:t>
            </w:r>
          </w:p>
          <w:p>
            <w:pPr>
              <w:pStyle w:val="TableContents"/>
              <w:jc w:val="center"/>
              <w:rPr>
                <w:color w:val="0000CC"/>
              </w:rPr>
            </w:pPr>
            <w:r>
              <w:rPr>
                <w:color w:val="0000FF"/>
                <w:sz w:val="12"/>
                <w:szCs w:val="12"/>
              </w:rPr>
              <w:t>(80.42%)</w:t>
            </w:r>
          </w:p>
        </w:tc>
        <w:tc>
          <w:tcPr>
            <w:tcW w:w="693"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yellow"/>
              </w:rPr>
              <w:t>5276/6361</w:t>
            </w:r>
          </w:p>
          <w:p>
            <w:pPr>
              <w:pStyle w:val="TableContents"/>
              <w:jc w:val="center"/>
              <w:rPr>
                <w:color w:val="0000CC"/>
              </w:rPr>
            </w:pPr>
            <w:r>
              <w:rPr>
                <w:color w:val="0000FF"/>
                <w:sz w:val="12"/>
                <w:szCs w:val="12"/>
                <w:highlight w:val="yellow"/>
              </w:rPr>
              <w:t>(82.94%)</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cyan"/>
              </w:rPr>
              <w:t>717/767</w:t>
            </w:r>
          </w:p>
          <w:p>
            <w:pPr>
              <w:pStyle w:val="TableContents"/>
              <w:jc w:val="center"/>
              <w:rPr>
                <w:color w:val="0000CC"/>
              </w:rPr>
            </w:pPr>
            <w:r>
              <w:rPr>
                <w:color w:val="0000FF"/>
                <w:sz w:val="12"/>
                <w:szCs w:val="12"/>
                <w:highlight w:val="cyan"/>
              </w:rPr>
              <w:t>(93.48%)</w:t>
            </w:r>
          </w:p>
        </w:tc>
        <w:tc>
          <w:tcPr>
            <w:tcW w:w="1186" w:type="dxa"/>
            <w:gridSpan w:val="8"/>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417/517</w:t>
            </w:r>
          </w:p>
          <w:p>
            <w:pPr>
              <w:pStyle w:val="TableContents"/>
              <w:jc w:val="center"/>
              <w:rPr>
                <w:color w:val="0000CC"/>
              </w:rPr>
            </w:pPr>
            <w:r>
              <w:rPr>
                <w:color w:val="0000FF"/>
                <w:sz w:val="12"/>
                <w:szCs w:val="12"/>
              </w:rPr>
              <w:t>(80.66%)</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CC"/>
              </w:rPr>
            </w:pPr>
            <w:r>
              <w:rPr>
                <w:color w:val="0000FF"/>
                <w:sz w:val="12"/>
                <w:szCs w:val="12"/>
                <w:highlight w:val="green"/>
              </w:rPr>
              <w:t>1134/1284</w:t>
            </w:r>
          </w:p>
          <w:p>
            <w:pPr>
              <w:pStyle w:val="TableContents"/>
              <w:jc w:val="center"/>
              <w:rPr>
                <w:color w:val="0000CC"/>
              </w:rPr>
            </w:pPr>
            <w:r>
              <w:rPr>
                <w:color w:val="0000FF"/>
                <w:sz w:val="12"/>
                <w:szCs w:val="12"/>
                <w:highlight w:val="green"/>
              </w:rPr>
              <w:t>(88.32%)</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color w:val="0000FF"/>
              </w:rPr>
            </w:pPr>
            <w:r>
              <w:rPr>
                <w:b/>
                <w:bCs/>
                <w:color w:val="0000FF"/>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red"/>
              </w:rPr>
            </w:pPr>
            <w:r>
              <w:rPr>
                <w:color w:val="0000FF"/>
                <w:sz w:val="12"/>
                <w:szCs w:val="12"/>
                <w:highlight w:val="red"/>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53/66</w:t>
            </w:r>
          </w:p>
          <w:p>
            <w:pPr>
              <w:pStyle w:val="TableContents"/>
              <w:jc w:val="center"/>
              <w:rPr>
                <w:color w:val="0000CC"/>
              </w:rPr>
            </w:pPr>
            <w:r>
              <w:rPr>
                <w:color w:val="0000FF"/>
                <w:sz w:val="12"/>
                <w:szCs w:val="12"/>
              </w:rPr>
              <w:t>(80.30%)</w:t>
            </w:r>
          </w:p>
        </w:tc>
        <w:tc>
          <w:tcPr>
            <w:tcW w:w="59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32/32</w:t>
            </w:r>
          </w:p>
          <w:p>
            <w:pPr>
              <w:pStyle w:val="TableContents"/>
              <w:jc w:val="center"/>
              <w:rPr>
                <w:color w:val="0000CC"/>
              </w:rPr>
            </w:pPr>
            <w:r>
              <w:rPr>
                <w:color w:val="0000FF"/>
                <w:sz w:val="12"/>
                <w:szCs w:val="12"/>
              </w:rPr>
              <w:t>(100.0%)</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red"/>
              </w:rPr>
            </w:pPr>
            <w:r>
              <w:rPr>
                <w:color w:val="0000FF"/>
                <w:sz w:val="12"/>
                <w:szCs w:val="12"/>
                <w:highlight w:val="red"/>
              </w:rPr>
            </w:r>
          </w:p>
        </w:tc>
        <w:tc>
          <w:tcPr>
            <w:tcW w:w="623"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47/59</w:t>
            </w:r>
          </w:p>
          <w:p>
            <w:pPr>
              <w:pStyle w:val="TableContents"/>
              <w:jc w:val="center"/>
              <w:rPr>
                <w:color w:val="0000CC"/>
              </w:rPr>
            </w:pPr>
            <w:r>
              <w:rPr>
                <w:color w:val="0000FF"/>
                <w:sz w:val="12"/>
                <w:szCs w:val="12"/>
              </w:rPr>
              <w:t>(79.66%)</w:t>
            </w:r>
          </w:p>
        </w:tc>
        <w:tc>
          <w:tcPr>
            <w:tcW w:w="510"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18/18</w:t>
            </w:r>
          </w:p>
          <w:p>
            <w:pPr>
              <w:pStyle w:val="TableContents"/>
              <w:jc w:val="center"/>
              <w:rPr>
                <w:color w:val="0000CC"/>
              </w:rPr>
            </w:pPr>
            <w:r>
              <w:rPr>
                <w:color w:val="0000FF"/>
                <w:sz w:val="12"/>
                <w:szCs w:val="12"/>
              </w:rPr>
              <w:t>(100%)</w:t>
            </w:r>
          </w:p>
        </w:tc>
        <w:tc>
          <w:tcPr>
            <w:tcW w:w="67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yellow"/>
              </w:rPr>
            </w:pPr>
            <w:r>
              <w:rPr>
                <w:color w:val="0000FF"/>
                <w:sz w:val="12"/>
                <w:szCs w:val="12"/>
                <w:highlight w:val="yellow"/>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685"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1005/1309</w:t>
            </w:r>
          </w:p>
          <w:p>
            <w:pPr>
              <w:pStyle w:val="TableContents"/>
              <w:jc w:val="center"/>
              <w:rPr>
                <w:color w:val="0000CC"/>
              </w:rPr>
            </w:pPr>
            <w:r>
              <w:rPr>
                <w:color w:val="0000FF"/>
                <w:sz w:val="12"/>
                <w:szCs w:val="12"/>
              </w:rPr>
              <w:t>(76.78%)</w:t>
            </w:r>
          </w:p>
        </w:tc>
        <w:tc>
          <w:tcPr>
            <w:tcW w:w="565"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855/1004</w:t>
            </w:r>
          </w:p>
          <w:p>
            <w:pPr>
              <w:pStyle w:val="TableContents"/>
              <w:jc w:val="center"/>
              <w:rPr>
                <w:color w:val="0000CC"/>
              </w:rPr>
            </w:pPr>
            <w:r>
              <w:rPr>
                <w:color w:val="0000FF"/>
                <w:sz w:val="12"/>
                <w:szCs w:val="12"/>
              </w:rPr>
              <w:t>(85.16%)</w:t>
            </w:r>
          </w:p>
        </w:tc>
        <w:tc>
          <w:tcPr>
            <w:tcW w:w="693"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615"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620"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224/292</w:t>
            </w:r>
          </w:p>
          <w:p>
            <w:pPr>
              <w:pStyle w:val="TableContents"/>
              <w:jc w:val="center"/>
              <w:rPr>
                <w:color w:val="0000CC"/>
              </w:rPr>
            </w:pPr>
            <w:r>
              <w:rPr>
                <w:color w:val="0000FF"/>
                <w:sz w:val="12"/>
                <w:szCs w:val="12"/>
              </w:rPr>
              <w:t>(76.71%)</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193/225</w:t>
            </w:r>
          </w:p>
          <w:p>
            <w:pPr>
              <w:pStyle w:val="TableContents"/>
              <w:jc w:val="center"/>
              <w:rPr>
                <w:color w:val="0000CC"/>
              </w:rPr>
            </w:pPr>
            <w:r>
              <w:rPr>
                <w:color w:val="0000FF"/>
                <w:sz w:val="12"/>
                <w:szCs w:val="12"/>
              </w:rPr>
              <w:t>(85.78%)</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b/>
                <w:bCs/>
                <w:color w:val="0000FF"/>
              </w:rPr>
              <w:t>L I D</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cyan"/>
              </w:rPr>
              <w:t>47/54</w:t>
            </w:r>
          </w:p>
          <w:p>
            <w:pPr>
              <w:pStyle w:val="TableContents"/>
              <w:jc w:val="center"/>
              <w:rPr>
                <w:color w:val="0000CC"/>
              </w:rPr>
            </w:pPr>
            <w:r>
              <w:rPr>
                <w:color w:val="0000FF"/>
                <w:sz w:val="12"/>
                <w:szCs w:val="12"/>
                <w:highlight w:val="cyan"/>
              </w:rPr>
              <w:t>(87.04%)</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84/98</w:t>
            </w:r>
          </w:p>
          <w:p>
            <w:pPr>
              <w:pStyle w:val="TableContents"/>
              <w:jc w:val="center"/>
              <w:rPr>
                <w:color w:val="0000CC"/>
              </w:rPr>
            </w:pPr>
            <w:r>
              <w:rPr>
                <w:color w:val="0000FF"/>
                <w:sz w:val="12"/>
                <w:szCs w:val="12"/>
              </w:rPr>
              <w:t>(85.71%)</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yellow"/>
              </w:rPr>
              <w:t>131/152</w:t>
            </w:r>
          </w:p>
          <w:p>
            <w:pPr>
              <w:pStyle w:val="TableContents"/>
              <w:jc w:val="center"/>
              <w:rPr>
                <w:color w:val="0000CC"/>
              </w:rPr>
            </w:pPr>
            <w:r>
              <w:rPr>
                <w:color w:val="0000FF"/>
                <w:sz w:val="12"/>
                <w:szCs w:val="12"/>
                <w:highlight w:val="yellow"/>
              </w:rPr>
              <w:t>(86.18%)</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cyan"/>
              </w:rPr>
              <w:t>48/55</w:t>
            </w:r>
          </w:p>
          <w:p>
            <w:pPr>
              <w:pStyle w:val="TableContents"/>
              <w:jc w:val="center"/>
              <w:rPr>
                <w:color w:val="0000CC"/>
              </w:rPr>
            </w:pPr>
            <w:r>
              <w:rPr>
                <w:color w:val="0000FF"/>
                <w:sz w:val="12"/>
                <w:szCs w:val="12"/>
                <w:highlight w:val="cyan"/>
              </w:rPr>
              <w:t>(87.27%)</w:t>
            </w:r>
          </w:p>
        </w:tc>
        <w:tc>
          <w:tcPr>
            <w:tcW w:w="1131"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65/77</w:t>
            </w:r>
          </w:p>
          <w:p>
            <w:pPr>
              <w:pStyle w:val="TableContents"/>
              <w:jc w:val="center"/>
              <w:rPr>
                <w:color w:val="0000CC"/>
              </w:rPr>
            </w:pPr>
            <w:r>
              <w:rPr>
                <w:color w:val="0000FF"/>
                <w:sz w:val="12"/>
                <w:szCs w:val="12"/>
              </w:rPr>
              <w:t>(84.42%)</w:t>
            </w:r>
          </w:p>
        </w:tc>
        <w:tc>
          <w:tcPr>
            <w:tcW w:w="679"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yellow"/>
              </w:rPr>
              <w:t>113/132</w:t>
            </w:r>
          </w:p>
          <w:p>
            <w:pPr>
              <w:pStyle w:val="TableContents"/>
              <w:jc w:val="center"/>
              <w:rPr>
                <w:color w:val="0000CC"/>
              </w:rPr>
            </w:pPr>
            <w:r>
              <w:rPr>
                <w:color w:val="0000FF"/>
                <w:sz w:val="12"/>
                <w:szCs w:val="12"/>
                <w:highlight w:val="yellow"/>
              </w:rPr>
              <w:t>(85.61%)</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cyan"/>
              </w:rPr>
              <w:t>3477/4048</w:t>
            </w:r>
          </w:p>
          <w:p>
            <w:pPr>
              <w:pStyle w:val="TableContents"/>
              <w:jc w:val="center"/>
              <w:rPr>
                <w:color w:val="0000FF"/>
                <w:highlight w:val="cyan"/>
              </w:rPr>
            </w:pPr>
            <w:r>
              <w:rPr>
                <w:color w:val="0000FF"/>
                <w:sz w:val="12"/>
                <w:szCs w:val="12"/>
                <w:highlight w:val="cyan"/>
              </w:rPr>
              <w:t>(85.89%)</w:t>
            </w:r>
          </w:p>
        </w:tc>
        <w:tc>
          <w:tcPr>
            <w:tcW w:w="1248"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1848/2313</w:t>
            </w:r>
          </w:p>
          <w:p>
            <w:pPr>
              <w:pStyle w:val="TableContents"/>
              <w:jc w:val="center"/>
              <w:rPr>
                <w:color w:val="0000CC"/>
              </w:rPr>
            </w:pPr>
            <w:r>
              <w:rPr>
                <w:color w:val="0000FF"/>
                <w:sz w:val="12"/>
                <w:szCs w:val="12"/>
              </w:rPr>
              <w:t>(79.90%)</w:t>
            </w:r>
          </w:p>
        </w:tc>
        <w:tc>
          <w:tcPr>
            <w:tcW w:w="697" w:type="dxa"/>
            <w:gridSpan w:val="5"/>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cyan"/>
              </w:rPr>
              <w:t>5325/6361</w:t>
            </w:r>
          </w:p>
          <w:p>
            <w:pPr>
              <w:pStyle w:val="TableContents"/>
              <w:jc w:val="center"/>
              <w:rPr>
                <w:color w:val="0000CC"/>
              </w:rPr>
            </w:pPr>
            <w:r>
              <w:rPr>
                <w:color w:val="0000FF"/>
                <w:sz w:val="12"/>
                <w:szCs w:val="12"/>
                <w:highlight w:val="cyan"/>
              </w:rPr>
              <w:t>(83.71%)</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highlight w:val="green"/>
              </w:rPr>
              <w:t>715/767</w:t>
            </w:r>
          </w:p>
          <w:p>
            <w:pPr>
              <w:pStyle w:val="TableContents"/>
              <w:jc w:val="center"/>
              <w:rPr>
                <w:color w:val="0000CC"/>
              </w:rPr>
            </w:pPr>
            <w:r>
              <w:rPr>
                <w:color w:val="0000FF"/>
                <w:sz w:val="12"/>
                <w:szCs w:val="12"/>
                <w:highlight w:val="green"/>
              </w:rPr>
              <w:t>(93.22%)</w:t>
            </w:r>
          </w:p>
        </w:tc>
        <w:tc>
          <w:tcPr>
            <w:tcW w:w="1182"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411/517</w:t>
            </w:r>
          </w:p>
          <w:p>
            <w:pPr>
              <w:pStyle w:val="TableContents"/>
              <w:jc w:val="center"/>
              <w:rPr>
                <w:color w:val="0000CC"/>
              </w:rPr>
            </w:pPr>
            <w:r>
              <w:rPr>
                <w:color w:val="0000FF"/>
                <w:sz w:val="12"/>
                <w:szCs w:val="12"/>
              </w:rPr>
              <w:t>(79.50%)</w:t>
            </w:r>
          </w:p>
        </w:tc>
        <w:tc>
          <w:tcPr>
            <w:tcW w:w="682" w:type="dxa"/>
            <w:gridSpan w:val="4"/>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CC"/>
              </w:rPr>
            </w:pPr>
            <w:r>
              <w:rPr>
                <w:color w:val="0000FF"/>
                <w:sz w:val="12"/>
                <w:szCs w:val="12"/>
                <w:highlight w:val="yellow"/>
              </w:rPr>
              <w:t>1126/1284</w:t>
            </w:r>
          </w:p>
          <w:p>
            <w:pPr>
              <w:pStyle w:val="TableContents"/>
              <w:jc w:val="center"/>
              <w:rPr>
                <w:color w:val="0000CC"/>
              </w:rPr>
            </w:pPr>
            <w:r>
              <w:rPr>
                <w:color w:val="0000FF"/>
                <w:sz w:val="12"/>
                <w:szCs w:val="12"/>
                <w:highlight w:val="yellow"/>
              </w:rPr>
              <w:t>(87.69%)</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color w:val="0000FF"/>
              </w:rPr>
            </w:pPr>
            <w:r>
              <w:rPr>
                <w:b/>
                <w:bCs/>
                <w:color w:val="0000FF"/>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52/66</w:t>
            </w:r>
          </w:p>
          <w:p>
            <w:pPr>
              <w:pStyle w:val="TableContents"/>
              <w:jc w:val="center"/>
              <w:rPr>
                <w:color w:val="0000CC"/>
              </w:rPr>
            </w:pPr>
            <w:r>
              <w:rPr>
                <w:color w:val="0000FF"/>
                <w:sz w:val="12"/>
                <w:szCs w:val="12"/>
              </w:rPr>
              <w:t>(78.79%)</w:t>
            </w:r>
          </w:p>
        </w:tc>
        <w:tc>
          <w:tcPr>
            <w:tcW w:w="59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32/32</w:t>
            </w:r>
          </w:p>
          <w:p>
            <w:pPr>
              <w:pStyle w:val="TableContents"/>
              <w:jc w:val="center"/>
              <w:rPr>
                <w:color w:val="0000CC"/>
              </w:rPr>
            </w:pPr>
            <w:r>
              <w:rPr>
                <w:color w:val="0000FF"/>
                <w:sz w:val="12"/>
                <w:szCs w:val="12"/>
              </w:rPr>
              <w:t>(100.0%)</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47/59</w:t>
            </w:r>
          </w:p>
          <w:p>
            <w:pPr>
              <w:pStyle w:val="TableContents"/>
              <w:jc w:val="center"/>
              <w:rPr>
                <w:color w:val="0000CC"/>
              </w:rPr>
            </w:pPr>
            <w:r>
              <w:rPr>
                <w:color w:val="0000FF"/>
                <w:sz w:val="12"/>
                <w:szCs w:val="12"/>
              </w:rPr>
              <w:t>(79.66%)</w:t>
            </w:r>
          </w:p>
        </w:tc>
        <w:tc>
          <w:tcPr>
            <w:tcW w:w="566"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18/18</w:t>
            </w:r>
          </w:p>
          <w:p>
            <w:pPr>
              <w:pStyle w:val="TableContents"/>
              <w:jc w:val="center"/>
              <w:rPr>
                <w:color w:val="0000CC"/>
              </w:rPr>
            </w:pPr>
            <w:r>
              <w:rPr>
                <w:color w:val="0000FF"/>
                <w:sz w:val="12"/>
                <w:szCs w:val="12"/>
              </w:rPr>
              <w:t>(100%)</w:t>
            </w:r>
          </w:p>
        </w:tc>
        <w:tc>
          <w:tcPr>
            <w:tcW w:w="679"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682"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994/1309</w:t>
            </w:r>
          </w:p>
          <w:p>
            <w:pPr>
              <w:pStyle w:val="TableContents"/>
              <w:jc w:val="center"/>
              <w:rPr>
                <w:color w:val="0000CC"/>
              </w:rPr>
            </w:pPr>
            <w:r>
              <w:rPr>
                <w:color w:val="0000FF"/>
                <w:sz w:val="12"/>
                <w:szCs w:val="12"/>
              </w:rPr>
              <w:t>(75.94%)</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854/1004</w:t>
            </w:r>
          </w:p>
          <w:p>
            <w:pPr>
              <w:pStyle w:val="TableContents"/>
              <w:jc w:val="center"/>
              <w:rPr>
                <w:color w:val="0000CC"/>
              </w:rPr>
            </w:pPr>
            <w:r>
              <w:rPr>
                <w:color w:val="0000FF"/>
                <w:sz w:val="12"/>
                <w:szCs w:val="12"/>
              </w:rPr>
              <w:t>(85.06%)</w:t>
            </w:r>
          </w:p>
        </w:tc>
        <w:tc>
          <w:tcPr>
            <w:tcW w:w="697" w:type="dxa"/>
            <w:gridSpan w:val="5"/>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614"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616"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218/292</w:t>
            </w:r>
          </w:p>
          <w:p>
            <w:pPr>
              <w:pStyle w:val="TableContents"/>
              <w:jc w:val="center"/>
              <w:rPr>
                <w:color w:val="0000CC"/>
              </w:rPr>
            </w:pPr>
            <w:r>
              <w:rPr>
                <w:color w:val="0000FF"/>
                <w:sz w:val="12"/>
                <w:szCs w:val="12"/>
              </w:rPr>
              <w:t>(74.66%)</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rPr>
            </w:pPr>
            <w:r>
              <w:rPr>
                <w:color w:val="0000FF"/>
                <w:sz w:val="12"/>
                <w:szCs w:val="12"/>
              </w:rPr>
              <w:t>193/225</w:t>
            </w:r>
          </w:p>
          <w:p>
            <w:pPr>
              <w:pStyle w:val="TableContents"/>
              <w:jc w:val="center"/>
              <w:rPr>
                <w:color w:val="0000CC"/>
              </w:rPr>
            </w:pPr>
            <w:r>
              <w:rPr>
                <w:color w:val="0000FF"/>
                <w:sz w:val="12"/>
                <w:szCs w:val="12"/>
              </w:rPr>
              <w:t>(85.78%)</w:t>
            </w:r>
          </w:p>
        </w:tc>
        <w:tc>
          <w:tcPr>
            <w:tcW w:w="682" w:type="dxa"/>
            <w:gridSpan w:val="4"/>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b/>
                <w:bCs/>
                <w:color w:val="0000FF"/>
                <w:highlight w:val="white"/>
              </w:rPr>
              <w:t>L I D R</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40/54</w:t>
            </w:r>
          </w:p>
          <w:p>
            <w:pPr>
              <w:pStyle w:val="TableContents"/>
              <w:jc w:val="center"/>
              <w:rPr>
                <w:color w:val="0000CC"/>
                <w:highlight w:val="white"/>
              </w:rPr>
            </w:pPr>
            <w:r>
              <w:rPr>
                <w:color w:val="0000FF"/>
                <w:sz w:val="12"/>
                <w:szCs w:val="12"/>
                <w:highlight w:val="white"/>
              </w:rPr>
              <w:t>(74.07%)</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85/98</w:t>
            </w:r>
          </w:p>
          <w:p>
            <w:pPr>
              <w:pStyle w:val="TableContents"/>
              <w:jc w:val="center"/>
              <w:rPr>
                <w:color w:val="0000CC"/>
                <w:highlight w:val="white"/>
              </w:rPr>
            </w:pPr>
            <w:r>
              <w:rPr>
                <w:color w:val="0000FF"/>
                <w:sz w:val="12"/>
                <w:szCs w:val="12"/>
                <w:highlight w:val="white"/>
              </w:rPr>
              <w:t>(86.73%)</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125/152</w:t>
            </w:r>
          </w:p>
          <w:p>
            <w:pPr>
              <w:pStyle w:val="TableContents"/>
              <w:jc w:val="center"/>
              <w:rPr>
                <w:color w:val="0000CC"/>
                <w:highlight w:val="white"/>
              </w:rPr>
            </w:pPr>
            <w:r>
              <w:rPr>
                <w:color w:val="0000FF"/>
                <w:sz w:val="12"/>
                <w:szCs w:val="12"/>
                <w:highlight w:val="white"/>
              </w:rPr>
              <w:t>(82.24%)</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41/55</w:t>
            </w:r>
          </w:p>
          <w:p>
            <w:pPr>
              <w:pStyle w:val="TableContents"/>
              <w:jc w:val="center"/>
              <w:rPr>
                <w:color w:val="0000CC"/>
                <w:highlight w:val="white"/>
              </w:rPr>
            </w:pPr>
            <w:r>
              <w:rPr>
                <w:color w:val="0000FF"/>
                <w:sz w:val="12"/>
                <w:szCs w:val="12"/>
                <w:highlight w:val="white"/>
              </w:rPr>
              <w:t>(74.55%)</w:t>
            </w:r>
          </w:p>
        </w:tc>
        <w:tc>
          <w:tcPr>
            <w:tcW w:w="1131"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66/77</w:t>
            </w:r>
          </w:p>
          <w:p>
            <w:pPr>
              <w:pStyle w:val="TableContents"/>
              <w:jc w:val="center"/>
              <w:rPr>
                <w:color w:val="0000FF"/>
              </w:rPr>
            </w:pPr>
            <w:r>
              <w:rPr>
                <w:color w:val="0000FF"/>
                <w:sz w:val="12"/>
                <w:szCs w:val="12"/>
                <w:highlight w:val="white"/>
              </w:rPr>
              <w:t>(8</w:t>
            </w:r>
            <w:r>
              <w:rPr>
                <w:color w:val="0000FF"/>
                <w:sz w:val="12"/>
                <w:szCs w:val="12"/>
                <w:highlight w:val="white"/>
              </w:rPr>
              <w:t>5</w:t>
            </w:r>
            <w:r>
              <w:rPr>
                <w:color w:val="0000FF"/>
                <w:sz w:val="12"/>
                <w:szCs w:val="12"/>
                <w:highlight w:val="white"/>
              </w:rPr>
              <w:t>.</w:t>
            </w:r>
            <w:r>
              <w:rPr>
                <w:color w:val="0000FF"/>
                <w:sz w:val="12"/>
                <w:szCs w:val="12"/>
                <w:highlight w:val="white"/>
              </w:rPr>
              <w:t>71</w:t>
            </w:r>
            <w:r>
              <w:rPr>
                <w:color w:val="0000FF"/>
                <w:sz w:val="12"/>
                <w:szCs w:val="12"/>
                <w:highlight w:val="white"/>
              </w:rPr>
              <w:t>%)</w:t>
            </w:r>
          </w:p>
        </w:tc>
        <w:tc>
          <w:tcPr>
            <w:tcW w:w="679"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107/132</w:t>
            </w:r>
          </w:p>
          <w:p>
            <w:pPr>
              <w:pStyle w:val="TableContents"/>
              <w:jc w:val="center"/>
              <w:rPr>
                <w:color w:val="0000CC"/>
                <w:highlight w:val="white"/>
              </w:rPr>
            </w:pPr>
            <w:r>
              <w:rPr>
                <w:color w:val="0000FF"/>
                <w:sz w:val="12"/>
                <w:szCs w:val="12"/>
                <w:highlight w:val="white"/>
              </w:rPr>
              <w:t>(81.06%)</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3192/4048</w:t>
            </w:r>
          </w:p>
          <w:p>
            <w:pPr>
              <w:pStyle w:val="TableContents"/>
              <w:jc w:val="center"/>
              <w:rPr>
                <w:color w:val="0000CC"/>
                <w:highlight w:val="white"/>
              </w:rPr>
            </w:pPr>
            <w:r>
              <w:rPr>
                <w:color w:val="0000FF"/>
                <w:sz w:val="12"/>
                <w:szCs w:val="12"/>
                <w:highlight w:val="white"/>
              </w:rPr>
              <w:t>(78.85%)</w:t>
            </w:r>
          </w:p>
        </w:tc>
        <w:tc>
          <w:tcPr>
            <w:tcW w:w="1248"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yellow"/>
              </w:rPr>
              <w:t>1912/2313</w:t>
            </w:r>
          </w:p>
          <w:p>
            <w:pPr>
              <w:pStyle w:val="TableContents"/>
              <w:jc w:val="center"/>
              <w:rPr>
                <w:color w:val="0000CC"/>
                <w:highlight w:val="white"/>
              </w:rPr>
            </w:pPr>
            <w:r>
              <w:rPr>
                <w:color w:val="0000FF"/>
                <w:sz w:val="12"/>
                <w:szCs w:val="12"/>
                <w:highlight w:val="yellow"/>
              </w:rPr>
              <w:t>(82.66%)</w:t>
            </w:r>
          </w:p>
        </w:tc>
        <w:tc>
          <w:tcPr>
            <w:tcW w:w="697" w:type="dxa"/>
            <w:gridSpan w:val="5"/>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5104/6361</w:t>
            </w:r>
          </w:p>
          <w:p>
            <w:pPr>
              <w:pStyle w:val="TableContents"/>
              <w:jc w:val="center"/>
              <w:rPr>
                <w:color w:val="0000CC"/>
                <w:highlight w:val="white"/>
              </w:rPr>
            </w:pPr>
            <w:r>
              <w:rPr>
                <w:color w:val="0000FF"/>
                <w:sz w:val="12"/>
                <w:szCs w:val="12"/>
                <w:highlight w:val="white"/>
              </w:rPr>
              <w:t>(80.24%)</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yellow"/>
              </w:rPr>
              <w:t>710/767</w:t>
            </w:r>
          </w:p>
          <w:p>
            <w:pPr>
              <w:pStyle w:val="TableContents"/>
              <w:jc w:val="center"/>
              <w:rPr>
                <w:color w:val="0000CC"/>
                <w:highlight w:val="white"/>
              </w:rPr>
            </w:pPr>
            <w:r>
              <w:rPr>
                <w:color w:val="0000FF"/>
                <w:sz w:val="12"/>
                <w:szCs w:val="12"/>
                <w:highlight w:val="yellow"/>
              </w:rPr>
              <w:t>(92.57%)</w:t>
            </w:r>
          </w:p>
        </w:tc>
        <w:tc>
          <w:tcPr>
            <w:tcW w:w="1182"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cyan"/>
              </w:rPr>
              <w:t>431/517</w:t>
            </w:r>
          </w:p>
          <w:p>
            <w:pPr>
              <w:pStyle w:val="TableContents"/>
              <w:jc w:val="center"/>
              <w:rPr>
                <w:color w:val="0000CC"/>
                <w:highlight w:val="white"/>
              </w:rPr>
            </w:pPr>
            <w:r>
              <w:rPr>
                <w:color w:val="0000FF"/>
                <w:sz w:val="12"/>
                <w:szCs w:val="12"/>
                <w:highlight w:val="cyan"/>
              </w:rPr>
              <w:t>(83.37%)</w:t>
            </w:r>
          </w:p>
        </w:tc>
        <w:tc>
          <w:tcPr>
            <w:tcW w:w="682" w:type="dxa"/>
            <w:gridSpan w:val="4"/>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FF"/>
                <w:highlight w:val="cyan"/>
              </w:rPr>
            </w:pPr>
            <w:r>
              <w:rPr>
                <w:color w:val="0000FF"/>
                <w:sz w:val="12"/>
                <w:szCs w:val="12"/>
                <w:highlight w:val="cyan"/>
              </w:rPr>
              <w:t>1141/1284</w:t>
            </w:r>
          </w:p>
          <w:p>
            <w:pPr>
              <w:pStyle w:val="TableContents"/>
              <w:jc w:val="center"/>
              <w:rPr>
                <w:color w:val="0000CC"/>
                <w:highlight w:val="white"/>
              </w:rPr>
            </w:pPr>
            <w:r>
              <w:rPr>
                <w:color w:val="0000FF"/>
                <w:sz w:val="12"/>
                <w:szCs w:val="12"/>
                <w:highlight w:val="cyan"/>
              </w:rPr>
              <w:t>(88.86%)</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color w:val="0000FF"/>
              </w:rPr>
            </w:pPr>
            <w:r>
              <w:rPr>
                <w:b/>
                <w:bCs/>
                <w:color w:val="0000FF"/>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55/66</w:t>
            </w:r>
          </w:p>
          <w:p>
            <w:pPr>
              <w:pStyle w:val="TableContents"/>
              <w:jc w:val="center"/>
              <w:rPr>
                <w:color w:val="0000CC"/>
                <w:highlight w:val="white"/>
              </w:rPr>
            </w:pPr>
            <w:r>
              <w:rPr>
                <w:color w:val="0000FF"/>
                <w:sz w:val="12"/>
                <w:szCs w:val="12"/>
                <w:highlight w:val="white"/>
              </w:rPr>
              <w:t>(83.33%)</w:t>
            </w:r>
          </w:p>
        </w:tc>
        <w:tc>
          <w:tcPr>
            <w:tcW w:w="59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30/32</w:t>
            </w:r>
          </w:p>
          <w:p>
            <w:pPr>
              <w:pStyle w:val="TableContents"/>
              <w:jc w:val="center"/>
              <w:rPr>
                <w:color w:val="0000CC"/>
                <w:highlight w:val="white"/>
              </w:rPr>
            </w:pPr>
            <w:r>
              <w:rPr>
                <w:color w:val="0000FF"/>
                <w:sz w:val="12"/>
                <w:szCs w:val="12"/>
                <w:highlight w:val="white"/>
              </w:rPr>
              <w:t>(93.75%)</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49/59</w:t>
            </w:r>
          </w:p>
          <w:p>
            <w:pPr>
              <w:pStyle w:val="TableContents"/>
              <w:jc w:val="center"/>
              <w:rPr>
                <w:color w:val="0000FF"/>
              </w:rPr>
            </w:pPr>
            <w:r>
              <w:rPr>
                <w:color w:val="0000FF"/>
                <w:sz w:val="12"/>
                <w:szCs w:val="12"/>
                <w:highlight w:val="white"/>
              </w:rPr>
              <w:t>(</w:t>
            </w:r>
            <w:r>
              <w:rPr>
                <w:color w:val="0000FF"/>
                <w:sz w:val="12"/>
                <w:szCs w:val="12"/>
                <w:highlight w:val="white"/>
              </w:rPr>
              <w:t>83</w:t>
            </w:r>
            <w:r>
              <w:rPr>
                <w:color w:val="0000FF"/>
                <w:sz w:val="12"/>
                <w:szCs w:val="12"/>
                <w:highlight w:val="white"/>
              </w:rPr>
              <w:t>.</w:t>
            </w:r>
            <w:r>
              <w:rPr>
                <w:color w:val="0000FF"/>
                <w:sz w:val="12"/>
                <w:szCs w:val="12"/>
                <w:highlight w:val="white"/>
              </w:rPr>
              <w:t>0</w:t>
            </w:r>
            <w:r>
              <w:rPr>
                <w:color w:val="0000FF"/>
                <w:sz w:val="12"/>
                <w:szCs w:val="12"/>
                <w:highlight w:val="white"/>
              </w:rPr>
              <w:t>5%)</w:t>
            </w:r>
          </w:p>
        </w:tc>
        <w:tc>
          <w:tcPr>
            <w:tcW w:w="566"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17/18</w:t>
            </w:r>
          </w:p>
          <w:p>
            <w:pPr>
              <w:pStyle w:val="TableContents"/>
              <w:jc w:val="center"/>
              <w:rPr>
                <w:color w:val="0000CC"/>
                <w:highlight w:val="white"/>
              </w:rPr>
            </w:pPr>
            <w:r>
              <w:rPr>
                <w:color w:val="0000FF"/>
                <w:sz w:val="12"/>
                <w:szCs w:val="12"/>
                <w:highlight w:val="white"/>
              </w:rPr>
              <w:t>(94.44%)</w:t>
            </w:r>
          </w:p>
        </w:tc>
        <w:tc>
          <w:tcPr>
            <w:tcW w:w="679"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682"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1067/1309</w:t>
            </w:r>
          </w:p>
          <w:p>
            <w:pPr>
              <w:pStyle w:val="TableContents"/>
              <w:jc w:val="center"/>
              <w:rPr>
                <w:color w:val="0000CC"/>
                <w:highlight w:val="white"/>
              </w:rPr>
            </w:pPr>
            <w:r>
              <w:rPr>
                <w:color w:val="0000FF"/>
                <w:sz w:val="12"/>
                <w:szCs w:val="12"/>
                <w:highlight w:val="white"/>
              </w:rPr>
              <w:t>(81.51%)</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845/1004</w:t>
            </w:r>
          </w:p>
          <w:p>
            <w:pPr>
              <w:pStyle w:val="TableContents"/>
              <w:jc w:val="center"/>
              <w:rPr>
                <w:color w:val="0000CC"/>
                <w:highlight w:val="white"/>
              </w:rPr>
            </w:pPr>
            <w:r>
              <w:rPr>
                <w:color w:val="0000FF"/>
                <w:sz w:val="12"/>
                <w:szCs w:val="12"/>
                <w:highlight w:val="white"/>
              </w:rPr>
              <w:t>(84.16%)</w:t>
            </w:r>
          </w:p>
        </w:tc>
        <w:tc>
          <w:tcPr>
            <w:tcW w:w="697" w:type="dxa"/>
            <w:gridSpan w:val="5"/>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614"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616"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238/292</w:t>
            </w:r>
          </w:p>
          <w:p>
            <w:pPr>
              <w:pStyle w:val="TableContents"/>
              <w:jc w:val="center"/>
              <w:rPr>
                <w:color w:val="0000CC"/>
                <w:highlight w:val="white"/>
              </w:rPr>
            </w:pPr>
            <w:r>
              <w:rPr>
                <w:color w:val="0000FF"/>
                <w:sz w:val="12"/>
                <w:szCs w:val="12"/>
                <w:highlight w:val="white"/>
              </w:rPr>
              <w:t>(81.51%)</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193/225</w:t>
            </w:r>
          </w:p>
          <w:p>
            <w:pPr>
              <w:pStyle w:val="TableContents"/>
              <w:jc w:val="center"/>
              <w:rPr>
                <w:color w:val="0000CC"/>
                <w:highlight w:val="white"/>
              </w:rPr>
            </w:pPr>
            <w:r>
              <w:rPr>
                <w:color w:val="0000FF"/>
                <w:sz w:val="12"/>
                <w:szCs w:val="12"/>
                <w:highlight w:val="white"/>
              </w:rPr>
              <w:t>(85.78%)</w:t>
            </w:r>
          </w:p>
        </w:tc>
        <w:tc>
          <w:tcPr>
            <w:tcW w:w="682" w:type="dxa"/>
            <w:gridSpan w:val="4"/>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b/>
                <w:bCs/>
                <w:color w:val="0000FF"/>
                <w:highlight w:val="white"/>
              </w:rPr>
              <w:t>I</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yellow"/>
              </w:rPr>
              <w:t>44/54</w:t>
            </w:r>
          </w:p>
          <w:p>
            <w:pPr>
              <w:pStyle w:val="TableContents"/>
              <w:jc w:val="center"/>
              <w:rPr>
                <w:color w:val="0000CC"/>
                <w:highlight w:val="white"/>
              </w:rPr>
            </w:pPr>
            <w:r>
              <w:rPr>
                <w:color w:val="0000FF"/>
                <w:sz w:val="12"/>
                <w:szCs w:val="12"/>
                <w:highlight w:val="yellow"/>
              </w:rPr>
              <w:t>(81.48%)</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cyan"/>
              </w:rPr>
              <w:t>90/98</w:t>
            </w:r>
          </w:p>
          <w:p>
            <w:pPr>
              <w:pStyle w:val="TableContents"/>
              <w:jc w:val="center"/>
              <w:rPr>
                <w:color w:val="0000CC"/>
                <w:highlight w:val="white"/>
              </w:rPr>
            </w:pPr>
            <w:r>
              <w:rPr>
                <w:color w:val="0000FF"/>
                <w:sz w:val="12"/>
                <w:szCs w:val="12"/>
                <w:highlight w:val="cyan"/>
              </w:rPr>
              <w:t>(91.84%)</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cyan"/>
              </w:rPr>
              <w:t>134/152</w:t>
            </w:r>
          </w:p>
          <w:p>
            <w:pPr>
              <w:pStyle w:val="TableContents"/>
              <w:jc w:val="center"/>
              <w:rPr>
                <w:color w:val="0000CC"/>
                <w:highlight w:val="white"/>
              </w:rPr>
            </w:pPr>
            <w:r>
              <w:rPr>
                <w:color w:val="0000FF"/>
                <w:sz w:val="12"/>
                <w:szCs w:val="12"/>
                <w:highlight w:val="cyan"/>
              </w:rPr>
              <w:t>(88.16%)</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45/55</w:t>
            </w:r>
          </w:p>
          <w:p>
            <w:pPr>
              <w:pStyle w:val="TableContents"/>
              <w:jc w:val="center"/>
              <w:rPr>
                <w:color w:val="0000CC"/>
                <w:highlight w:val="white"/>
              </w:rPr>
            </w:pPr>
            <w:r>
              <w:rPr>
                <w:color w:val="0000FF"/>
                <w:sz w:val="12"/>
                <w:szCs w:val="12"/>
                <w:highlight w:val="white"/>
              </w:rPr>
              <w:t>(81.82%)</w:t>
            </w:r>
          </w:p>
        </w:tc>
        <w:tc>
          <w:tcPr>
            <w:tcW w:w="1131"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cyan"/>
              </w:rPr>
              <w:t>73/77</w:t>
            </w:r>
          </w:p>
          <w:p>
            <w:pPr>
              <w:pStyle w:val="TableContents"/>
              <w:jc w:val="center"/>
              <w:rPr>
                <w:color w:val="0000CC"/>
                <w:highlight w:val="white"/>
              </w:rPr>
            </w:pPr>
            <w:r>
              <w:rPr>
                <w:color w:val="0000FF"/>
                <w:sz w:val="12"/>
                <w:szCs w:val="12"/>
                <w:highlight w:val="cyan"/>
              </w:rPr>
              <w:t>(94.81%)</w:t>
            </w:r>
          </w:p>
        </w:tc>
        <w:tc>
          <w:tcPr>
            <w:tcW w:w="679"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cyan"/>
              </w:rPr>
              <w:t>118/132</w:t>
            </w:r>
          </w:p>
          <w:p>
            <w:pPr>
              <w:pStyle w:val="TableContents"/>
              <w:jc w:val="center"/>
              <w:rPr>
                <w:color w:val="0000CC"/>
                <w:highlight w:val="white"/>
              </w:rPr>
            </w:pPr>
            <w:r>
              <w:rPr>
                <w:color w:val="0000FF"/>
                <w:sz w:val="12"/>
                <w:szCs w:val="12"/>
                <w:highlight w:val="cyan"/>
              </w:rPr>
              <w:t>(89.39%)</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3087/4048</w:t>
            </w:r>
          </w:p>
          <w:p>
            <w:pPr>
              <w:pStyle w:val="TableContents"/>
              <w:jc w:val="center"/>
              <w:rPr>
                <w:color w:val="0000FF"/>
              </w:rPr>
            </w:pPr>
            <w:r>
              <w:rPr>
                <w:color w:val="0000FF"/>
                <w:sz w:val="12"/>
                <w:szCs w:val="12"/>
                <w:highlight w:val="white"/>
              </w:rPr>
              <w:t>(</w:t>
            </w:r>
            <w:r>
              <w:rPr>
                <w:color w:val="0000FF"/>
                <w:sz w:val="12"/>
                <w:szCs w:val="12"/>
                <w:highlight w:val="white"/>
              </w:rPr>
              <w:t>76</w:t>
            </w:r>
            <w:r>
              <w:rPr>
                <w:color w:val="0000FF"/>
                <w:sz w:val="12"/>
                <w:szCs w:val="12"/>
                <w:highlight w:val="white"/>
              </w:rPr>
              <w:t>.2</w:t>
            </w:r>
            <w:r>
              <w:rPr>
                <w:color w:val="0000FF"/>
                <w:sz w:val="12"/>
                <w:szCs w:val="12"/>
                <w:highlight w:val="white"/>
              </w:rPr>
              <w:t>6</w:t>
            </w:r>
            <w:r>
              <w:rPr>
                <w:color w:val="0000FF"/>
                <w:sz w:val="12"/>
                <w:szCs w:val="12"/>
                <w:highlight w:val="white"/>
              </w:rPr>
              <w:t>%)</w:t>
            </w:r>
            <w:r>
              <w:rPr>
                <w:color w:val="0000CC"/>
                <w:sz w:val="12"/>
                <w:szCs w:val="12"/>
                <w:highlight w:val="white"/>
              </w:rPr>
              <w:t> </w:t>
            </w:r>
          </w:p>
        </w:tc>
        <w:tc>
          <w:tcPr>
            <w:tcW w:w="1248"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cyan"/>
              </w:rPr>
              <w:t>1978/2313</w:t>
            </w:r>
          </w:p>
          <w:p>
            <w:pPr>
              <w:pStyle w:val="TableContents"/>
              <w:jc w:val="center"/>
              <w:rPr>
                <w:color w:val="0000CC"/>
                <w:highlight w:val="white"/>
              </w:rPr>
            </w:pPr>
            <w:r>
              <w:rPr>
                <w:color w:val="0000FF"/>
                <w:sz w:val="12"/>
                <w:szCs w:val="12"/>
                <w:highlight w:val="cyan"/>
              </w:rPr>
              <w:t>(85.52%)</w:t>
            </w:r>
          </w:p>
        </w:tc>
        <w:tc>
          <w:tcPr>
            <w:tcW w:w="697" w:type="dxa"/>
            <w:gridSpan w:val="5"/>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5065/6361</w:t>
            </w:r>
          </w:p>
          <w:p>
            <w:pPr>
              <w:pStyle w:val="TableContents"/>
              <w:jc w:val="center"/>
              <w:rPr>
                <w:color w:val="0000CC"/>
                <w:highlight w:val="white"/>
              </w:rPr>
            </w:pPr>
            <w:r>
              <w:rPr>
                <w:color w:val="0000FF"/>
                <w:sz w:val="12"/>
                <w:szCs w:val="12"/>
                <w:highlight w:val="white"/>
              </w:rPr>
              <w:t>(79.63%)</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579/767</w:t>
            </w:r>
          </w:p>
          <w:p>
            <w:pPr>
              <w:pStyle w:val="TableContents"/>
              <w:jc w:val="center"/>
              <w:rPr>
                <w:color w:val="0000CC"/>
                <w:highlight w:val="white"/>
              </w:rPr>
            </w:pPr>
            <w:r>
              <w:rPr>
                <w:color w:val="0000FF"/>
                <w:sz w:val="12"/>
                <w:szCs w:val="12"/>
                <w:highlight w:val="white"/>
              </w:rPr>
              <w:t>(75.49%)</w:t>
            </w:r>
          </w:p>
        </w:tc>
        <w:tc>
          <w:tcPr>
            <w:tcW w:w="1186" w:type="dxa"/>
            <w:gridSpan w:val="8"/>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green"/>
              </w:rPr>
              <w:t>429/517</w:t>
            </w:r>
          </w:p>
          <w:p>
            <w:pPr>
              <w:pStyle w:val="TableContents"/>
              <w:jc w:val="center"/>
              <w:rPr>
                <w:color w:val="0000CC"/>
                <w:highlight w:val="white"/>
              </w:rPr>
            </w:pPr>
            <w:r>
              <w:rPr>
                <w:color w:val="0000FF"/>
                <w:sz w:val="12"/>
                <w:szCs w:val="12"/>
                <w:highlight w:val="green"/>
              </w:rPr>
              <w:t>(82.98%)</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1008/1284</w:t>
            </w:r>
          </w:p>
          <w:p>
            <w:pPr>
              <w:pStyle w:val="TableContents"/>
              <w:jc w:val="center"/>
              <w:rPr>
                <w:color w:val="0000CC"/>
                <w:highlight w:val="white"/>
              </w:rPr>
            </w:pPr>
            <w:r>
              <w:rPr>
                <w:color w:val="0000FF"/>
                <w:sz w:val="12"/>
                <w:szCs w:val="12"/>
                <w:highlight w:val="white"/>
              </w:rPr>
              <w:t>(78.50%)</w:t>
            </w:r>
          </w:p>
        </w:tc>
      </w:tr>
      <w:tr>
        <w:trPr>
          <w:trHeight w:val="530"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color w:val="0000FF"/>
              </w:rPr>
            </w:pPr>
            <w:r>
              <w:rPr>
                <w:b/>
                <w:bCs/>
                <w:color w:val="0000FF"/>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62/66</w:t>
            </w:r>
          </w:p>
          <w:p>
            <w:pPr>
              <w:pStyle w:val="TableContents"/>
              <w:jc w:val="center"/>
              <w:rPr>
                <w:color w:val="0000CC"/>
                <w:highlight w:val="white"/>
              </w:rPr>
            </w:pPr>
            <w:r>
              <w:rPr>
                <w:color w:val="0000FF"/>
                <w:sz w:val="12"/>
                <w:szCs w:val="12"/>
                <w:highlight w:val="white"/>
              </w:rPr>
              <w:t>(93.94%)</w:t>
            </w:r>
          </w:p>
        </w:tc>
        <w:tc>
          <w:tcPr>
            <w:tcW w:w="59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28/32</w:t>
            </w:r>
          </w:p>
          <w:p>
            <w:pPr>
              <w:pStyle w:val="TableContents"/>
              <w:jc w:val="center"/>
              <w:rPr>
                <w:color w:val="0000CC"/>
                <w:highlight w:val="white"/>
              </w:rPr>
            </w:pPr>
            <w:r>
              <w:rPr>
                <w:color w:val="0000FF"/>
                <w:sz w:val="12"/>
                <w:szCs w:val="12"/>
                <w:highlight w:val="white"/>
              </w:rPr>
              <w:t>(87.50%)</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cyan"/>
              </w:rPr>
            </w:pPr>
            <w:r>
              <w:rPr>
                <w:color w:val="0000FF"/>
                <w:sz w:val="12"/>
                <w:szCs w:val="12"/>
                <w:highlight w:val="cyan"/>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58/59</w:t>
            </w:r>
          </w:p>
          <w:p>
            <w:pPr>
              <w:pStyle w:val="TableContents"/>
              <w:jc w:val="center"/>
              <w:rPr>
                <w:color w:val="0000CC"/>
                <w:highlight w:val="white"/>
              </w:rPr>
            </w:pPr>
            <w:r>
              <w:rPr>
                <w:color w:val="0000FF"/>
                <w:sz w:val="12"/>
                <w:szCs w:val="12"/>
                <w:highlight w:val="white"/>
              </w:rPr>
              <w:t>(98.31%)</w:t>
            </w:r>
          </w:p>
        </w:tc>
        <w:tc>
          <w:tcPr>
            <w:tcW w:w="566"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15/18</w:t>
            </w:r>
          </w:p>
          <w:p>
            <w:pPr>
              <w:pStyle w:val="TableContents"/>
              <w:jc w:val="center"/>
              <w:rPr>
                <w:color w:val="0000CC"/>
                <w:highlight w:val="white"/>
              </w:rPr>
            </w:pPr>
            <w:r>
              <w:rPr>
                <w:color w:val="0000FF"/>
                <w:sz w:val="12"/>
                <w:szCs w:val="12"/>
                <w:highlight w:val="white"/>
              </w:rPr>
              <w:t>(83.33%)</w:t>
            </w:r>
          </w:p>
        </w:tc>
        <w:tc>
          <w:tcPr>
            <w:tcW w:w="679"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red"/>
              </w:rPr>
            </w:pPr>
            <w:r>
              <w:rPr>
                <w:color w:val="0000FF"/>
                <w:sz w:val="12"/>
                <w:szCs w:val="12"/>
                <w:highlight w:val="red"/>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682"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1115/1309</w:t>
            </w:r>
          </w:p>
          <w:p>
            <w:pPr>
              <w:pStyle w:val="TableContents"/>
              <w:jc w:val="center"/>
              <w:rPr>
                <w:color w:val="0000CC"/>
                <w:highlight w:val="white"/>
              </w:rPr>
            </w:pPr>
            <w:r>
              <w:rPr>
                <w:color w:val="0000FF"/>
                <w:sz w:val="12"/>
                <w:szCs w:val="12"/>
                <w:highlight w:val="white"/>
              </w:rPr>
              <w:t>(85.18%)</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863/1004</w:t>
            </w:r>
          </w:p>
          <w:p>
            <w:pPr>
              <w:pStyle w:val="TableContents"/>
              <w:jc w:val="center"/>
              <w:rPr>
                <w:color w:val="0000CC"/>
                <w:highlight w:val="white"/>
              </w:rPr>
            </w:pPr>
            <w:r>
              <w:rPr>
                <w:color w:val="0000FF"/>
                <w:sz w:val="12"/>
                <w:szCs w:val="12"/>
                <w:highlight w:val="white"/>
              </w:rPr>
              <w:t>(85.96%)</w:t>
            </w:r>
          </w:p>
        </w:tc>
        <w:tc>
          <w:tcPr>
            <w:tcW w:w="697" w:type="dxa"/>
            <w:gridSpan w:val="5"/>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614"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5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240/292</w:t>
            </w:r>
          </w:p>
          <w:p>
            <w:pPr>
              <w:pStyle w:val="TableContents"/>
              <w:jc w:val="center"/>
              <w:rPr>
                <w:color w:val="0000CC"/>
                <w:highlight w:val="white"/>
              </w:rPr>
            </w:pPr>
            <w:r>
              <w:rPr>
                <w:color w:val="0000FF"/>
                <w:sz w:val="12"/>
                <w:szCs w:val="12"/>
                <w:highlight w:val="white"/>
              </w:rPr>
              <w:t>(82.19%)</w:t>
            </w:r>
          </w:p>
        </w:tc>
        <w:tc>
          <w:tcPr>
            <w:tcW w:w="599"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189/225</w:t>
            </w:r>
          </w:p>
          <w:p>
            <w:pPr>
              <w:pStyle w:val="TableContents"/>
              <w:jc w:val="center"/>
              <w:rPr>
                <w:color w:val="0000CC"/>
                <w:highlight w:val="white"/>
              </w:rPr>
            </w:pPr>
            <w:r>
              <w:rPr>
                <w:color w:val="0000FF"/>
                <w:sz w:val="12"/>
                <w:szCs w:val="12"/>
                <w:highlight w:val="white"/>
              </w:rPr>
              <w:t>(84.0%)</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b/>
                <w:bCs/>
                <w:color w:val="0000FF"/>
                <w:highlight w:val="white"/>
              </w:rPr>
              <w:t>I D</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green"/>
              </w:rPr>
              <w:t>45/54</w:t>
            </w:r>
          </w:p>
          <w:p>
            <w:pPr>
              <w:pStyle w:val="TableContents"/>
              <w:jc w:val="center"/>
              <w:rPr>
                <w:color w:val="0000CC"/>
                <w:highlight w:val="white"/>
              </w:rPr>
            </w:pPr>
            <w:r>
              <w:rPr>
                <w:color w:val="0000FF"/>
                <w:sz w:val="12"/>
                <w:szCs w:val="12"/>
                <w:highlight w:val="green"/>
              </w:rPr>
              <w:t>(83.33%)</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green"/>
              </w:rPr>
              <w:t>89/98</w:t>
            </w:r>
          </w:p>
          <w:p>
            <w:pPr>
              <w:pStyle w:val="TableContents"/>
              <w:jc w:val="center"/>
              <w:rPr>
                <w:color w:val="0000CC"/>
                <w:highlight w:val="white"/>
              </w:rPr>
            </w:pPr>
            <w:r>
              <w:rPr>
                <w:color w:val="0000FF"/>
                <w:sz w:val="12"/>
                <w:szCs w:val="12"/>
                <w:highlight w:val="green"/>
              </w:rPr>
              <w:t>(90.82%)</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cyan"/>
              </w:rPr>
              <w:t>134/152</w:t>
            </w:r>
          </w:p>
          <w:p>
            <w:pPr>
              <w:pStyle w:val="TableContents"/>
              <w:jc w:val="center"/>
              <w:rPr>
                <w:color w:val="0000CC"/>
                <w:highlight w:val="white"/>
              </w:rPr>
            </w:pPr>
            <w:r>
              <w:rPr>
                <w:color w:val="0000FF"/>
                <w:sz w:val="12"/>
                <w:szCs w:val="12"/>
                <w:highlight w:val="cyan"/>
              </w:rPr>
              <w:t>(88.16%)</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yellow"/>
              </w:rPr>
              <w:t>46/55</w:t>
            </w:r>
          </w:p>
          <w:p>
            <w:pPr>
              <w:pStyle w:val="TableContents"/>
              <w:jc w:val="center"/>
              <w:rPr>
                <w:color w:val="0000CC"/>
                <w:highlight w:val="white"/>
              </w:rPr>
            </w:pPr>
            <w:r>
              <w:rPr>
                <w:color w:val="0000FF"/>
                <w:sz w:val="12"/>
                <w:szCs w:val="12"/>
                <w:highlight w:val="yellow"/>
              </w:rPr>
              <w:t>(83.64%)</w:t>
            </w:r>
          </w:p>
        </w:tc>
        <w:tc>
          <w:tcPr>
            <w:tcW w:w="1131"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green"/>
              </w:rPr>
              <w:t>72/77</w:t>
            </w:r>
          </w:p>
          <w:p>
            <w:pPr>
              <w:pStyle w:val="TableContents"/>
              <w:jc w:val="center"/>
              <w:rPr>
                <w:color w:val="0000CC"/>
                <w:highlight w:val="white"/>
              </w:rPr>
            </w:pPr>
            <w:r>
              <w:rPr>
                <w:color w:val="0000FF"/>
                <w:sz w:val="12"/>
                <w:szCs w:val="12"/>
                <w:highlight w:val="green"/>
              </w:rPr>
              <w:t>(93.51%)</w:t>
            </w:r>
          </w:p>
        </w:tc>
        <w:tc>
          <w:tcPr>
            <w:tcW w:w="679"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cyan"/>
              </w:rPr>
              <w:t>118/132</w:t>
            </w:r>
          </w:p>
          <w:p>
            <w:pPr>
              <w:pStyle w:val="TableContents"/>
              <w:jc w:val="center"/>
              <w:rPr>
                <w:color w:val="0000CC"/>
                <w:highlight w:val="white"/>
              </w:rPr>
            </w:pPr>
            <w:r>
              <w:rPr>
                <w:color w:val="0000FF"/>
                <w:sz w:val="12"/>
                <w:szCs w:val="12"/>
                <w:highlight w:val="cyan"/>
              </w:rPr>
              <w:t>(89.39%)</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3110/4048</w:t>
            </w:r>
          </w:p>
          <w:p>
            <w:pPr>
              <w:pStyle w:val="TableContents"/>
              <w:jc w:val="center"/>
              <w:rPr>
                <w:color w:val="0000CC"/>
                <w:highlight w:val="white"/>
              </w:rPr>
            </w:pPr>
            <w:r>
              <w:rPr>
                <w:color w:val="0000FF"/>
                <w:sz w:val="12"/>
                <w:szCs w:val="12"/>
                <w:highlight w:val="white"/>
              </w:rPr>
              <w:t>(76.83%)</w:t>
            </w:r>
          </w:p>
        </w:tc>
        <w:tc>
          <w:tcPr>
            <w:tcW w:w="1248"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green"/>
              </w:rPr>
              <w:t>1963/2313</w:t>
            </w:r>
          </w:p>
          <w:p>
            <w:pPr>
              <w:pStyle w:val="TableContents"/>
              <w:jc w:val="center"/>
              <w:rPr>
                <w:color w:val="0000CC"/>
                <w:highlight w:val="white"/>
              </w:rPr>
            </w:pPr>
            <w:r>
              <w:rPr>
                <w:color w:val="0000FF"/>
                <w:sz w:val="12"/>
                <w:szCs w:val="12"/>
                <w:highlight w:val="green"/>
              </w:rPr>
              <w:t>(84.87%)</w:t>
            </w:r>
          </w:p>
        </w:tc>
        <w:tc>
          <w:tcPr>
            <w:tcW w:w="697" w:type="dxa"/>
            <w:gridSpan w:val="5"/>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5073/6361</w:t>
            </w:r>
          </w:p>
          <w:p>
            <w:pPr>
              <w:pStyle w:val="TableContents"/>
              <w:jc w:val="center"/>
              <w:rPr>
                <w:color w:val="0000CC"/>
                <w:highlight w:val="white"/>
              </w:rPr>
            </w:pPr>
            <w:r>
              <w:rPr>
                <w:color w:val="0000FF"/>
                <w:sz w:val="12"/>
                <w:szCs w:val="12"/>
                <w:highlight w:val="white"/>
              </w:rPr>
              <w:t>(79.75%)</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580/767</w:t>
            </w:r>
          </w:p>
          <w:p>
            <w:pPr>
              <w:pStyle w:val="TableContents"/>
              <w:jc w:val="center"/>
              <w:rPr>
                <w:color w:val="0000CC"/>
                <w:highlight w:val="white"/>
              </w:rPr>
            </w:pPr>
            <w:r>
              <w:rPr>
                <w:color w:val="0000FF"/>
                <w:sz w:val="12"/>
                <w:szCs w:val="12"/>
                <w:highlight w:val="white"/>
              </w:rPr>
              <w:t>(75.62%)</w:t>
            </w:r>
          </w:p>
        </w:tc>
        <w:tc>
          <w:tcPr>
            <w:tcW w:w="1186" w:type="dxa"/>
            <w:gridSpan w:val="8"/>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yellow"/>
              </w:rPr>
              <w:t>425/517</w:t>
            </w:r>
          </w:p>
          <w:p>
            <w:pPr>
              <w:pStyle w:val="TableContents"/>
              <w:jc w:val="center"/>
              <w:rPr>
                <w:color w:val="0000CC"/>
                <w:highlight w:val="white"/>
              </w:rPr>
            </w:pPr>
            <w:r>
              <w:rPr>
                <w:color w:val="0000FF"/>
                <w:sz w:val="12"/>
                <w:szCs w:val="12"/>
                <w:highlight w:val="yellow"/>
              </w:rPr>
              <w:t>(82.21%)</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CC"/>
                <w:highlight w:val="white"/>
              </w:rPr>
            </w:pPr>
            <w:r>
              <w:rPr>
                <w:color w:val="0000FF"/>
                <w:sz w:val="12"/>
                <w:szCs w:val="12"/>
                <w:highlight w:val="white"/>
              </w:rPr>
              <w:t>1005/1284</w:t>
            </w:r>
          </w:p>
          <w:p>
            <w:pPr>
              <w:pStyle w:val="TableContents"/>
              <w:jc w:val="center"/>
              <w:rPr>
                <w:color w:val="0000CC"/>
                <w:highlight w:val="white"/>
              </w:rPr>
            </w:pPr>
            <w:r>
              <w:rPr>
                <w:color w:val="0000FF"/>
                <w:sz w:val="12"/>
                <w:szCs w:val="12"/>
                <w:highlight w:val="white"/>
              </w:rPr>
              <w:t>(78.27%)</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color w:val="0000FF"/>
              </w:rPr>
            </w:pPr>
            <w:r>
              <w:rPr>
                <w:b/>
                <w:bCs/>
                <w:color w:val="0000FF"/>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6600FF"/>
                <w:highlight w:val="white"/>
              </w:rPr>
            </w:pPr>
            <w:r>
              <w:rPr>
                <w:color w:val="0000FF"/>
                <w:sz w:val="12"/>
                <w:szCs w:val="12"/>
                <w:highlight w:val="white"/>
              </w:rPr>
              <w:t>61/66</w:t>
            </w:r>
          </w:p>
          <w:p>
            <w:pPr>
              <w:pStyle w:val="TableContents"/>
              <w:jc w:val="center"/>
              <w:rPr>
                <w:color w:val="6600FF"/>
                <w:highlight w:val="white"/>
              </w:rPr>
            </w:pPr>
            <w:r>
              <w:rPr>
                <w:color w:val="0000FF"/>
                <w:sz w:val="12"/>
                <w:szCs w:val="12"/>
                <w:highlight w:val="white"/>
              </w:rPr>
              <w:t>(92.42%)</w:t>
            </w:r>
          </w:p>
        </w:tc>
        <w:tc>
          <w:tcPr>
            <w:tcW w:w="59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6600FF"/>
                <w:highlight w:val="white"/>
              </w:rPr>
            </w:pPr>
            <w:r>
              <w:rPr>
                <w:color w:val="0000FF"/>
                <w:sz w:val="12"/>
                <w:szCs w:val="12"/>
                <w:highlight w:val="white"/>
              </w:rPr>
              <w:t>28/32</w:t>
            </w:r>
          </w:p>
          <w:p>
            <w:pPr>
              <w:pStyle w:val="TableContents"/>
              <w:jc w:val="center"/>
              <w:rPr>
                <w:color w:val="6600FF"/>
                <w:highlight w:val="white"/>
              </w:rPr>
            </w:pPr>
            <w:r>
              <w:rPr>
                <w:color w:val="0000FF"/>
                <w:sz w:val="12"/>
                <w:szCs w:val="12"/>
                <w:highlight w:val="white"/>
              </w:rPr>
              <w:t>(87.50%)</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cyan"/>
              </w:rPr>
            </w:pPr>
            <w:r>
              <w:rPr>
                <w:color w:val="0000FF"/>
                <w:sz w:val="12"/>
                <w:szCs w:val="12"/>
                <w:highlight w:val="cyan"/>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6600FF"/>
                <w:highlight w:val="white"/>
              </w:rPr>
            </w:pPr>
            <w:r>
              <w:rPr>
                <w:color w:val="0000FF"/>
                <w:sz w:val="12"/>
                <w:szCs w:val="12"/>
                <w:highlight w:val="white"/>
              </w:rPr>
              <w:t>57/59</w:t>
            </w:r>
          </w:p>
          <w:p>
            <w:pPr>
              <w:pStyle w:val="TableContents"/>
              <w:jc w:val="center"/>
              <w:rPr>
                <w:color w:val="6600FF"/>
                <w:highlight w:val="white"/>
              </w:rPr>
            </w:pPr>
            <w:r>
              <w:rPr>
                <w:color w:val="0000FF"/>
                <w:sz w:val="12"/>
                <w:szCs w:val="12"/>
                <w:highlight w:val="white"/>
              </w:rPr>
              <w:t>(96.61%)</w:t>
            </w:r>
          </w:p>
        </w:tc>
        <w:tc>
          <w:tcPr>
            <w:tcW w:w="566"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6600FF"/>
                <w:highlight w:val="white"/>
              </w:rPr>
            </w:pPr>
            <w:r>
              <w:rPr>
                <w:color w:val="0000FF"/>
                <w:sz w:val="12"/>
                <w:szCs w:val="12"/>
                <w:highlight w:val="white"/>
              </w:rPr>
              <w:t>15/18</w:t>
            </w:r>
          </w:p>
          <w:p>
            <w:pPr>
              <w:pStyle w:val="TableContents"/>
              <w:jc w:val="center"/>
              <w:rPr>
                <w:color w:val="6600FF"/>
                <w:highlight w:val="white"/>
              </w:rPr>
            </w:pPr>
            <w:r>
              <w:rPr>
                <w:color w:val="0000FF"/>
                <w:sz w:val="12"/>
                <w:szCs w:val="12"/>
                <w:highlight w:val="white"/>
              </w:rPr>
              <w:t>(83.33%)</w:t>
            </w:r>
          </w:p>
        </w:tc>
        <w:tc>
          <w:tcPr>
            <w:tcW w:w="679"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682"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6600FF"/>
                <w:highlight w:val="white"/>
              </w:rPr>
            </w:pPr>
            <w:r>
              <w:rPr>
                <w:color w:val="0000FF"/>
                <w:sz w:val="12"/>
                <w:szCs w:val="12"/>
                <w:highlight w:val="white"/>
              </w:rPr>
              <w:t>1108/1309</w:t>
            </w:r>
          </w:p>
          <w:p>
            <w:pPr>
              <w:pStyle w:val="TableContents"/>
              <w:jc w:val="center"/>
              <w:rPr>
                <w:color w:val="6600FF"/>
                <w:highlight w:val="white"/>
              </w:rPr>
            </w:pPr>
            <w:r>
              <w:rPr>
                <w:color w:val="0000FF"/>
                <w:sz w:val="12"/>
                <w:szCs w:val="12"/>
                <w:highlight w:val="white"/>
              </w:rPr>
              <w:t>(84.64%)</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6600FF"/>
                <w:highlight w:val="white"/>
              </w:rPr>
            </w:pPr>
            <w:r>
              <w:rPr>
                <w:color w:val="0000FF"/>
                <w:sz w:val="12"/>
                <w:szCs w:val="12"/>
                <w:highlight w:val="white"/>
              </w:rPr>
              <w:t>855/1004</w:t>
            </w:r>
          </w:p>
          <w:p>
            <w:pPr>
              <w:pStyle w:val="TableContents"/>
              <w:jc w:val="center"/>
              <w:rPr>
                <w:color w:val="6600FF"/>
                <w:highlight w:val="white"/>
              </w:rPr>
            </w:pPr>
            <w:r>
              <w:rPr>
                <w:color w:val="0000FF"/>
                <w:sz w:val="12"/>
                <w:szCs w:val="12"/>
                <w:highlight w:val="white"/>
              </w:rPr>
              <w:t>(85.16%)</w:t>
            </w:r>
          </w:p>
        </w:tc>
        <w:tc>
          <w:tcPr>
            <w:tcW w:w="697" w:type="dxa"/>
            <w:gridSpan w:val="5"/>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614"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highlight w:val="white"/>
              </w:rPr>
            </w:pPr>
            <w:r>
              <w:rPr>
                <w:color w:val="0000FF"/>
                <w:sz w:val="12"/>
                <w:szCs w:val="12"/>
                <w:highlight w:val="white"/>
              </w:rPr>
            </w:r>
          </w:p>
        </w:tc>
        <w:tc>
          <w:tcPr>
            <w:tcW w:w="5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6600FF"/>
                <w:highlight w:val="white"/>
              </w:rPr>
            </w:pPr>
            <w:r>
              <w:rPr>
                <w:color w:val="0000FF"/>
                <w:sz w:val="12"/>
                <w:szCs w:val="12"/>
                <w:highlight w:val="white"/>
              </w:rPr>
              <w:t>236/292</w:t>
            </w:r>
          </w:p>
          <w:p>
            <w:pPr>
              <w:pStyle w:val="TableContents"/>
              <w:jc w:val="center"/>
              <w:rPr>
                <w:color w:val="6600FF"/>
                <w:highlight w:val="white"/>
              </w:rPr>
            </w:pPr>
            <w:r>
              <w:rPr>
                <w:color w:val="0000FF"/>
                <w:sz w:val="12"/>
                <w:szCs w:val="12"/>
                <w:highlight w:val="white"/>
              </w:rPr>
              <w:t>(80.82%)</w:t>
            </w:r>
          </w:p>
        </w:tc>
        <w:tc>
          <w:tcPr>
            <w:tcW w:w="599"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6600FF"/>
                <w:highlight w:val="white"/>
              </w:rPr>
            </w:pPr>
            <w:r>
              <w:rPr>
                <w:color w:val="0000FF"/>
                <w:sz w:val="12"/>
                <w:szCs w:val="12"/>
                <w:highlight w:val="white"/>
              </w:rPr>
              <w:t>189/225</w:t>
            </w:r>
          </w:p>
          <w:p>
            <w:pPr>
              <w:pStyle w:val="TableContents"/>
              <w:jc w:val="center"/>
              <w:rPr>
                <w:color w:val="6600FF"/>
                <w:highlight w:val="white"/>
              </w:rPr>
            </w:pPr>
            <w:r>
              <w:rPr>
                <w:color w:val="0000FF"/>
                <w:sz w:val="12"/>
                <w:szCs w:val="12"/>
                <w:highlight w:val="white"/>
              </w:rPr>
              <w:t>(84.0%)</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b/>
                <w:bCs/>
                <w:color w:val="0000FF"/>
              </w:rPr>
              <w:t>I D R</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highlight w:val="cyan"/>
              </w:rPr>
            </w:pPr>
            <w:r>
              <w:rPr>
                <w:color w:val="0000FF"/>
                <w:sz w:val="12"/>
                <w:szCs w:val="12"/>
                <w:highlight w:val="cyan"/>
              </w:rPr>
              <w:t>4</w:t>
            </w:r>
            <w:r>
              <w:rPr>
                <w:color w:val="0000FF"/>
                <w:sz w:val="12"/>
                <w:szCs w:val="12"/>
                <w:highlight w:val="cyan"/>
              </w:rPr>
              <w:t>7</w:t>
            </w:r>
            <w:r>
              <w:rPr>
                <w:color w:val="0000FF"/>
                <w:sz w:val="12"/>
                <w:szCs w:val="12"/>
                <w:highlight w:val="cyan"/>
              </w:rPr>
              <w:t>/54</w:t>
            </w:r>
          </w:p>
          <w:p>
            <w:pPr>
              <w:pStyle w:val="TableContents"/>
              <w:jc w:val="center"/>
              <w:rPr>
                <w:color w:val="0000FF"/>
                <w:highlight w:val="cyan"/>
              </w:rPr>
            </w:pPr>
            <w:r>
              <w:rPr>
                <w:color w:val="0000FF"/>
                <w:sz w:val="12"/>
                <w:szCs w:val="12"/>
                <w:highlight w:val="cyan"/>
              </w:rPr>
              <w:t>(8</w:t>
            </w:r>
            <w:r>
              <w:rPr>
                <w:color w:val="0000FF"/>
                <w:sz w:val="12"/>
                <w:szCs w:val="12"/>
                <w:highlight w:val="cyan"/>
              </w:rPr>
              <w:t>7</w:t>
            </w:r>
            <w:r>
              <w:rPr>
                <w:color w:val="0000FF"/>
                <w:sz w:val="12"/>
                <w:szCs w:val="12"/>
                <w:highlight w:val="cyan"/>
              </w:rPr>
              <w:t>.</w:t>
            </w:r>
            <w:r>
              <w:rPr>
                <w:color w:val="0000FF"/>
                <w:sz w:val="12"/>
                <w:szCs w:val="12"/>
                <w:highlight w:val="cyan"/>
              </w:rPr>
              <w:t>04</w:t>
            </w:r>
            <w:r>
              <w:rPr>
                <w:color w:val="0000FF"/>
                <w:sz w:val="12"/>
                <w:szCs w:val="12"/>
                <w:highlight w:val="cyan"/>
              </w:rPr>
              <w:t>%)</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highlight w:val="yellow"/>
              </w:rPr>
            </w:pPr>
            <w:r>
              <w:rPr>
                <w:color w:val="0000FF"/>
                <w:sz w:val="12"/>
                <w:szCs w:val="12"/>
                <w:highlight w:val="yellow"/>
              </w:rPr>
              <w:t>8</w:t>
            </w:r>
            <w:r>
              <w:rPr>
                <w:color w:val="0000FF"/>
                <w:sz w:val="12"/>
                <w:szCs w:val="12"/>
                <w:highlight w:val="yellow"/>
              </w:rPr>
              <w:t>7/98</w:t>
            </w:r>
          </w:p>
          <w:p>
            <w:pPr>
              <w:pStyle w:val="TableContents"/>
              <w:jc w:val="center"/>
              <w:rPr>
                <w:color w:val="0000FF"/>
                <w:highlight w:val="yellow"/>
              </w:rPr>
            </w:pPr>
            <w:r>
              <w:rPr>
                <w:color w:val="0000FF"/>
                <w:sz w:val="12"/>
                <w:szCs w:val="12"/>
                <w:highlight w:val="yellow"/>
              </w:rPr>
              <w:t>(</w:t>
            </w:r>
            <w:r>
              <w:rPr>
                <w:color w:val="0000FF"/>
                <w:sz w:val="12"/>
                <w:szCs w:val="12"/>
                <w:highlight w:val="yellow"/>
              </w:rPr>
              <w:t>8</w:t>
            </w:r>
            <w:r>
              <w:rPr>
                <w:color w:val="0000FF"/>
                <w:sz w:val="12"/>
                <w:szCs w:val="12"/>
                <w:highlight w:val="yellow"/>
              </w:rPr>
              <w:t>8.7</w:t>
            </w:r>
            <w:r>
              <w:rPr>
                <w:color w:val="0000FF"/>
                <w:sz w:val="12"/>
                <w:szCs w:val="12"/>
                <w:highlight w:val="yellow"/>
              </w:rPr>
              <w:t>8</w:t>
            </w:r>
            <w:r>
              <w:rPr>
                <w:color w:val="0000FF"/>
                <w:sz w:val="12"/>
                <w:szCs w:val="12"/>
                <w:highlight w:val="yellow"/>
              </w:rPr>
              <w:t>%)</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highlight w:val="cyan"/>
              </w:rPr>
            </w:pPr>
            <w:r>
              <w:rPr>
                <w:color w:val="0000FF"/>
                <w:sz w:val="12"/>
                <w:szCs w:val="12"/>
                <w:highlight w:val="cyan"/>
              </w:rPr>
              <w:t>1</w:t>
            </w:r>
            <w:r>
              <w:rPr>
                <w:color w:val="0000FF"/>
                <w:sz w:val="12"/>
                <w:szCs w:val="12"/>
                <w:highlight w:val="cyan"/>
              </w:rPr>
              <w:t>34</w:t>
            </w:r>
            <w:r>
              <w:rPr>
                <w:color w:val="0000FF"/>
                <w:sz w:val="12"/>
                <w:szCs w:val="12"/>
                <w:highlight w:val="cyan"/>
              </w:rPr>
              <w:t>/152</w:t>
            </w:r>
          </w:p>
          <w:p>
            <w:pPr>
              <w:pStyle w:val="TableContents"/>
              <w:jc w:val="center"/>
              <w:rPr>
                <w:color w:val="0000FF"/>
                <w:highlight w:val="cyan"/>
              </w:rPr>
            </w:pPr>
            <w:r>
              <w:rPr>
                <w:color w:val="0000FF"/>
                <w:sz w:val="12"/>
                <w:szCs w:val="12"/>
                <w:highlight w:val="cyan"/>
              </w:rPr>
              <w:t>(</w:t>
            </w:r>
            <w:r>
              <w:rPr>
                <w:color w:val="0000FF"/>
                <w:sz w:val="12"/>
                <w:szCs w:val="12"/>
                <w:highlight w:val="cyan"/>
              </w:rPr>
              <w:t>88</w:t>
            </w:r>
            <w:r>
              <w:rPr>
                <w:color w:val="0000FF"/>
                <w:sz w:val="12"/>
                <w:szCs w:val="12"/>
                <w:highlight w:val="cyan"/>
              </w:rPr>
              <w:t>.1</w:t>
            </w:r>
            <w:r>
              <w:rPr>
                <w:color w:val="0000FF"/>
                <w:sz w:val="12"/>
                <w:szCs w:val="12"/>
                <w:highlight w:val="cyan"/>
              </w:rPr>
              <w:t>6</w:t>
            </w:r>
            <w:r>
              <w:rPr>
                <w:color w:val="0000FF"/>
                <w:sz w:val="12"/>
                <w:szCs w:val="12"/>
                <w:highlight w:val="cyan"/>
              </w:rPr>
              <w:t>%)</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highlight w:val="green"/>
              </w:rPr>
            </w:pPr>
            <w:r>
              <w:rPr>
                <w:color w:val="0000FF"/>
                <w:sz w:val="12"/>
                <w:szCs w:val="12"/>
                <w:highlight w:val="green"/>
              </w:rPr>
              <w:t>4</w:t>
            </w:r>
            <w:r>
              <w:rPr>
                <w:color w:val="0000FF"/>
                <w:sz w:val="12"/>
                <w:szCs w:val="12"/>
                <w:highlight w:val="green"/>
              </w:rPr>
              <w:t>7</w:t>
            </w:r>
            <w:r>
              <w:rPr>
                <w:color w:val="0000FF"/>
                <w:sz w:val="12"/>
                <w:szCs w:val="12"/>
                <w:highlight w:val="green"/>
              </w:rPr>
              <w:t>/55</w:t>
            </w:r>
          </w:p>
          <w:p>
            <w:pPr>
              <w:pStyle w:val="TableContents"/>
              <w:jc w:val="center"/>
              <w:rPr>
                <w:color w:val="0000FF"/>
                <w:highlight w:val="green"/>
              </w:rPr>
            </w:pPr>
            <w:r>
              <w:rPr>
                <w:color w:val="0000FF"/>
                <w:sz w:val="12"/>
                <w:szCs w:val="12"/>
                <w:highlight w:val="green"/>
              </w:rPr>
              <w:t>(8</w:t>
            </w:r>
            <w:r>
              <w:rPr>
                <w:color w:val="0000FF"/>
                <w:sz w:val="12"/>
                <w:szCs w:val="12"/>
                <w:highlight w:val="green"/>
              </w:rPr>
              <w:t>5</w:t>
            </w:r>
            <w:r>
              <w:rPr>
                <w:color w:val="0000FF"/>
                <w:sz w:val="12"/>
                <w:szCs w:val="12"/>
                <w:highlight w:val="green"/>
              </w:rPr>
              <w:t>.</w:t>
            </w:r>
            <w:r>
              <w:rPr>
                <w:color w:val="0000FF"/>
                <w:sz w:val="12"/>
                <w:szCs w:val="12"/>
                <w:highlight w:val="green"/>
              </w:rPr>
              <w:t>45</w:t>
            </w:r>
            <w:r>
              <w:rPr>
                <w:color w:val="0000FF"/>
                <w:sz w:val="12"/>
                <w:szCs w:val="12"/>
                <w:highlight w:val="green"/>
              </w:rPr>
              <w:t>%)</w:t>
            </w:r>
          </w:p>
        </w:tc>
        <w:tc>
          <w:tcPr>
            <w:tcW w:w="1131"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highlight w:val="yellow"/>
              </w:rPr>
            </w:pPr>
            <w:r>
              <w:rPr>
                <w:color w:val="0000FF"/>
                <w:sz w:val="12"/>
                <w:szCs w:val="12"/>
                <w:highlight w:val="yellow"/>
              </w:rPr>
              <w:t>6</w:t>
            </w:r>
            <w:r>
              <w:rPr>
                <w:color w:val="0000FF"/>
                <w:sz w:val="12"/>
                <w:szCs w:val="12"/>
                <w:highlight w:val="yellow"/>
              </w:rPr>
              <w:t>9</w:t>
            </w:r>
            <w:r>
              <w:rPr>
                <w:color w:val="0000FF"/>
                <w:sz w:val="12"/>
                <w:szCs w:val="12"/>
                <w:highlight w:val="yellow"/>
              </w:rPr>
              <w:t>/77</w:t>
            </w:r>
          </w:p>
          <w:p>
            <w:pPr>
              <w:pStyle w:val="TableContents"/>
              <w:jc w:val="center"/>
              <w:rPr>
                <w:color w:val="0000FF"/>
                <w:highlight w:val="yellow"/>
              </w:rPr>
            </w:pPr>
            <w:r>
              <w:rPr>
                <w:color w:val="0000FF"/>
                <w:sz w:val="12"/>
                <w:szCs w:val="12"/>
                <w:highlight w:val="yellow"/>
              </w:rPr>
              <w:t>(</w:t>
            </w:r>
            <w:r>
              <w:rPr>
                <w:color w:val="0000FF"/>
                <w:sz w:val="12"/>
                <w:szCs w:val="12"/>
                <w:highlight w:val="yellow"/>
              </w:rPr>
              <w:t>8</w:t>
            </w:r>
            <w:r>
              <w:rPr>
                <w:color w:val="0000FF"/>
                <w:sz w:val="12"/>
                <w:szCs w:val="12"/>
                <w:highlight w:val="yellow"/>
              </w:rPr>
              <w:t>9.</w:t>
            </w:r>
            <w:r>
              <w:rPr>
                <w:color w:val="0000FF"/>
                <w:sz w:val="12"/>
                <w:szCs w:val="12"/>
                <w:highlight w:val="yellow"/>
              </w:rPr>
              <w:t>61%</w:t>
            </w:r>
            <w:r>
              <w:rPr>
                <w:color w:val="0000FF"/>
                <w:sz w:val="12"/>
                <w:szCs w:val="12"/>
                <w:highlight w:val="yellow"/>
              </w:rPr>
              <w:t>)</w:t>
            </w:r>
          </w:p>
        </w:tc>
        <w:tc>
          <w:tcPr>
            <w:tcW w:w="679"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highlight w:val="green"/>
              </w:rPr>
            </w:pPr>
            <w:r>
              <w:rPr>
                <w:color w:val="0000FF"/>
                <w:sz w:val="12"/>
                <w:szCs w:val="12"/>
                <w:highlight w:val="green"/>
              </w:rPr>
              <w:t>1</w:t>
            </w:r>
            <w:r>
              <w:rPr>
                <w:color w:val="0000FF"/>
                <w:sz w:val="12"/>
                <w:szCs w:val="12"/>
                <w:highlight w:val="green"/>
              </w:rPr>
              <w:t>1</w:t>
            </w:r>
            <w:r>
              <w:rPr>
                <w:color w:val="0000FF"/>
                <w:sz w:val="12"/>
                <w:szCs w:val="12"/>
                <w:highlight w:val="green"/>
              </w:rPr>
              <w:t>6/132</w:t>
            </w:r>
          </w:p>
          <w:p>
            <w:pPr>
              <w:pStyle w:val="TableContents"/>
              <w:jc w:val="center"/>
              <w:rPr>
                <w:color w:val="0000FF"/>
                <w:highlight w:val="green"/>
              </w:rPr>
            </w:pPr>
            <w:r>
              <w:rPr>
                <w:color w:val="0000FF"/>
                <w:sz w:val="12"/>
                <w:szCs w:val="12"/>
                <w:highlight w:val="green"/>
              </w:rPr>
              <w:t>(8</w:t>
            </w:r>
            <w:r>
              <w:rPr>
                <w:color w:val="0000FF"/>
                <w:sz w:val="12"/>
                <w:szCs w:val="12"/>
                <w:highlight w:val="green"/>
              </w:rPr>
              <w:t>7</w:t>
            </w:r>
            <w:r>
              <w:rPr>
                <w:color w:val="0000FF"/>
                <w:sz w:val="12"/>
                <w:szCs w:val="12"/>
                <w:highlight w:val="green"/>
              </w:rPr>
              <w:t>.</w:t>
            </w:r>
            <w:r>
              <w:rPr>
                <w:color w:val="0000FF"/>
                <w:sz w:val="12"/>
                <w:szCs w:val="12"/>
                <w:highlight w:val="green"/>
              </w:rPr>
              <w:t>88</w:t>
            </w:r>
            <w:r>
              <w:rPr>
                <w:color w:val="0000FF"/>
                <w:sz w:val="12"/>
                <w:szCs w:val="12"/>
                <w:highlight w:val="green"/>
              </w:rPr>
              <w:t>%)</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highlight w:val="green"/>
              </w:rPr>
            </w:pPr>
            <w:r>
              <w:rPr>
                <w:color w:val="0000FF"/>
                <w:sz w:val="12"/>
                <w:szCs w:val="12"/>
                <w:highlight w:val="green"/>
              </w:rPr>
              <w:t>34</w:t>
            </w:r>
            <w:r>
              <w:rPr>
                <w:color w:val="0000FF"/>
                <w:sz w:val="12"/>
                <w:szCs w:val="12"/>
                <w:highlight w:val="green"/>
              </w:rPr>
              <w:t>37</w:t>
            </w:r>
            <w:r>
              <w:rPr>
                <w:color w:val="0000FF"/>
                <w:sz w:val="12"/>
                <w:szCs w:val="12"/>
                <w:highlight w:val="green"/>
              </w:rPr>
              <w:t>/4048</w:t>
            </w:r>
          </w:p>
          <w:p>
            <w:pPr>
              <w:pStyle w:val="TableContents"/>
              <w:jc w:val="center"/>
              <w:rPr>
                <w:color w:val="0000FF"/>
                <w:highlight w:val="green"/>
              </w:rPr>
            </w:pPr>
            <w:r>
              <w:rPr>
                <w:color w:val="0000FF"/>
                <w:sz w:val="12"/>
                <w:szCs w:val="12"/>
                <w:highlight w:val="green"/>
              </w:rPr>
              <w:t>(8</w:t>
            </w:r>
            <w:r>
              <w:rPr>
                <w:color w:val="0000FF"/>
                <w:sz w:val="12"/>
                <w:szCs w:val="12"/>
                <w:highlight w:val="green"/>
              </w:rPr>
              <w:t>4</w:t>
            </w:r>
            <w:r>
              <w:rPr>
                <w:color w:val="0000FF"/>
                <w:sz w:val="12"/>
                <w:szCs w:val="12"/>
                <w:highlight w:val="green"/>
              </w:rPr>
              <w:t>.</w:t>
            </w:r>
            <w:r>
              <w:rPr>
                <w:color w:val="0000FF"/>
                <w:sz w:val="12"/>
                <w:szCs w:val="12"/>
                <w:highlight w:val="green"/>
              </w:rPr>
              <w:t>91</w:t>
            </w:r>
            <w:r>
              <w:rPr>
                <w:color w:val="0000FF"/>
                <w:sz w:val="12"/>
                <w:szCs w:val="12"/>
                <w:highlight w:val="green"/>
              </w:rPr>
              <w:t>%)</w:t>
            </w:r>
          </w:p>
        </w:tc>
        <w:tc>
          <w:tcPr>
            <w:tcW w:w="1248"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1</w:t>
            </w:r>
            <w:r>
              <w:rPr>
                <w:color w:val="0000FF"/>
                <w:sz w:val="12"/>
                <w:szCs w:val="12"/>
              </w:rPr>
              <w:t>864</w:t>
            </w:r>
            <w:r>
              <w:rPr>
                <w:color w:val="0000FF"/>
                <w:sz w:val="12"/>
                <w:szCs w:val="12"/>
              </w:rPr>
              <w:t>/2313</w:t>
            </w:r>
          </w:p>
          <w:p>
            <w:pPr>
              <w:pStyle w:val="TableContents"/>
              <w:jc w:val="center"/>
              <w:rPr>
                <w:color w:val="0000FF"/>
              </w:rPr>
            </w:pPr>
            <w:r>
              <w:rPr>
                <w:color w:val="0000FF"/>
                <w:sz w:val="12"/>
                <w:szCs w:val="12"/>
              </w:rPr>
              <w:t>(</w:t>
            </w:r>
            <w:r>
              <w:rPr>
                <w:color w:val="0000FF"/>
                <w:sz w:val="12"/>
                <w:szCs w:val="12"/>
              </w:rPr>
              <w:t>80</w:t>
            </w:r>
            <w:r>
              <w:rPr>
                <w:color w:val="0000FF"/>
                <w:sz w:val="12"/>
                <w:szCs w:val="12"/>
              </w:rPr>
              <w:t>.</w:t>
            </w:r>
            <w:r>
              <w:rPr>
                <w:color w:val="0000FF"/>
                <w:sz w:val="12"/>
                <w:szCs w:val="12"/>
              </w:rPr>
              <w:t>59</w:t>
            </w:r>
            <w:r>
              <w:rPr>
                <w:color w:val="0000FF"/>
                <w:sz w:val="12"/>
                <w:szCs w:val="12"/>
              </w:rPr>
              <w:t>%)</w:t>
            </w:r>
          </w:p>
        </w:tc>
        <w:tc>
          <w:tcPr>
            <w:tcW w:w="697" w:type="dxa"/>
            <w:gridSpan w:val="5"/>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highlight w:val="green"/>
              </w:rPr>
            </w:pPr>
            <w:r>
              <w:rPr>
                <w:color w:val="0000FF"/>
                <w:sz w:val="12"/>
                <w:szCs w:val="12"/>
                <w:highlight w:val="green"/>
              </w:rPr>
              <w:t>53</w:t>
            </w:r>
            <w:r>
              <w:rPr>
                <w:color w:val="0000FF"/>
                <w:sz w:val="12"/>
                <w:szCs w:val="12"/>
                <w:highlight w:val="green"/>
              </w:rPr>
              <w:t>01</w:t>
            </w:r>
            <w:r>
              <w:rPr>
                <w:color w:val="0000FF"/>
                <w:sz w:val="12"/>
                <w:szCs w:val="12"/>
                <w:highlight w:val="green"/>
              </w:rPr>
              <w:t>/6361</w:t>
            </w:r>
          </w:p>
          <w:p>
            <w:pPr>
              <w:pStyle w:val="TableContents"/>
              <w:jc w:val="center"/>
              <w:rPr>
                <w:color w:val="0000FF"/>
                <w:highlight w:val="green"/>
              </w:rPr>
            </w:pPr>
            <w:r>
              <w:rPr>
                <w:color w:val="0000FF"/>
                <w:sz w:val="12"/>
                <w:szCs w:val="12"/>
                <w:highlight w:val="green"/>
              </w:rPr>
              <w:t>(</w:t>
            </w:r>
            <w:r>
              <w:rPr>
                <w:color w:val="0000FF"/>
                <w:sz w:val="12"/>
                <w:szCs w:val="12"/>
                <w:highlight w:val="green"/>
              </w:rPr>
              <w:t>83</w:t>
            </w:r>
            <w:r>
              <w:rPr>
                <w:color w:val="0000FF"/>
                <w:sz w:val="12"/>
                <w:szCs w:val="12"/>
                <w:highlight w:val="green"/>
              </w:rPr>
              <w:t>.</w:t>
            </w:r>
            <w:r>
              <w:rPr>
                <w:color w:val="0000FF"/>
                <w:sz w:val="12"/>
                <w:szCs w:val="12"/>
                <w:highlight w:val="green"/>
              </w:rPr>
              <w:t>34</w:t>
            </w:r>
            <w:r>
              <w:rPr>
                <w:color w:val="0000FF"/>
                <w:sz w:val="12"/>
                <w:szCs w:val="12"/>
                <w:highlight w:val="green"/>
              </w:rPr>
              <w:t>%)</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64</w:t>
            </w:r>
            <w:r>
              <w:rPr>
                <w:color w:val="0000FF"/>
                <w:sz w:val="12"/>
                <w:szCs w:val="12"/>
              </w:rPr>
              <w:t>6/767</w:t>
            </w:r>
          </w:p>
          <w:p>
            <w:pPr>
              <w:pStyle w:val="TableContents"/>
              <w:jc w:val="center"/>
              <w:rPr>
                <w:color w:val="0000FF"/>
              </w:rPr>
            </w:pPr>
            <w:r>
              <w:rPr>
                <w:color w:val="0000FF"/>
                <w:sz w:val="12"/>
                <w:szCs w:val="12"/>
              </w:rPr>
              <w:t>(</w:t>
            </w:r>
            <w:r>
              <w:rPr>
                <w:color w:val="0000FF"/>
                <w:sz w:val="12"/>
                <w:szCs w:val="12"/>
              </w:rPr>
              <w:t>84</w:t>
            </w:r>
            <w:r>
              <w:rPr>
                <w:color w:val="0000FF"/>
                <w:sz w:val="12"/>
                <w:szCs w:val="12"/>
              </w:rPr>
              <w:t>.</w:t>
            </w:r>
            <w:r>
              <w:rPr>
                <w:color w:val="0000FF"/>
                <w:sz w:val="12"/>
                <w:szCs w:val="12"/>
              </w:rPr>
              <w:t>22</w:t>
            </w:r>
            <w:r>
              <w:rPr>
                <w:color w:val="0000FF"/>
                <w:sz w:val="12"/>
                <w:szCs w:val="12"/>
              </w:rPr>
              <w:t>%)</w:t>
            </w:r>
          </w:p>
        </w:tc>
        <w:tc>
          <w:tcPr>
            <w:tcW w:w="1186" w:type="dxa"/>
            <w:gridSpan w:val="8"/>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413</w:t>
            </w:r>
            <w:r>
              <w:rPr>
                <w:color w:val="0000FF"/>
                <w:sz w:val="12"/>
                <w:szCs w:val="12"/>
              </w:rPr>
              <w:t>/517</w:t>
            </w:r>
          </w:p>
          <w:p>
            <w:pPr>
              <w:pStyle w:val="TableContents"/>
              <w:jc w:val="center"/>
              <w:rPr>
                <w:color w:val="0000FF"/>
              </w:rPr>
            </w:pPr>
            <w:r>
              <w:rPr>
                <w:color w:val="0000FF"/>
                <w:sz w:val="12"/>
                <w:szCs w:val="12"/>
              </w:rPr>
              <w:t>(7</w:t>
            </w:r>
            <w:r>
              <w:rPr>
                <w:color w:val="0000FF"/>
                <w:sz w:val="12"/>
                <w:szCs w:val="12"/>
              </w:rPr>
              <w:t>9</w:t>
            </w:r>
            <w:r>
              <w:rPr>
                <w:color w:val="0000FF"/>
                <w:sz w:val="12"/>
                <w:szCs w:val="12"/>
              </w:rPr>
              <w:t>.</w:t>
            </w:r>
            <w:r>
              <w:rPr>
                <w:color w:val="0000FF"/>
                <w:sz w:val="12"/>
                <w:szCs w:val="12"/>
              </w:rPr>
              <w:t>88</w:t>
            </w:r>
            <w:r>
              <w:rPr>
                <w:color w:val="0000FF"/>
                <w:sz w:val="12"/>
                <w:szCs w:val="12"/>
              </w:rPr>
              <w:t>%)</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color w:val="0000FF"/>
              </w:rPr>
            </w:pPr>
            <w:r>
              <w:rPr>
                <w:color w:val="0000FF"/>
                <w:sz w:val="12"/>
                <w:szCs w:val="12"/>
              </w:rPr>
              <w:t>1059</w:t>
            </w:r>
            <w:r>
              <w:rPr>
                <w:color w:val="0000FF"/>
                <w:sz w:val="12"/>
                <w:szCs w:val="12"/>
              </w:rPr>
              <w:t>/1284</w:t>
            </w:r>
          </w:p>
          <w:p>
            <w:pPr>
              <w:pStyle w:val="TableContents"/>
              <w:jc w:val="center"/>
              <w:rPr>
                <w:color w:val="0000FF"/>
              </w:rPr>
            </w:pPr>
            <w:r>
              <w:rPr>
                <w:color w:val="0000FF"/>
                <w:sz w:val="12"/>
                <w:szCs w:val="12"/>
              </w:rPr>
              <w:t>(</w:t>
            </w:r>
            <w:r>
              <w:rPr>
                <w:color w:val="0000FF"/>
                <w:sz w:val="12"/>
                <w:szCs w:val="12"/>
              </w:rPr>
              <w:t>82</w:t>
            </w:r>
            <w:r>
              <w:rPr>
                <w:color w:val="0000FF"/>
                <w:sz w:val="12"/>
                <w:szCs w:val="12"/>
              </w:rPr>
              <w:t>.48%)</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57</w:t>
            </w:r>
            <w:r>
              <w:rPr>
                <w:color w:val="0000FF"/>
                <w:sz w:val="12"/>
                <w:szCs w:val="12"/>
              </w:rPr>
              <w:t>/66</w:t>
            </w:r>
          </w:p>
          <w:p>
            <w:pPr>
              <w:pStyle w:val="TableContents"/>
              <w:jc w:val="center"/>
              <w:rPr>
                <w:color w:val="0000FF"/>
              </w:rPr>
            </w:pPr>
            <w:r>
              <w:rPr>
                <w:color w:val="0000FF"/>
                <w:sz w:val="12"/>
                <w:szCs w:val="12"/>
              </w:rPr>
              <w:t>(</w:t>
            </w:r>
            <w:r>
              <w:rPr>
                <w:color w:val="0000FF"/>
                <w:sz w:val="12"/>
                <w:szCs w:val="12"/>
              </w:rPr>
              <w:t>86</w:t>
            </w:r>
            <w:r>
              <w:rPr>
                <w:color w:val="0000FF"/>
                <w:sz w:val="12"/>
                <w:szCs w:val="12"/>
              </w:rPr>
              <w:t>.</w:t>
            </w:r>
            <w:r>
              <w:rPr>
                <w:color w:val="0000FF"/>
                <w:sz w:val="12"/>
                <w:szCs w:val="12"/>
              </w:rPr>
              <w:t>36</w:t>
            </w:r>
            <w:r>
              <w:rPr>
                <w:color w:val="0000FF"/>
                <w:sz w:val="12"/>
                <w:szCs w:val="12"/>
              </w:rPr>
              <w:t>%)</w:t>
            </w:r>
          </w:p>
        </w:tc>
        <w:tc>
          <w:tcPr>
            <w:tcW w:w="59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30</w:t>
            </w:r>
            <w:r>
              <w:rPr>
                <w:color w:val="0000FF"/>
                <w:sz w:val="12"/>
                <w:szCs w:val="12"/>
              </w:rPr>
              <w:t>/32</w:t>
            </w:r>
          </w:p>
          <w:p>
            <w:pPr>
              <w:pStyle w:val="TableContents"/>
              <w:jc w:val="center"/>
              <w:rPr>
                <w:color w:val="0000FF"/>
              </w:rPr>
            </w:pPr>
            <w:r>
              <w:rPr>
                <w:color w:val="0000FF"/>
                <w:sz w:val="12"/>
                <w:szCs w:val="12"/>
              </w:rPr>
              <w:t>(</w:t>
            </w:r>
            <w:r>
              <w:rPr>
                <w:color w:val="0000FF"/>
                <w:sz w:val="12"/>
                <w:szCs w:val="12"/>
              </w:rPr>
              <w:t>93</w:t>
            </w:r>
            <w:r>
              <w:rPr>
                <w:color w:val="0000FF"/>
                <w:sz w:val="12"/>
                <w:szCs w:val="12"/>
              </w:rPr>
              <w:t>.</w:t>
            </w:r>
            <w:r>
              <w:rPr>
                <w:color w:val="0000FF"/>
                <w:sz w:val="12"/>
                <w:szCs w:val="12"/>
              </w:rPr>
              <w:t>7</w:t>
            </w:r>
            <w:r>
              <w:rPr>
                <w:color w:val="0000FF"/>
                <w:sz w:val="12"/>
                <w:szCs w:val="12"/>
              </w:rPr>
              <w:t>5%)</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53</w:t>
            </w:r>
            <w:r>
              <w:rPr>
                <w:color w:val="0000FF"/>
                <w:sz w:val="12"/>
                <w:szCs w:val="12"/>
              </w:rPr>
              <w:t>/59</w:t>
            </w:r>
          </w:p>
          <w:p>
            <w:pPr>
              <w:pStyle w:val="TableContents"/>
              <w:jc w:val="center"/>
              <w:rPr>
                <w:color w:val="0000FF"/>
              </w:rPr>
            </w:pPr>
            <w:r>
              <w:rPr>
                <w:color w:val="0000FF"/>
                <w:sz w:val="12"/>
                <w:szCs w:val="12"/>
              </w:rPr>
              <w:t>(</w:t>
            </w:r>
            <w:r>
              <w:rPr>
                <w:color w:val="0000FF"/>
                <w:sz w:val="12"/>
                <w:szCs w:val="12"/>
              </w:rPr>
              <w:t>89</w:t>
            </w:r>
            <w:r>
              <w:rPr>
                <w:color w:val="0000FF"/>
                <w:sz w:val="12"/>
                <w:szCs w:val="12"/>
              </w:rPr>
              <w:t>.8</w:t>
            </w:r>
            <w:r>
              <w:rPr>
                <w:color w:val="0000FF"/>
                <w:sz w:val="12"/>
                <w:szCs w:val="12"/>
              </w:rPr>
              <w:t>3</w:t>
            </w:r>
            <w:r>
              <w:rPr>
                <w:color w:val="0000FF"/>
                <w:sz w:val="12"/>
                <w:szCs w:val="12"/>
              </w:rPr>
              <w:t>%)</w:t>
            </w:r>
          </w:p>
        </w:tc>
        <w:tc>
          <w:tcPr>
            <w:tcW w:w="566"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1</w:t>
            </w:r>
            <w:r>
              <w:rPr>
                <w:color w:val="0000FF"/>
                <w:sz w:val="12"/>
                <w:szCs w:val="12"/>
              </w:rPr>
              <w:t>6</w:t>
            </w:r>
            <w:r>
              <w:rPr>
                <w:color w:val="0000FF"/>
                <w:sz w:val="12"/>
                <w:szCs w:val="12"/>
              </w:rPr>
              <w:t>/18</w:t>
            </w:r>
          </w:p>
          <w:p>
            <w:pPr>
              <w:pStyle w:val="TableContents"/>
              <w:jc w:val="center"/>
              <w:rPr>
                <w:color w:val="0000FF"/>
              </w:rPr>
            </w:pPr>
            <w:r>
              <w:rPr>
                <w:color w:val="0000FF"/>
                <w:sz w:val="12"/>
                <w:szCs w:val="12"/>
              </w:rPr>
              <w:t>(</w:t>
            </w:r>
            <w:r>
              <w:rPr>
                <w:color w:val="0000FF"/>
                <w:sz w:val="12"/>
                <w:szCs w:val="12"/>
              </w:rPr>
              <w:t>88</w:t>
            </w:r>
            <w:r>
              <w:rPr>
                <w:color w:val="0000FF"/>
                <w:sz w:val="12"/>
                <w:szCs w:val="12"/>
              </w:rPr>
              <w:t>.</w:t>
            </w:r>
            <w:r>
              <w:rPr>
                <w:color w:val="0000FF"/>
                <w:sz w:val="12"/>
                <w:szCs w:val="12"/>
              </w:rPr>
              <w:t>89</w:t>
            </w:r>
            <w:r>
              <w:rPr>
                <w:color w:val="0000FF"/>
                <w:sz w:val="12"/>
                <w:szCs w:val="12"/>
              </w:rPr>
              <w:t>%)</w:t>
            </w:r>
          </w:p>
        </w:tc>
        <w:tc>
          <w:tcPr>
            <w:tcW w:w="679"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682"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1035</w:t>
            </w:r>
            <w:r>
              <w:rPr>
                <w:color w:val="0000FF"/>
                <w:sz w:val="12"/>
                <w:szCs w:val="12"/>
              </w:rPr>
              <w:t>/1309</w:t>
            </w:r>
          </w:p>
          <w:p>
            <w:pPr>
              <w:pStyle w:val="TableContents"/>
              <w:jc w:val="center"/>
              <w:rPr>
                <w:color w:val="0000FF"/>
              </w:rPr>
            </w:pPr>
            <w:r>
              <w:rPr>
                <w:color w:val="0000FF"/>
                <w:sz w:val="12"/>
                <w:szCs w:val="12"/>
              </w:rPr>
              <w:t>(7</w:t>
            </w:r>
            <w:r>
              <w:rPr>
                <w:color w:val="0000FF"/>
                <w:sz w:val="12"/>
                <w:szCs w:val="12"/>
              </w:rPr>
              <w:t>9</w:t>
            </w:r>
            <w:r>
              <w:rPr>
                <w:color w:val="0000FF"/>
                <w:sz w:val="12"/>
                <w:szCs w:val="12"/>
              </w:rPr>
              <w:t>.</w:t>
            </w:r>
            <w:r>
              <w:rPr>
                <w:color w:val="0000FF"/>
                <w:sz w:val="12"/>
                <w:szCs w:val="12"/>
              </w:rPr>
              <w:t>0</w:t>
            </w:r>
            <w:r>
              <w:rPr>
                <w:color w:val="0000FF"/>
                <w:sz w:val="12"/>
                <w:szCs w:val="12"/>
              </w:rPr>
              <w:t>7%)</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829</w:t>
            </w:r>
            <w:r>
              <w:rPr>
                <w:color w:val="0000FF"/>
                <w:sz w:val="12"/>
                <w:szCs w:val="12"/>
              </w:rPr>
              <w:t>/1004</w:t>
            </w:r>
          </w:p>
          <w:p>
            <w:pPr>
              <w:pStyle w:val="TableContents"/>
              <w:jc w:val="center"/>
              <w:rPr>
                <w:color w:val="0000FF"/>
              </w:rPr>
            </w:pPr>
            <w:r>
              <w:rPr>
                <w:color w:val="0000FF"/>
                <w:sz w:val="12"/>
                <w:szCs w:val="12"/>
              </w:rPr>
              <w:t>(</w:t>
            </w:r>
            <w:r>
              <w:rPr>
                <w:color w:val="0000FF"/>
                <w:sz w:val="12"/>
                <w:szCs w:val="12"/>
              </w:rPr>
              <w:t>82</w:t>
            </w:r>
            <w:r>
              <w:rPr>
                <w:color w:val="0000FF"/>
                <w:sz w:val="12"/>
                <w:szCs w:val="12"/>
              </w:rPr>
              <w:t>.</w:t>
            </w:r>
            <w:r>
              <w:rPr>
                <w:color w:val="0000FF"/>
                <w:sz w:val="12"/>
                <w:szCs w:val="12"/>
              </w:rPr>
              <w:t>57</w:t>
            </w:r>
            <w:r>
              <w:rPr>
                <w:color w:val="0000FF"/>
                <w:sz w:val="12"/>
                <w:szCs w:val="12"/>
              </w:rPr>
              <w:t>%)</w:t>
            </w:r>
          </w:p>
        </w:tc>
        <w:tc>
          <w:tcPr>
            <w:tcW w:w="697" w:type="dxa"/>
            <w:gridSpan w:val="5"/>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614"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sz w:val="12"/>
                <w:szCs w:val="12"/>
              </w:rPr>
            </w:pPr>
            <w:r>
              <w:rPr>
                <w:color w:val="0000FF"/>
                <w:sz w:val="12"/>
                <w:szCs w:val="12"/>
              </w:rPr>
            </w:r>
          </w:p>
        </w:tc>
        <w:tc>
          <w:tcPr>
            <w:tcW w:w="5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2</w:t>
            </w:r>
            <w:r>
              <w:rPr>
                <w:color w:val="0000FF"/>
                <w:sz w:val="12"/>
                <w:szCs w:val="12"/>
              </w:rPr>
              <w:t>25</w:t>
            </w:r>
            <w:r>
              <w:rPr>
                <w:color w:val="0000FF"/>
                <w:sz w:val="12"/>
                <w:szCs w:val="12"/>
              </w:rPr>
              <w:t>/292</w:t>
            </w:r>
          </w:p>
          <w:p>
            <w:pPr>
              <w:pStyle w:val="TableContents"/>
              <w:jc w:val="center"/>
              <w:rPr>
                <w:color w:val="0000FF"/>
              </w:rPr>
            </w:pPr>
            <w:r>
              <w:rPr>
                <w:color w:val="0000FF"/>
                <w:sz w:val="12"/>
                <w:szCs w:val="12"/>
              </w:rPr>
              <w:t>(</w:t>
            </w:r>
            <w:r>
              <w:rPr>
                <w:color w:val="0000FF"/>
                <w:sz w:val="12"/>
                <w:szCs w:val="12"/>
              </w:rPr>
              <w:t>77.05</w:t>
            </w:r>
            <w:r>
              <w:rPr>
                <w:color w:val="0000FF"/>
                <w:sz w:val="12"/>
                <w:szCs w:val="12"/>
              </w:rPr>
              <w:t>%)</w:t>
            </w:r>
          </w:p>
        </w:tc>
        <w:tc>
          <w:tcPr>
            <w:tcW w:w="599"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color w:val="0000FF"/>
              </w:rPr>
            </w:pPr>
            <w:r>
              <w:rPr>
                <w:color w:val="0000FF"/>
                <w:sz w:val="12"/>
                <w:szCs w:val="12"/>
              </w:rPr>
              <w:t>1</w:t>
            </w:r>
            <w:r>
              <w:rPr>
                <w:color w:val="0000FF"/>
                <w:sz w:val="12"/>
                <w:szCs w:val="12"/>
              </w:rPr>
              <w:t>88</w:t>
            </w:r>
            <w:r>
              <w:rPr>
                <w:color w:val="0000FF"/>
                <w:sz w:val="12"/>
                <w:szCs w:val="12"/>
              </w:rPr>
              <w:t>/225</w:t>
            </w:r>
          </w:p>
          <w:p>
            <w:pPr>
              <w:pStyle w:val="TableContents"/>
              <w:jc w:val="center"/>
              <w:rPr>
                <w:color w:val="0000FF"/>
              </w:rPr>
            </w:pPr>
            <w:r>
              <w:rPr>
                <w:color w:val="0000FF"/>
                <w:sz w:val="12"/>
                <w:szCs w:val="12"/>
              </w:rPr>
              <w:t>(</w:t>
            </w:r>
            <w:r>
              <w:rPr>
                <w:color w:val="0000FF"/>
                <w:sz w:val="12"/>
                <w:szCs w:val="12"/>
              </w:rPr>
              <w:t>83</w:t>
            </w:r>
            <w:r>
              <w:rPr>
                <w:color w:val="0000FF"/>
                <w:sz w:val="12"/>
                <w:szCs w:val="12"/>
              </w:rPr>
              <w:t>.</w:t>
            </w:r>
            <w:r>
              <w:rPr>
                <w:color w:val="0000FF"/>
                <w:sz w:val="12"/>
                <w:szCs w:val="12"/>
              </w:rPr>
              <w:t>56</w:t>
            </w:r>
            <w:r>
              <w:rPr>
                <w:color w:val="0000FF"/>
                <w:sz w:val="12"/>
                <w:szCs w:val="12"/>
              </w:rPr>
              <w:t>%)</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D</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41/54</w:t>
            </w:r>
          </w:p>
          <w:p>
            <w:pPr>
              <w:pStyle w:val="TableContents"/>
              <w:jc w:val="center"/>
              <w:rPr/>
            </w:pPr>
            <w:r>
              <w:rPr>
                <w:sz w:val="12"/>
                <w:szCs w:val="12"/>
              </w:rPr>
              <w:t>(75.93%)</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65/98</w:t>
            </w:r>
          </w:p>
          <w:p>
            <w:pPr>
              <w:pStyle w:val="TableContents"/>
              <w:jc w:val="center"/>
              <w:rPr/>
            </w:pPr>
            <w:r>
              <w:rPr>
                <w:sz w:val="12"/>
                <w:szCs w:val="12"/>
              </w:rPr>
              <w:t>(66.33%)</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106/152</w:t>
            </w:r>
          </w:p>
          <w:p>
            <w:pPr>
              <w:pStyle w:val="TableContents"/>
              <w:jc w:val="center"/>
              <w:rPr/>
            </w:pPr>
            <w:r>
              <w:rPr>
                <w:sz w:val="12"/>
                <w:szCs w:val="12"/>
              </w:rPr>
              <w:t>(69.74%)</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42/55</w:t>
            </w:r>
          </w:p>
          <w:p>
            <w:pPr>
              <w:pStyle w:val="TableContents"/>
              <w:jc w:val="center"/>
              <w:rPr/>
            </w:pPr>
            <w:r>
              <w:rPr>
                <w:sz w:val="12"/>
                <w:szCs w:val="12"/>
              </w:rPr>
              <w:t>(76.36%)</w:t>
            </w:r>
          </w:p>
        </w:tc>
        <w:tc>
          <w:tcPr>
            <w:tcW w:w="1131"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52/77</w:t>
            </w:r>
          </w:p>
          <w:p>
            <w:pPr>
              <w:pStyle w:val="TableContents"/>
              <w:jc w:val="center"/>
              <w:rPr/>
            </w:pPr>
            <w:r>
              <w:rPr>
                <w:sz w:val="12"/>
                <w:szCs w:val="12"/>
              </w:rPr>
              <w:t>(67.53%)</w:t>
            </w:r>
          </w:p>
        </w:tc>
        <w:tc>
          <w:tcPr>
            <w:tcW w:w="679"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94/132</w:t>
            </w:r>
          </w:p>
          <w:p>
            <w:pPr>
              <w:pStyle w:val="TableContents"/>
              <w:jc w:val="center"/>
              <w:rPr/>
            </w:pPr>
            <w:r>
              <w:rPr>
                <w:sz w:val="12"/>
                <w:szCs w:val="12"/>
              </w:rPr>
              <w:t>(71.21%)</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2969/4048</w:t>
            </w:r>
          </w:p>
          <w:p>
            <w:pPr>
              <w:pStyle w:val="TableContents"/>
              <w:jc w:val="center"/>
              <w:rPr/>
            </w:pPr>
            <w:r>
              <w:rPr>
                <w:sz w:val="12"/>
                <w:szCs w:val="12"/>
              </w:rPr>
              <w:t>(73.34%)</w:t>
            </w:r>
          </w:p>
        </w:tc>
        <w:tc>
          <w:tcPr>
            <w:tcW w:w="1248"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1236/2313</w:t>
            </w:r>
          </w:p>
          <w:p>
            <w:pPr>
              <w:pStyle w:val="TableContents"/>
              <w:jc w:val="center"/>
              <w:rPr/>
            </w:pPr>
            <w:r>
              <w:rPr>
                <w:sz w:val="12"/>
                <w:szCs w:val="12"/>
              </w:rPr>
              <w:t>(53.44%)</w:t>
            </w:r>
          </w:p>
        </w:tc>
        <w:tc>
          <w:tcPr>
            <w:tcW w:w="697" w:type="dxa"/>
            <w:gridSpan w:val="5"/>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4205/6361</w:t>
            </w:r>
          </w:p>
          <w:p>
            <w:pPr>
              <w:pStyle w:val="TableContents"/>
              <w:jc w:val="center"/>
              <w:rPr/>
            </w:pPr>
            <w:r>
              <w:rPr>
                <w:sz w:val="12"/>
                <w:szCs w:val="12"/>
              </w:rPr>
              <w:t>(66.11%)</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541/767</w:t>
            </w:r>
          </w:p>
          <w:p>
            <w:pPr>
              <w:pStyle w:val="TableContents"/>
              <w:jc w:val="center"/>
              <w:rPr/>
            </w:pPr>
            <w:r>
              <w:rPr>
                <w:sz w:val="12"/>
                <w:szCs w:val="12"/>
              </w:rPr>
              <w:t>(70.53%)</w:t>
            </w:r>
          </w:p>
        </w:tc>
        <w:tc>
          <w:tcPr>
            <w:tcW w:w="1186" w:type="dxa"/>
            <w:gridSpan w:val="8"/>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295/517</w:t>
            </w:r>
          </w:p>
          <w:p>
            <w:pPr>
              <w:pStyle w:val="TableContents"/>
              <w:jc w:val="center"/>
              <w:rPr/>
            </w:pPr>
            <w:r>
              <w:rPr>
                <w:sz w:val="12"/>
                <w:szCs w:val="12"/>
              </w:rPr>
              <w:t>(57.06%)</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sz w:val="12"/>
                <w:szCs w:val="12"/>
              </w:rPr>
              <w:t>836/1284</w:t>
            </w:r>
          </w:p>
          <w:p>
            <w:pPr>
              <w:pStyle w:val="TableContents"/>
              <w:jc w:val="center"/>
              <w:rPr/>
            </w:pPr>
            <w:r>
              <w:rPr>
                <w:sz w:val="12"/>
                <w:szCs w:val="12"/>
              </w:rPr>
              <w:t>(65.11%)</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47/66</w:t>
            </w:r>
          </w:p>
          <w:p>
            <w:pPr>
              <w:pStyle w:val="TableContents"/>
              <w:jc w:val="center"/>
              <w:rPr/>
            </w:pPr>
            <w:r>
              <w:rPr>
                <w:sz w:val="12"/>
                <w:szCs w:val="12"/>
              </w:rPr>
              <w:t>(71.21%)</w:t>
            </w:r>
          </w:p>
        </w:tc>
        <w:tc>
          <w:tcPr>
            <w:tcW w:w="59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18/32</w:t>
            </w:r>
          </w:p>
          <w:p>
            <w:pPr>
              <w:pStyle w:val="TableContents"/>
              <w:jc w:val="center"/>
              <w:rPr/>
            </w:pPr>
            <w:r>
              <w:rPr>
                <w:sz w:val="12"/>
                <w:szCs w:val="12"/>
              </w:rPr>
              <w:t>(56.25%)</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42/59</w:t>
            </w:r>
          </w:p>
          <w:p>
            <w:pPr>
              <w:pStyle w:val="TableContents"/>
              <w:jc w:val="center"/>
              <w:rPr/>
            </w:pPr>
            <w:r>
              <w:rPr>
                <w:sz w:val="12"/>
                <w:szCs w:val="12"/>
              </w:rPr>
              <w:t>(71.19%)</w:t>
            </w:r>
          </w:p>
        </w:tc>
        <w:tc>
          <w:tcPr>
            <w:tcW w:w="566"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10/18</w:t>
            </w:r>
          </w:p>
          <w:p>
            <w:pPr>
              <w:pStyle w:val="TableContents"/>
              <w:jc w:val="center"/>
              <w:rPr/>
            </w:pPr>
            <w:r>
              <w:rPr>
                <w:sz w:val="12"/>
                <w:szCs w:val="12"/>
              </w:rPr>
              <w:t>(55.56%)</w:t>
            </w:r>
          </w:p>
        </w:tc>
        <w:tc>
          <w:tcPr>
            <w:tcW w:w="679"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82"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799/1309</w:t>
            </w:r>
          </w:p>
          <w:p>
            <w:pPr>
              <w:pStyle w:val="TableContents"/>
              <w:jc w:val="center"/>
              <w:rPr/>
            </w:pPr>
            <w:r>
              <w:rPr>
                <w:sz w:val="12"/>
                <w:szCs w:val="12"/>
              </w:rPr>
              <w:t>(61.04%)</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437/1004</w:t>
            </w:r>
          </w:p>
          <w:p>
            <w:pPr>
              <w:pStyle w:val="TableContents"/>
              <w:jc w:val="center"/>
              <w:rPr/>
            </w:pPr>
            <w:r>
              <w:rPr>
                <w:sz w:val="12"/>
                <w:szCs w:val="12"/>
              </w:rPr>
              <w:t>(43.53%)</w:t>
            </w:r>
          </w:p>
        </w:tc>
        <w:tc>
          <w:tcPr>
            <w:tcW w:w="697" w:type="dxa"/>
            <w:gridSpan w:val="5"/>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4"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182/292</w:t>
            </w:r>
          </w:p>
          <w:p>
            <w:pPr>
              <w:pStyle w:val="TableContents"/>
              <w:jc w:val="center"/>
              <w:rPr/>
            </w:pPr>
            <w:r>
              <w:rPr>
                <w:sz w:val="12"/>
                <w:szCs w:val="12"/>
              </w:rPr>
              <w:t>(62.33%)</w:t>
            </w:r>
          </w:p>
        </w:tc>
        <w:tc>
          <w:tcPr>
            <w:tcW w:w="599"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113/225</w:t>
            </w:r>
          </w:p>
          <w:p>
            <w:pPr>
              <w:pStyle w:val="TableContents"/>
              <w:jc w:val="center"/>
              <w:rPr/>
            </w:pPr>
            <w:r>
              <w:rPr>
                <w:sz w:val="12"/>
                <w:szCs w:val="12"/>
              </w:rPr>
              <w:t>(50.22%)</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D R</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43/54</w:t>
            </w:r>
          </w:p>
          <w:p>
            <w:pPr>
              <w:pStyle w:val="TableContents"/>
              <w:jc w:val="center"/>
              <w:rPr/>
            </w:pPr>
            <w:r>
              <w:rPr>
                <w:sz w:val="12"/>
                <w:szCs w:val="12"/>
              </w:rPr>
              <w:t>(79.63%)</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76/98</w:t>
            </w:r>
          </w:p>
          <w:p>
            <w:pPr>
              <w:pStyle w:val="TableContents"/>
              <w:jc w:val="center"/>
              <w:rPr/>
            </w:pPr>
            <w:r>
              <w:rPr>
                <w:sz w:val="12"/>
                <w:szCs w:val="12"/>
              </w:rPr>
              <w:t>(77.55%)</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119/152</w:t>
            </w:r>
          </w:p>
          <w:p>
            <w:pPr>
              <w:pStyle w:val="TableContents"/>
              <w:jc w:val="center"/>
              <w:rPr/>
            </w:pPr>
            <w:r>
              <w:rPr>
                <w:sz w:val="12"/>
                <w:szCs w:val="12"/>
              </w:rPr>
              <w:t>(78.29%)</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44/55</w:t>
            </w:r>
          </w:p>
          <w:p>
            <w:pPr>
              <w:pStyle w:val="TableContents"/>
              <w:jc w:val="center"/>
              <w:rPr/>
            </w:pPr>
            <w:r>
              <w:rPr>
                <w:sz w:val="12"/>
                <w:szCs w:val="12"/>
              </w:rPr>
              <w:t>(80.00%)</w:t>
            </w:r>
          </w:p>
        </w:tc>
        <w:tc>
          <w:tcPr>
            <w:tcW w:w="1131"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60/77</w:t>
            </w:r>
          </w:p>
          <w:p>
            <w:pPr>
              <w:pStyle w:val="TableContents"/>
              <w:jc w:val="center"/>
              <w:rPr/>
            </w:pPr>
            <w:r>
              <w:rPr>
                <w:sz w:val="12"/>
                <w:szCs w:val="12"/>
              </w:rPr>
              <w:t>(77.92%)</w:t>
            </w:r>
          </w:p>
        </w:tc>
        <w:tc>
          <w:tcPr>
            <w:tcW w:w="679"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104/132</w:t>
            </w:r>
          </w:p>
          <w:p>
            <w:pPr>
              <w:pStyle w:val="TableContents"/>
              <w:jc w:val="center"/>
              <w:rPr/>
            </w:pPr>
            <w:r>
              <w:rPr>
                <w:sz w:val="12"/>
                <w:szCs w:val="12"/>
              </w:rPr>
              <w:t>(78.78%)</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3291/4048</w:t>
            </w:r>
          </w:p>
          <w:p>
            <w:pPr>
              <w:pStyle w:val="TableContents"/>
              <w:jc w:val="center"/>
              <w:rPr/>
            </w:pPr>
            <w:r>
              <w:rPr>
                <w:sz w:val="12"/>
                <w:szCs w:val="12"/>
              </w:rPr>
              <w:t>(81.30%)</w:t>
            </w:r>
          </w:p>
        </w:tc>
        <w:tc>
          <w:tcPr>
            <w:tcW w:w="1248"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1731/2313</w:t>
            </w:r>
          </w:p>
          <w:p>
            <w:pPr>
              <w:pStyle w:val="TableContents"/>
              <w:jc w:val="center"/>
              <w:rPr/>
            </w:pPr>
            <w:r>
              <w:rPr>
                <w:sz w:val="12"/>
                <w:szCs w:val="12"/>
              </w:rPr>
              <w:t>(74.84%)</w:t>
            </w:r>
          </w:p>
        </w:tc>
        <w:tc>
          <w:tcPr>
            <w:tcW w:w="697" w:type="dxa"/>
            <w:gridSpan w:val="5"/>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5022/6361</w:t>
            </w:r>
          </w:p>
          <w:p>
            <w:pPr>
              <w:pStyle w:val="TableContents"/>
              <w:jc w:val="center"/>
              <w:rPr/>
            </w:pPr>
            <w:r>
              <w:rPr>
                <w:sz w:val="12"/>
                <w:szCs w:val="12"/>
              </w:rPr>
              <w:t>(78.95%)</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609/767</w:t>
            </w:r>
          </w:p>
          <w:p>
            <w:pPr>
              <w:pStyle w:val="TableContents"/>
              <w:jc w:val="center"/>
              <w:rPr/>
            </w:pPr>
            <w:r>
              <w:rPr>
                <w:sz w:val="12"/>
                <w:szCs w:val="12"/>
              </w:rPr>
              <w:t>(79.40%)</w:t>
            </w:r>
          </w:p>
        </w:tc>
        <w:tc>
          <w:tcPr>
            <w:tcW w:w="1186" w:type="dxa"/>
            <w:gridSpan w:val="8"/>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374/517</w:t>
            </w:r>
          </w:p>
          <w:p>
            <w:pPr>
              <w:pStyle w:val="TableContents"/>
              <w:jc w:val="center"/>
              <w:rPr/>
            </w:pPr>
            <w:r>
              <w:rPr>
                <w:sz w:val="12"/>
                <w:szCs w:val="12"/>
              </w:rPr>
              <w:t>(72.34%)</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sz w:val="12"/>
                <w:szCs w:val="12"/>
              </w:rPr>
              <w:t>983/1284</w:t>
            </w:r>
          </w:p>
          <w:p>
            <w:pPr>
              <w:pStyle w:val="TableContents"/>
              <w:jc w:val="center"/>
              <w:rPr/>
            </w:pPr>
            <w:r>
              <w:rPr>
                <w:sz w:val="12"/>
                <w:szCs w:val="12"/>
              </w:rPr>
              <w:t>(76.56%)</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9"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47/66</w:t>
            </w:r>
          </w:p>
          <w:p>
            <w:pPr>
              <w:pStyle w:val="TableContents"/>
              <w:jc w:val="center"/>
              <w:rPr/>
            </w:pPr>
            <w:r>
              <w:rPr>
                <w:sz w:val="12"/>
                <w:szCs w:val="12"/>
              </w:rPr>
              <w:t>(71.21%)</w:t>
            </w:r>
          </w:p>
        </w:tc>
        <w:tc>
          <w:tcPr>
            <w:tcW w:w="59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29/32</w:t>
            </w:r>
          </w:p>
          <w:p>
            <w:pPr>
              <w:pStyle w:val="TableContents"/>
              <w:jc w:val="center"/>
              <w:rPr/>
            </w:pPr>
            <w:r>
              <w:rPr>
                <w:sz w:val="12"/>
                <w:szCs w:val="12"/>
              </w:rPr>
              <w:t>(90.62%)</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43/59</w:t>
            </w:r>
          </w:p>
          <w:p>
            <w:pPr>
              <w:pStyle w:val="TableContents"/>
              <w:jc w:val="center"/>
              <w:rPr/>
            </w:pPr>
            <w:r>
              <w:rPr>
                <w:sz w:val="12"/>
                <w:szCs w:val="12"/>
              </w:rPr>
              <w:t>(72.88%)</w:t>
            </w:r>
          </w:p>
        </w:tc>
        <w:tc>
          <w:tcPr>
            <w:tcW w:w="566" w:type="dxa"/>
            <w:gridSpan w:val="3"/>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17/18</w:t>
            </w:r>
          </w:p>
          <w:p>
            <w:pPr>
              <w:pStyle w:val="TableContents"/>
              <w:jc w:val="center"/>
              <w:rPr/>
            </w:pPr>
            <w:r>
              <w:rPr>
                <w:sz w:val="12"/>
                <w:szCs w:val="12"/>
              </w:rPr>
              <w:t>(94.44%)</w:t>
            </w:r>
          </w:p>
        </w:tc>
        <w:tc>
          <w:tcPr>
            <w:tcW w:w="679"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82"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962/1309</w:t>
            </w:r>
          </w:p>
          <w:p>
            <w:pPr>
              <w:pStyle w:val="TableContents"/>
              <w:jc w:val="center"/>
              <w:rPr/>
            </w:pPr>
            <w:r>
              <w:rPr>
                <w:sz w:val="12"/>
                <w:szCs w:val="12"/>
              </w:rPr>
              <w:t>(73.49%)</w:t>
            </w:r>
          </w:p>
        </w:tc>
        <w:tc>
          <w:tcPr>
            <w:tcW w:w="566"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769/1004</w:t>
            </w:r>
          </w:p>
          <w:p>
            <w:pPr>
              <w:pStyle w:val="TableContents"/>
              <w:jc w:val="center"/>
              <w:rPr/>
            </w:pPr>
            <w:r>
              <w:rPr>
                <w:sz w:val="12"/>
                <w:szCs w:val="12"/>
              </w:rPr>
              <w:t>(76.59%)</w:t>
            </w:r>
          </w:p>
        </w:tc>
        <w:tc>
          <w:tcPr>
            <w:tcW w:w="697" w:type="dxa"/>
            <w:gridSpan w:val="5"/>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614"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12"/>
                <w:szCs w:val="12"/>
              </w:rPr>
            </w:pPr>
            <w:r>
              <w:rPr>
                <w:sz w:val="12"/>
                <w:szCs w:val="12"/>
              </w:rPr>
            </w:r>
          </w:p>
        </w:tc>
        <w:tc>
          <w:tcPr>
            <w:tcW w:w="5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200/292</w:t>
            </w:r>
          </w:p>
          <w:p>
            <w:pPr>
              <w:pStyle w:val="TableContents"/>
              <w:jc w:val="center"/>
              <w:rPr/>
            </w:pPr>
            <w:r>
              <w:rPr>
                <w:sz w:val="12"/>
                <w:szCs w:val="12"/>
              </w:rPr>
              <w:t>(68.49%)</w:t>
            </w:r>
          </w:p>
        </w:tc>
        <w:tc>
          <w:tcPr>
            <w:tcW w:w="599"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174/225</w:t>
            </w:r>
          </w:p>
          <w:p>
            <w:pPr>
              <w:pStyle w:val="TableContents"/>
              <w:jc w:val="center"/>
              <w:rPr/>
            </w:pPr>
            <w:r>
              <w:rPr>
                <w:sz w:val="12"/>
                <w:szCs w:val="12"/>
              </w:rPr>
              <w:t>(77.33%)</w:t>
            </w:r>
          </w:p>
        </w:tc>
        <w:tc>
          <w:tcPr>
            <w:tcW w:w="679" w:type="dxa"/>
            <w:gridSpan w:val="3"/>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sz w:val="12"/>
                <w:szCs w:val="12"/>
              </w:rPr>
            </w:pPr>
            <w:r>
              <w:rPr>
                <w:sz w:val="12"/>
                <w:szCs w:val="12"/>
              </w:rPr>
            </w:r>
          </w:p>
        </w:tc>
      </w:tr>
      <w:tr>
        <w:trPr>
          <w:trHeight w:val="387" w:hRule="atLeast"/>
        </w:trPr>
        <w:tc>
          <w:tcPr>
            <w:tcW w:w="90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R</w:t>
            </w:r>
          </w:p>
        </w:tc>
        <w:tc>
          <w:tcPr>
            <w:tcW w:w="125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45/54</w:t>
            </w:r>
          </w:p>
          <w:p>
            <w:pPr>
              <w:pStyle w:val="TableContents"/>
              <w:jc w:val="center"/>
              <w:rPr/>
            </w:pPr>
            <w:r>
              <w:rPr>
                <w:sz w:val="12"/>
                <w:szCs w:val="12"/>
              </w:rPr>
              <w:t>(83.33%)</w:t>
            </w:r>
          </w:p>
        </w:tc>
        <w:tc>
          <w:tcPr>
            <w:tcW w:w="1185"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77/98</w:t>
            </w:r>
          </w:p>
          <w:p>
            <w:pPr>
              <w:pStyle w:val="TableContents"/>
              <w:jc w:val="center"/>
              <w:rPr/>
            </w:pPr>
            <w:r>
              <w:rPr>
                <w:sz w:val="12"/>
                <w:szCs w:val="12"/>
              </w:rPr>
              <w:t>(78.57%)</w:t>
            </w:r>
          </w:p>
        </w:tc>
        <w:tc>
          <w:tcPr>
            <w:tcW w:w="62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122/152</w:t>
            </w:r>
          </w:p>
          <w:p>
            <w:pPr>
              <w:pStyle w:val="TableContents"/>
              <w:jc w:val="center"/>
              <w:rPr/>
            </w:pPr>
            <w:r>
              <w:rPr>
                <w:sz w:val="12"/>
                <w:szCs w:val="12"/>
              </w:rPr>
              <w:t>(80.26%)</w:t>
            </w:r>
          </w:p>
        </w:tc>
        <w:tc>
          <w:tcPr>
            <w:tcW w:w="79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46/55</w:t>
            </w:r>
          </w:p>
          <w:p>
            <w:pPr>
              <w:pStyle w:val="TableContents"/>
              <w:jc w:val="center"/>
              <w:rPr/>
            </w:pPr>
            <w:r>
              <w:rPr>
                <w:sz w:val="12"/>
                <w:szCs w:val="12"/>
              </w:rPr>
              <w:t>(83.64%)</w:t>
            </w:r>
          </w:p>
        </w:tc>
        <w:tc>
          <w:tcPr>
            <w:tcW w:w="1133" w:type="dxa"/>
            <w:gridSpan w:val="5"/>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61/77</w:t>
            </w:r>
          </w:p>
          <w:p>
            <w:pPr>
              <w:pStyle w:val="TableContents"/>
              <w:jc w:val="center"/>
              <w:rPr/>
            </w:pPr>
            <w:r>
              <w:rPr>
                <w:sz w:val="12"/>
                <w:szCs w:val="12"/>
              </w:rPr>
              <w:t>(79.22%)</w:t>
            </w:r>
          </w:p>
        </w:tc>
        <w:tc>
          <w:tcPr>
            <w:tcW w:w="677"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107/132</w:t>
            </w:r>
          </w:p>
          <w:p>
            <w:pPr>
              <w:pStyle w:val="TableContents"/>
              <w:jc w:val="center"/>
              <w:rPr/>
            </w:pPr>
            <w:r>
              <w:rPr>
                <w:sz w:val="12"/>
                <w:szCs w:val="12"/>
              </w:rPr>
              <w:t>(81.06%)</w:t>
            </w:r>
          </w:p>
        </w:tc>
        <w:tc>
          <w:tcPr>
            <w:tcW w:w="797"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3289/4048</w:t>
            </w:r>
          </w:p>
          <w:p>
            <w:pPr>
              <w:pStyle w:val="TableContents"/>
              <w:jc w:val="center"/>
              <w:rPr/>
            </w:pPr>
            <w:r>
              <w:rPr>
                <w:sz w:val="12"/>
                <w:szCs w:val="12"/>
              </w:rPr>
              <w:t>(81.25%)</w:t>
            </w:r>
          </w:p>
        </w:tc>
        <w:tc>
          <w:tcPr>
            <w:tcW w:w="1252" w:type="dxa"/>
            <w:gridSpan w:val="6"/>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1741/2313</w:t>
            </w:r>
          </w:p>
          <w:p>
            <w:pPr>
              <w:pStyle w:val="TableContents"/>
              <w:jc w:val="center"/>
              <w:rPr/>
            </w:pPr>
            <w:r>
              <w:rPr>
                <w:sz w:val="12"/>
                <w:szCs w:val="12"/>
              </w:rPr>
              <w:t>(75.27%)</w:t>
            </w:r>
          </w:p>
        </w:tc>
        <w:tc>
          <w:tcPr>
            <w:tcW w:w="693"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5030/6361</w:t>
            </w:r>
          </w:p>
          <w:p>
            <w:pPr>
              <w:pStyle w:val="TableContents"/>
              <w:jc w:val="center"/>
              <w:rPr/>
            </w:pPr>
            <w:r>
              <w:rPr>
                <w:sz w:val="12"/>
                <w:szCs w:val="12"/>
              </w:rPr>
              <w:t>(79.08%)</w:t>
            </w:r>
          </w:p>
        </w:tc>
        <w:tc>
          <w:tcPr>
            <w:tcW w:w="614"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609/767</w:t>
            </w:r>
          </w:p>
          <w:p>
            <w:pPr>
              <w:pStyle w:val="TableContents"/>
              <w:jc w:val="center"/>
              <w:rPr/>
            </w:pPr>
            <w:r>
              <w:rPr>
                <w:sz w:val="12"/>
                <w:szCs w:val="12"/>
              </w:rPr>
              <w:t>(79.40%)</w:t>
            </w:r>
          </w:p>
        </w:tc>
        <w:tc>
          <w:tcPr>
            <w:tcW w:w="1186" w:type="dxa"/>
            <w:gridSpan w:val="8"/>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374/517</w:t>
            </w:r>
          </w:p>
          <w:p>
            <w:pPr>
              <w:pStyle w:val="TableContents"/>
              <w:jc w:val="center"/>
              <w:rPr/>
            </w:pPr>
            <w:r>
              <w:rPr>
                <w:sz w:val="12"/>
                <w:szCs w:val="12"/>
              </w:rPr>
              <w:t>(72.34%)</w:t>
            </w:r>
          </w:p>
        </w:tc>
        <w:tc>
          <w:tcPr>
            <w:tcW w:w="678"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sz w:val="12"/>
                <w:szCs w:val="12"/>
              </w:rPr>
              <w:t>983/1284</w:t>
            </w:r>
          </w:p>
          <w:p>
            <w:pPr>
              <w:pStyle w:val="TableContents"/>
              <w:jc w:val="center"/>
              <w:rPr/>
            </w:pPr>
            <w:r>
              <w:rPr>
                <w:sz w:val="12"/>
                <w:szCs w:val="12"/>
              </w:rPr>
              <w:t>(76.56%)</w:t>
            </w:r>
          </w:p>
        </w:tc>
      </w:tr>
      <w:tr>
        <w:trPr>
          <w:trHeight w:val="387" w:hRule="atLeast"/>
        </w:trPr>
        <w:tc>
          <w:tcPr>
            <w:tcW w:w="90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125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592" w:type="dxa"/>
            <w:gridSpan w:val="3"/>
            <w:tcBorders>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48/66</w:t>
            </w:r>
          </w:p>
          <w:p>
            <w:pPr>
              <w:pStyle w:val="TableContents"/>
              <w:jc w:val="center"/>
              <w:rPr/>
            </w:pPr>
            <w:r>
              <w:rPr>
                <w:sz w:val="12"/>
                <w:szCs w:val="12"/>
              </w:rPr>
              <w:t>(72.73%)</w:t>
            </w:r>
          </w:p>
        </w:tc>
        <w:tc>
          <w:tcPr>
            <w:tcW w:w="593" w:type="dxa"/>
            <w:tcBorders>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29/32</w:t>
            </w:r>
          </w:p>
          <w:p>
            <w:pPr>
              <w:pStyle w:val="TableContents"/>
              <w:jc w:val="center"/>
              <w:rPr/>
            </w:pPr>
            <w:r>
              <w:rPr>
                <w:sz w:val="12"/>
                <w:szCs w:val="12"/>
              </w:rPr>
              <w:t>(90.62%)</w:t>
            </w:r>
          </w:p>
        </w:tc>
        <w:tc>
          <w:tcPr>
            <w:tcW w:w="62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79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566" w:type="dxa"/>
            <w:gridSpan w:val="2"/>
            <w:tcBorders>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44/59</w:t>
            </w:r>
          </w:p>
          <w:p>
            <w:pPr>
              <w:pStyle w:val="TableContents"/>
              <w:jc w:val="center"/>
              <w:rPr/>
            </w:pPr>
            <w:r>
              <w:rPr>
                <w:sz w:val="12"/>
                <w:szCs w:val="12"/>
              </w:rPr>
              <w:t>(74.58%)</w:t>
            </w:r>
          </w:p>
        </w:tc>
        <w:tc>
          <w:tcPr>
            <w:tcW w:w="567" w:type="dxa"/>
            <w:gridSpan w:val="3"/>
            <w:tcBorders>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17/18</w:t>
            </w:r>
          </w:p>
          <w:p>
            <w:pPr>
              <w:pStyle w:val="TableContents"/>
              <w:jc w:val="center"/>
              <w:rPr/>
            </w:pPr>
            <w:r>
              <w:rPr>
                <w:sz w:val="12"/>
                <w:szCs w:val="12"/>
              </w:rPr>
              <w:t>(94.44%)</w:t>
            </w:r>
          </w:p>
        </w:tc>
        <w:tc>
          <w:tcPr>
            <w:tcW w:w="677"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797"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626" w:type="dxa"/>
            <w:tcBorders>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967/1309</w:t>
            </w:r>
          </w:p>
          <w:p>
            <w:pPr>
              <w:pStyle w:val="TableContents"/>
              <w:jc w:val="center"/>
              <w:rPr/>
            </w:pPr>
            <w:r>
              <w:rPr>
                <w:sz w:val="12"/>
                <w:szCs w:val="12"/>
              </w:rPr>
              <w:t>(73.87%)</w:t>
            </w:r>
          </w:p>
        </w:tc>
        <w:tc>
          <w:tcPr>
            <w:tcW w:w="626" w:type="dxa"/>
            <w:gridSpan w:val="5"/>
            <w:tcBorders>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774/1004</w:t>
            </w:r>
          </w:p>
          <w:p>
            <w:pPr>
              <w:pStyle w:val="TableContents"/>
              <w:jc w:val="center"/>
              <w:rPr/>
            </w:pPr>
            <w:r>
              <w:rPr>
                <w:sz w:val="12"/>
                <w:szCs w:val="12"/>
              </w:rPr>
              <w:t>(77.09%)</w:t>
            </w:r>
          </w:p>
        </w:tc>
        <w:tc>
          <w:tcPr>
            <w:tcW w:w="693"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614"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593" w:type="dxa"/>
            <w:gridSpan w:val="3"/>
            <w:tcBorders>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201/292</w:t>
            </w:r>
          </w:p>
          <w:p>
            <w:pPr>
              <w:pStyle w:val="TableContents"/>
              <w:jc w:val="center"/>
              <w:rPr/>
            </w:pPr>
            <w:r>
              <w:rPr>
                <w:sz w:val="12"/>
                <w:szCs w:val="12"/>
              </w:rPr>
              <w:t>(68.84%)</w:t>
            </w:r>
          </w:p>
        </w:tc>
        <w:tc>
          <w:tcPr>
            <w:tcW w:w="593" w:type="dxa"/>
            <w:gridSpan w:val="5"/>
            <w:tcBorders>
              <w:left w:val="single" w:sz="2" w:space="0" w:color="000001"/>
              <w:bottom w:val="single" w:sz="2" w:space="0" w:color="000001"/>
              <w:insideH w:val="single" w:sz="2" w:space="0" w:color="000001"/>
            </w:tcBorders>
            <w:shd w:fill="auto" w:val="clear"/>
            <w:tcMar>
              <w:left w:w="48" w:type="dxa"/>
            </w:tcMar>
          </w:tcPr>
          <w:p>
            <w:pPr>
              <w:pStyle w:val="TableContents"/>
              <w:jc w:val="center"/>
              <w:rPr/>
            </w:pPr>
            <w:r>
              <w:rPr>
                <w:sz w:val="12"/>
                <w:szCs w:val="12"/>
              </w:rPr>
              <w:t>173/225</w:t>
            </w:r>
          </w:p>
          <w:p>
            <w:pPr>
              <w:pStyle w:val="TableContents"/>
              <w:jc w:val="center"/>
              <w:rPr/>
            </w:pPr>
            <w:r>
              <w:rPr>
                <w:sz w:val="12"/>
                <w:szCs w:val="12"/>
              </w:rPr>
              <w:t>(76.89%)</w:t>
            </w:r>
          </w:p>
        </w:tc>
        <w:tc>
          <w:tcPr>
            <w:tcW w:w="678" w:type="dxa"/>
            <w:gridSpan w:val="2"/>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
          </w:p>
        </w:tc>
      </w:tr>
    </w:tbl>
    <w:p>
      <w:pPr>
        <w:pStyle w:val="Normal"/>
        <w:rPr/>
      </w:pPr>
      <w:r>
        <w:rPr/>
      </w:r>
    </w:p>
    <w:p>
      <w:pPr>
        <w:pStyle w:val="Normal"/>
        <w:rPr/>
      </w:pPr>
      <w:r>
        <w:rPr/>
      </w:r>
    </w:p>
    <w:p>
      <w:pPr>
        <w:pStyle w:val="Normal"/>
        <w:rPr/>
      </w:pPr>
      <w:r>
        <w:rPr/>
      </w:r>
    </w:p>
    <w:p>
      <w:pPr>
        <w:pStyle w:val="Normal"/>
        <w:rPr>
          <w:b/>
          <w:b/>
          <w:bCs/>
          <w:sz w:val="21"/>
          <w:szCs w:val="21"/>
        </w:rPr>
      </w:pPr>
      <w:r>
        <w:rPr>
          <w:b/>
          <w:bCs/>
          <w:sz w:val="21"/>
          <w:szCs w:val="21"/>
        </w:rPr>
        <w:t>Observations:</w:t>
      </w:r>
    </w:p>
    <w:p>
      <w:pPr>
        <w:pStyle w:val="Normal"/>
        <w:rPr>
          <w:sz w:val="21"/>
          <w:szCs w:val="21"/>
        </w:rPr>
      </w:pPr>
      <w:r>
        <w:rPr>
          <w:sz w:val="21"/>
          <w:szCs w:val="21"/>
        </w:rPr>
      </w:r>
    </w:p>
    <w:p>
      <w:pPr>
        <w:pStyle w:val="Normal"/>
        <w:numPr>
          <w:ilvl w:val="0"/>
          <w:numId w:val="2"/>
        </w:numPr>
        <w:rPr>
          <w:sz w:val="21"/>
          <w:szCs w:val="21"/>
        </w:rPr>
      </w:pPr>
      <w:r>
        <w:rPr>
          <w:sz w:val="21"/>
          <w:szCs w:val="21"/>
        </w:rPr>
        <w:t xml:space="preserve">The updated value of Interaction Strength makes the combination </w:t>
      </w:r>
      <w:r>
        <w:rPr>
          <w:sz w:val="21"/>
          <w:szCs w:val="21"/>
        </w:rPr>
        <w:t>LI/</w:t>
      </w:r>
      <w:r>
        <w:rPr>
          <w:sz w:val="21"/>
          <w:szCs w:val="21"/>
        </w:rPr>
        <w:t xml:space="preserve">LID as the best feature set to identify single domains from multi. </w:t>
      </w:r>
      <w:r>
        <w:rPr>
          <w:sz w:val="21"/>
          <w:szCs w:val="21"/>
        </w:rPr>
        <w:t>Please note that both of these feature sets perform almost equally well.</w:t>
      </w:r>
    </w:p>
    <w:p>
      <w:pPr>
        <w:pStyle w:val="Normal"/>
        <w:numPr>
          <w:ilvl w:val="0"/>
          <w:numId w:val="2"/>
        </w:numPr>
        <w:rPr>
          <w:sz w:val="21"/>
          <w:szCs w:val="21"/>
        </w:rPr>
      </w:pPr>
      <w:r>
        <w:rPr>
          <w:sz w:val="21"/>
          <w:szCs w:val="21"/>
        </w:rPr>
        <w:t>Along with correctly identifying Single domain proteins, the LI/</w:t>
      </w:r>
      <w:r>
        <w:rPr>
          <w:sz w:val="21"/>
          <w:szCs w:val="21"/>
        </w:rPr>
        <w:t>LID</w:t>
      </w:r>
      <w:r>
        <w:rPr>
          <w:sz w:val="21"/>
          <w:szCs w:val="21"/>
        </w:rPr>
        <w:t xml:space="preserve"> combination is quite successful in identifying multi-domain non-contiguous chains as well. It has performed at 100% for Benchmark2 &amp; Benchmark3 and &gt;85% for ASTRAL SCOP &amp; Self-created dataset in identifying non-contiguous multi-domain chains. </w:t>
      </w:r>
    </w:p>
    <w:p>
      <w:pPr>
        <w:pStyle w:val="Normal"/>
        <w:numPr>
          <w:ilvl w:val="0"/>
          <w:numId w:val="2"/>
        </w:numPr>
        <w:rPr>
          <w:sz w:val="21"/>
          <w:szCs w:val="21"/>
        </w:rPr>
      </w:pPr>
      <w:r>
        <w:rPr>
          <w:sz w:val="21"/>
          <w:szCs w:val="21"/>
        </w:rPr>
        <w:t>While the LI/</w:t>
      </w:r>
      <w:r>
        <w:rPr>
          <w:sz w:val="21"/>
          <w:szCs w:val="21"/>
        </w:rPr>
        <w:t>LID</w:t>
      </w:r>
      <w:r>
        <w:rPr>
          <w:sz w:val="21"/>
          <w:szCs w:val="21"/>
        </w:rPr>
        <w:t xml:space="preserve"> set performs best in identifying single and non-contiguous multi-domain proteins, multi-domain identification is best performed by </w:t>
      </w:r>
      <w:r>
        <w:rPr>
          <w:sz w:val="21"/>
          <w:szCs w:val="21"/>
        </w:rPr>
        <w:t>I/ID feature set.</w:t>
      </w:r>
    </w:p>
    <w:p>
      <w:pPr>
        <w:pStyle w:val="Normal"/>
        <w:numPr>
          <w:ilvl w:val="0"/>
          <w:numId w:val="2"/>
        </w:numPr>
        <w:rPr>
          <w:sz w:val="21"/>
          <w:szCs w:val="21"/>
        </w:rPr>
      </w:pPr>
      <w:r>
        <w:rPr>
          <w:sz w:val="21"/>
          <w:szCs w:val="21"/>
        </w:rPr>
        <w:t>Thus, the set I/ID is best when it comes to identifying multi-domain proteins and the set LI/LID is best when it comes to identifying single domain proteins.</w:t>
      </w:r>
    </w:p>
    <w:p>
      <w:pPr>
        <w:pStyle w:val="Normal"/>
        <w:numPr>
          <w:ilvl w:val="0"/>
          <w:numId w:val="2"/>
        </w:numPr>
        <w:rPr>
          <w:sz w:val="21"/>
          <w:szCs w:val="21"/>
        </w:rPr>
      </w:pPr>
      <w:r>
        <w:rPr>
          <w:sz w:val="21"/>
          <w:szCs w:val="21"/>
        </w:rPr>
        <w:t>Much heed should not be paid to the overall accuracy, as it depends on the number of single and multi-domain chains present in the given test dataset. For example, a dataset consisting of too many single-domain proteins will have a higher overall accuracy if the feature set LI/LID is used, as is the case with the ASTRAL SCOP30 dataset. While, if the number of multi-domain proteins are significantly higher in a dataset then the feature set I/ID will perform better overall as in Benchmark2 &amp; Benchmark3.</w:t>
      </w:r>
    </w:p>
    <w:p>
      <w:pPr>
        <w:pStyle w:val="Normal"/>
        <w:rPr>
          <w:sz w:val="21"/>
          <w:szCs w:val="21"/>
        </w:rPr>
      </w:pPr>
      <w:r>
        <w:rPr>
          <w:sz w:val="21"/>
          <w:szCs w:val="21"/>
        </w:rPr>
      </w:r>
    </w:p>
    <w:p>
      <w:pPr>
        <w:pStyle w:val="Normal"/>
        <w:rPr>
          <w:sz w:val="21"/>
          <w:szCs w:val="21"/>
        </w:rPr>
      </w:pPr>
      <w:r>
        <w:rPr>
          <w:b w:val="false"/>
          <w:bCs w:val="false"/>
          <w:sz w:val="21"/>
          <w:szCs w:val="21"/>
        </w:rPr>
        <w:t xml:space="preserve">Comparison with other tools in identifying single domain proteins on different datasets. </w:t>
      </w:r>
      <w:r>
        <w:rPr>
          <w:b w:val="false"/>
          <w:bCs w:val="false"/>
          <w:sz w:val="21"/>
          <w:szCs w:val="21"/>
        </w:rPr>
        <w:t>Since single domain identification is the key performance indicator, I’m comparing the values when LID feature set is used. When the previous formula of calculating Interaction Strength was used, we used ID as our feature set as it was giving the best results. I’m giving a comparison of our previous best results as well.</w:t>
      </w:r>
    </w:p>
    <w:p>
      <w:pPr>
        <w:pStyle w:val="Normal"/>
        <w:rPr>
          <w:b w:val="false"/>
          <w:b w:val="false"/>
          <w:bCs w:val="false"/>
        </w:rPr>
      </w:pPr>
      <w:r>
        <w:rPr>
          <w:sz w:val="21"/>
          <w:szCs w:val="21"/>
        </w:rPr>
      </w:r>
    </w:p>
    <w:p>
      <w:pPr>
        <w:pStyle w:val="Normal"/>
        <w:rPr>
          <w:b w:val="false"/>
          <w:b w:val="false"/>
          <w:bCs w:val="false"/>
        </w:rPr>
      </w:pPr>
      <w:r>
        <w:rPr>
          <w:sz w:val="21"/>
          <w:szCs w:val="21"/>
        </w:rPr>
      </w:r>
    </w:p>
    <w:p>
      <w:pPr>
        <w:pStyle w:val="Normal"/>
        <w:rPr>
          <w:sz w:val="21"/>
          <w:szCs w:val="21"/>
        </w:rPr>
      </w:pPr>
      <w:r>
        <w:rPr>
          <w:sz w:val="21"/>
          <w:szCs w:val="21"/>
        </w:rPr>
        <w:t>1. ASTRAL SCOP30</w:t>
      </w:r>
    </w:p>
    <w:p>
      <w:pPr>
        <w:pStyle w:val="Normal"/>
        <w:rPr>
          <w:sz w:val="21"/>
          <w:szCs w:val="21"/>
        </w:rPr>
      </w:pPr>
      <w:r>
        <w:rPr>
          <w:sz w:val="21"/>
          <w:szCs w:val="21"/>
        </w:rPr>
      </w:r>
    </w:p>
    <w:p>
      <w:pPr>
        <w:pStyle w:val="Normal"/>
        <w:rPr>
          <w:sz w:val="21"/>
          <w:szCs w:val="2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34405" cy="11074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34405" cy="1107440"/>
                    </a:xfrm>
                    <a:prstGeom prst="rect">
                      <a:avLst/>
                    </a:prstGeom>
                  </pic:spPr>
                </pic:pic>
              </a:graphicData>
            </a:graphic>
          </wp:anchor>
        </w:drawing>
      </w:r>
      <w:r>
        <w:rPr>
          <w:sz w:val="21"/>
          <w:szCs w:val="21"/>
        </w:rPr>
        <w:t>P</w:t>
      </w:r>
      <w:r>
        <w:rPr>
          <w:sz w:val="21"/>
          <w:szCs w:val="21"/>
        </w:rPr>
        <w:t xml:space="preserve">revious formula used to evaluate I &amp; using ID as feature set: </w:t>
      </w:r>
    </w:p>
    <w:p>
      <w:pPr>
        <w:pStyle w:val="Normal"/>
        <w:rPr>
          <w:sz w:val="21"/>
          <w:szCs w:val="21"/>
        </w:rPr>
      </w:pPr>
      <w:r>
        <w:rPr>
          <w:sz w:val="21"/>
          <w:szCs w:val="21"/>
        </w:rPr>
        <w:t>1-domain =&gt; 77.03%</w:t>
      </w:r>
    </w:p>
    <w:p>
      <w:pPr>
        <w:pStyle w:val="Normal"/>
        <w:rPr>
          <w:sz w:val="21"/>
          <w:szCs w:val="21"/>
        </w:rPr>
      </w:pPr>
      <w:r>
        <w:rPr>
          <w:sz w:val="21"/>
          <w:szCs w:val="21"/>
        </w:rPr>
        <w:t xml:space="preserve">multi-domain =&gt; 81.24%  </w:t>
      </w:r>
    </w:p>
    <w:p>
      <w:pPr>
        <w:pStyle w:val="Normal"/>
        <w:rPr>
          <w:sz w:val="21"/>
          <w:szCs w:val="21"/>
        </w:rPr>
      </w:pPr>
      <w:r>
        <w:rPr>
          <w:sz w:val="21"/>
          <w:szCs w:val="21"/>
        </w:rPr>
        <w:t>Overall =&gt; 78.56%</w:t>
      </w:r>
    </w:p>
    <w:p>
      <w:pPr>
        <w:pStyle w:val="Normal"/>
        <w:rPr>
          <w:sz w:val="21"/>
          <w:szCs w:val="21"/>
        </w:rPr>
      </w:pPr>
      <w:r>
        <w:rPr>
          <w:sz w:val="21"/>
          <w:szCs w:val="21"/>
        </w:rPr>
      </w:r>
    </w:p>
    <w:p>
      <w:pPr>
        <w:pStyle w:val="Normal"/>
        <w:rPr>
          <w:sz w:val="21"/>
          <w:szCs w:val="21"/>
        </w:rPr>
      </w:pPr>
      <w:r>
        <w:rPr>
          <w:sz w:val="21"/>
          <w:szCs w:val="21"/>
        </w:rPr>
        <w:t xml:space="preserve">New formula used to evaluate I &amp; using LID as feature set: </w:t>
      </w:r>
    </w:p>
    <w:p>
      <w:pPr>
        <w:pStyle w:val="Normal"/>
        <w:rPr>
          <w:sz w:val="21"/>
          <w:szCs w:val="21"/>
        </w:rPr>
      </w:pPr>
      <w:r>
        <w:rPr>
          <w:sz w:val="21"/>
          <w:szCs w:val="21"/>
        </w:rPr>
        <w:t>1-domain =&gt; 85.89%</w:t>
      </w:r>
    </w:p>
    <w:p>
      <w:pPr>
        <w:pStyle w:val="Normal"/>
        <w:rPr>
          <w:sz w:val="21"/>
          <w:szCs w:val="21"/>
        </w:rPr>
      </w:pPr>
      <w:r>
        <w:rPr>
          <w:sz w:val="21"/>
          <w:szCs w:val="21"/>
        </w:rPr>
        <w:t>multi-domain =&gt; 79.90%</w:t>
      </w:r>
    </w:p>
    <w:p>
      <w:pPr>
        <w:pStyle w:val="Normal"/>
        <w:rPr>
          <w:sz w:val="21"/>
          <w:szCs w:val="21"/>
        </w:rPr>
      </w:pPr>
      <w:r>
        <w:rPr>
          <w:sz w:val="21"/>
          <w:szCs w:val="21"/>
        </w:rPr>
        <w:t>Overall =&gt; 83.71%</w:t>
      </w:r>
    </w:p>
    <w:p>
      <w:pPr>
        <w:pStyle w:val="Normal"/>
        <w:rPr>
          <w:sz w:val="21"/>
          <w:szCs w:val="21"/>
        </w:rPr>
      </w:pPr>
      <w:r>
        <w:rPr>
          <w:sz w:val="21"/>
          <w:szCs w:val="21"/>
        </w:rPr>
      </w:r>
    </w:p>
    <w:p>
      <w:pPr>
        <w:pStyle w:val="Normal"/>
        <w:rPr>
          <w:sz w:val="21"/>
          <w:szCs w:val="21"/>
        </w:rPr>
      </w:pPr>
      <w:r>
        <w:rPr>
          <w:b/>
          <w:bCs/>
          <w:sz w:val="21"/>
          <w:szCs w:val="21"/>
        </w:rPr>
        <w:t>Observation</w:t>
      </w:r>
      <w:r>
        <w:rPr>
          <w:b/>
          <w:bCs/>
          <w:sz w:val="21"/>
          <w:szCs w:val="21"/>
        </w:rPr>
        <w:t>:</w:t>
      </w:r>
      <w:r>
        <w:rPr>
          <w:sz w:val="21"/>
          <w:szCs w:val="21"/>
        </w:rPr>
        <w:t xml:space="preserve"> We have topped all of the above methods here to identify single domain proteins by outscoring the best program DDomain which correctly identified 83% of the single domain proteins.</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r>
        <w:br w:type="page"/>
      </w:r>
    </w:p>
    <w:p>
      <w:pPr>
        <w:pStyle w:val="Normal"/>
        <w:rPr>
          <w:sz w:val="21"/>
          <w:szCs w:val="21"/>
        </w:rPr>
      </w:pPr>
      <w:r>
        <w:rPr>
          <w:sz w:val="21"/>
          <w:szCs w:val="21"/>
        </w:rPr>
      </w:r>
    </w:p>
    <w:p>
      <w:pPr>
        <w:pStyle w:val="Normal"/>
        <w:rPr>
          <w:sz w:val="21"/>
          <w:szCs w:val="21"/>
        </w:rPr>
      </w:pPr>
      <w:r>
        <w:rPr>
          <w:sz w:val="21"/>
          <w:szCs w:val="21"/>
        </w:rPr>
        <w:t>2. Benchmark_2</w:t>
      </w:r>
    </w:p>
    <w:p>
      <w:pPr>
        <w:pStyle w:val="Normal"/>
        <w:rPr>
          <w:sz w:val="21"/>
          <w:szCs w:val="21"/>
        </w:rPr>
      </w:pPr>
      <w:r>
        <w:rPr>
          <w:sz w:val="21"/>
          <w:szCs w:val="21"/>
        </w:rPr>
      </w:r>
    </w:p>
    <w:p>
      <w:pPr>
        <w:pStyle w:val="Normal"/>
        <w:rPr>
          <w:sz w:val="21"/>
          <w:szCs w:val="21"/>
        </w:rPr>
      </w:pPr>
      <w:r>
        <w:rPr>
          <w:sz w:val="21"/>
          <w:szCs w:val="2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0998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099820"/>
                    </a:xfrm>
                    <a:prstGeom prst="rect">
                      <a:avLst/>
                    </a:prstGeom>
                  </pic:spPr>
                </pic:pic>
              </a:graphicData>
            </a:graphic>
          </wp:anchor>
        </w:drawing>
      </w:r>
    </w:p>
    <w:p>
      <w:pPr>
        <w:pStyle w:val="Normal"/>
        <w:rPr>
          <w:sz w:val="21"/>
          <w:szCs w:val="21"/>
        </w:rPr>
      </w:pPr>
      <w:r>
        <w:rPr>
          <w:sz w:val="21"/>
          <w:szCs w:val="21"/>
        </w:rPr>
        <w:t xml:space="preserve">Previous formula used to evaluate I &amp; </w:t>
      </w:r>
      <w:r>
        <w:rPr>
          <w:sz w:val="21"/>
          <w:szCs w:val="21"/>
        </w:rPr>
        <w:t xml:space="preserve">using </w:t>
      </w:r>
      <w:r>
        <w:rPr>
          <w:sz w:val="21"/>
          <w:szCs w:val="21"/>
        </w:rPr>
        <w:t>ID as feature set:</w:t>
      </w:r>
    </w:p>
    <w:p>
      <w:pPr>
        <w:pStyle w:val="Normal"/>
        <w:rPr>
          <w:sz w:val="21"/>
          <w:szCs w:val="21"/>
        </w:rPr>
      </w:pPr>
      <w:r>
        <w:rPr>
          <w:sz w:val="21"/>
          <w:szCs w:val="21"/>
        </w:rPr>
        <w:t xml:space="preserve">1-domain =&gt; </w:t>
      </w:r>
      <w:r>
        <w:rPr>
          <w:sz w:val="21"/>
          <w:szCs w:val="21"/>
        </w:rPr>
        <w:t>47/54: 8</w:t>
      </w:r>
      <w:r>
        <w:rPr>
          <w:sz w:val="21"/>
          <w:szCs w:val="21"/>
        </w:rPr>
        <w:t>7.0</w:t>
      </w:r>
      <w:r>
        <w:rPr>
          <w:sz w:val="21"/>
          <w:szCs w:val="21"/>
        </w:rPr>
        <w:t>4</w:t>
      </w:r>
      <w:r>
        <w:rPr>
          <w:sz w:val="21"/>
          <w:szCs w:val="21"/>
        </w:rPr>
        <w:t>%</w:t>
      </w:r>
    </w:p>
    <w:p>
      <w:pPr>
        <w:pStyle w:val="Normal"/>
        <w:rPr>
          <w:sz w:val="21"/>
          <w:szCs w:val="21"/>
        </w:rPr>
      </w:pPr>
      <w:r>
        <w:rPr>
          <w:sz w:val="21"/>
          <w:szCs w:val="21"/>
        </w:rPr>
        <w:t xml:space="preserve">multi-domain =&gt; </w:t>
      </w:r>
      <w:r>
        <w:rPr>
          <w:sz w:val="21"/>
          <w:szCs w:val="21"/>
        </w:rPr>
        <w:t xml:space="preserve">86/98: </w:t>
      </w:r>
      <w:r>
        <w:rPr>
          <w:sz w:val="21"/>
          <w:szCs w:val="21"/>
        </w:rPr>
        <w:t>8</w:t>
      </w:r>
      <w:r>
        <w:rPr>
          <w:sz w:val="21"/>
          <w:szCs w:val="21"/>
        </w:rPr>
        <w:t>7</w:t>
      </w:r>
      <w:r>
        <w:rPr>
          <w:sz w:val="21"/>
          <w:szCs w:val="21"/>
        </w:rPr>
        <w:t>.</w:t>
      </w:r>
      <w:r>
        <w:rPr>
          <w:sz w:val="21"/>
          <w:szCs w:val="21"/>
        </w:rPr>
        <w:t>76</w:t>
      </w:r>
      <w:r>
        <w:rPr>
          <w:sz w:val="21"/>
          <w:szCs w:val="21"/>
        </w:rPr>
        <w:t xml:space="preserve">%  </w:t>
      </w:r>
    </w:p>
    <w:p>
      <w:pPr>
        <w:pStyle w:val="Normal"/>
        <w:rPr>
          <w:sz w:val="21"/>
          <w:szCs w:val="21"/>
        </w:rPr>
      </w:pPr>
      <w:r>
        <w:rPr>
          <w:sz w:val="21"/>
          <w:szCs w:val="21"/>
        </w:rPr>
        <w:t xml:space="preserve">Overall =&gt; </w:t>
      </w:r>
      <w:r>
        <w:rPr>
          <w:sz w:val="21"/>
          <w:szCs w:val="21"/>
        </w:rPr>
        <w:t>133/152: 87</w:t>
      </w:r>
      <w:r>
        <w:rPr>
          <w:sz w:val="21"/>
          <w:szCs w:val="21"/>
        </w:rPr>
        <w:t>.5</w:t>
      </w:r>
      <w:r>
        <w:rPr>
          <w:sz w:val="21"/>
          <w:szCs w:val="21"/>
        </w:rPr>
        <w:t>0</w:t>
      </w:r>
      <w:r>
        <w:rPr>
          <w:sz w:val="21"/>
          <w:szCs w:val="21"/>
        </w:rPr>
        <w:t>%</w:t>
      </w:r>
    </w:p>
    <w:p>
      <w:pPr>
        <w:pStyle w:val="Normal"/>
        <w:rPr>
          <w:sz w:val="21"/>
          <w:szCs w:val="21"/>
        </w:rPr>
      </w:pPr>
      <w:r>
        <w:rPr>
          <w:sz w:val="21"/>
          <w:szCs w:val="21"/>
        </w:rPr>
      </w:r>
    </w:p>
    <w:p>
      <w:pPr>
        <w:pStyle w:val="Normal"/>
        <w:rPr>
          <w:sz w:val="21"/>
          <w:szCs w:val="21"/>
        </w:rPr>
      </w:pPr>
      <w:r>
        <w:rPr>
          <w:sz w:val="21"/>
          <w:szCs w:val="21"/>
        </w:rPr>
        <w:t xml:space="preserve">New formula used to evaluate I &amp; using LID as feature set: </w:t>
      </w:r>
    </w:p>
    <w:p>
      <w:pPr>
        <w:pStyle w:val="Normal"/>
        <w:rPr>
          <w:sz w:val="21"/>
          <w:szCs w:val="21"/>
        </w:rPr>
      </w:pPr>
      <w:r>
        <w:rPr>
          <w:sz w:val="21"/>
          <w:szCs w:val="21"/>
        </w:rPr>
        <w:t xml:space="preserve">1-domain =&gt; </w:t>
      </w:r>
      <w:r>
        <w:rPr>
          <w:sz w:val="21"/>
          <w:szCs w:val="21"/>
        </w:rPr>
        <w:t xml:space="preserve">47/54: </w:t>
      </w:r>
      <w:r>
        <w:rPr>
          <w:sz w:val="21"/>
          <w:szCs w:val="21"/>
        </w:rPr>
        <w:t>8</w:t>
      </w:r>
      <w:r>
        <w:rPr>
          <w:sz w:val="21"/>
          <w:szCs w:val="21"/>
        </w:rPr>
        <w:t>7</w:t>
      </w:r>
      <w:r>
        <w:rPr>
          <w:sz w:val="21"/>
          <w:szCs w:val="21"/>
        </w:rPr>
        <w:t>.</w:t>
      </w:r>
      <w:r>
        <w:rPr>
          <w:sz w:val="21"/>
          <w:szCs w:val="21"/>
        </w:rPr>
        <w:t>04</w:t>
      </w:r>
      <w:r>
        <w:rPr>
          <w:sz w:val="21"/>
          <w:szCs w:val="21"/>
        </w:rPr>
        <w:t>%</w:t>
      </w:r>
    </w:p>
    <w:p>
      <w:pPr>
        <w:pStyle w:val="Normal"/>
        <w:rPr>
          <w:sz w:val="21"/>
          <w:szCs w:val="21"/>
        </w:rPr>
      </w:pPr>
      <w:r>
        <w:rPr>
          <w:sz w:val="21"/>
          <w:szCs w:val="21"/>
        </w:rPr>
        <w:t xml:space="preserve">multi-domain =&gt; </w:t>
      </w:r>
      <w:r>
        <w:rPr>
          <w:sz w:val="21"/>
          <w:szCs w:val="21"/>
        </w:rPr>
        <w:t>84/98: 85</w:t>
      </w:r>
      <w:r>
        <w:rPr>
          <w:sz w:val="21"/>
          <w:szCs w:val="21"/>
        </w:rPr>
        <w:t>.</w:t>
      </w:r>
      <w:r>
        <w:rPr>
          <w:sz w:val="21"/>
          <w:szCs w:val="21"/>
        </w:rPr>
        <w:t>71</w:t>
      </w:r>
      <w:r>
        <w:rPr>
          <w:sz w:val="21"/>
          <w:szCs w:val="21"/>
        </w:rPr>
        <w:t>%</w:t>
      </w:r>
    </w:p>
    <w:p>
      <w:pPr>
        <w:pStyle w:val="Normal"/>
        <w:rPr>
          <w:sz w:val="21"/>
          <w:szCs w:val="21"/>
        </w:rPr>
      </w:pPr>
      <w:r>
        <w:rPr>
          <w:sz w:val="21"/>
          <w:szCs w:val="21"/>
        </w:rPr>
        <w:t xml:space="preserve">Overall =&gt; </w:t>
      </w:r>
      <w:r>
        <w:rPr>
          <w:sz w:val="21"/>
          <w:szCs w:val="21"/>
        </w:rPr>
        <w:t xml:space="preserve">131/152: </w:t>
      </w:r>
      <w:r>
        <w:rPr>
          <w:sz w:val="21"/>
          <w:szCs w:val="21"/>
        </w:rPr>
        <w:t>8</w:t>
      </w:r>
      <w:r>
        <w:rPr>
          <w:sz w:val="21"/>
          <w:szCs w:val="21"/>
        </w:rPr>
        <w:t>6</w:t>
      </w:r>
      <w:r>
        <w:rPr>
          <w:sz w:val="21"/>
          <w:szCs w:val="21"/>
        </w:rPr>
        <w:t>.1</w:t>
      </w:r>
      <w:r>
        <w:rPr>
          <w:sz w:val="21"/>
          <w:szCs w:val="21"/>
        </w:rPr>
        <w:t>8</w:t>
      </w:r>
      <w:r>
        <w:rPr>
          <w:sz w:val="21"/>
          <w:szCs w:val="21"/>
        </w:rPr>
        <w:t>%</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t>3. Benchmark_3</w:t>
      </w:r>
    </w:p>
    <w:p>
      <w:pPr>
        <w:pStyle w:val="Normal"/>
        <w:rPr>
          <w:sz w:val="21"/>
          <w:szCs w:val="21"/>
        </w:rPr>
      </w:pPr>
      <w:r>
        <w:rPr>
          <w:sz w:val="21"/>
          <w:szCs w:val="21"/>
        </w:rPr>
        <w:drawing>
          <wp:anchor behindDoc="0" distT="0" distB="0" distL="0" distR="0" simplePos="0" locked="0" layoutInCell="1" allowOverlap="1" relativeHeight="7">
            <wp:simplePos x="0" y="0"/>
            <wp:positionH relativeFrom="column">
              <wp:posOffset>45085</wp:posOffset>
            </wp:positionH>
            <wp:positionV relativeFrom="paragraph">
              <wp:posOffset>58420</wp:posOffset>
            </wp:positionV>
            <wp:extent cx="6120130" cy="11537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153795"/>
                    </a:xfrm>
                    <a:prstGeom prst="rect">
                      <a:avLst/>
                    </a:prstGeom>
                  </pic:spPr>
                </pic:pic>
              </a:graphicData>
            </a:graphic>
          </wp:anchor>
        </w:drawing>
      </w:r>
    </w:p>
    <w:p>
      <w:pPr>
        <w:pStyle w:val="Normal"/>
        <w:rPr>
          <w:sz w:val="21"/>
          <w:szCs w:val="21"/>
        </w:rPr>
      </w:pPr>
      <w:bookmarkStart w:id="0" w:name="__DdeLink__2787_1371159031"/>
      <w:bookmarkEnd w:id="0"/>
      <w:r>
        <w:rPr>
          <w:sz w:val="21"/>
          <w:szCs w:val="21"/>
        </w:rPr>
        <w:t xml:space="preserve">Previous formula used to evaluate I &amp; </w:t>
      </w:r>
      <w:r>
        <w:rPr>
          <w:sz w:val="21"/>
          <w:szCs w:val="21"/>
        </w:rPr>
        <w:t xml:space="preserve">using ID </w:t>
      </w:r>
      <w:r>
        <w:rPr>
          <w:sz w:val="21"/>
          <w:szCs w:val="21"/>
        </w:rPr>
        <w:t>as feature set:</w:t>
      </w:r>
    </w:p>
    <w:p>
      <w:pPr>
        <w:pStyle w:val="Normal"/>
        <w:rPr>
          <w:sz w:val="21"/>
          <w:szCs w:val="21"/>
        </w:rPr>
      </w:pPr>
      <w:r>
        <w:rPr>
          <w:sz w:val="21"/>
          <w:szCs w:val="21"/>
        </w:rPr>
        <w:t xml:space="preserve">1-domain =&gt; </w:t>
      </w:r>
      <w:r>
        <w:rPr>
          <w:sz w:val="21"/>
          <w:szCs w:val="21"/>
        </w:rPr>
        <w:t>47/55: 85</w:t>
      </w:r>
      <w:r>
        <w:rPr>
          <w:sz w:val="21"/>
          <w:szCs w:val="21"/>
        </w:rPr>
        <w:t>.</w:t>
      </w:r>
      <w:r>
        <w:rPr>
          <w:sz w:val="21"/>
          <w:szCs w:val="21"/>
        </w:rPr>
        <w:t>45</w:t>
      </w:r>
      <w:r>
        <w:rPr>
          <w:sz w:val="21"/>
          <w:szCs w:val="21"/>
        </w:rPr>
        <w:t>%</w:t>
      </w:r>
    </w:p>
    <w:p>
      <w:pPr>
        <w:pStyle w:val="Normal"/>
        <w:rPr>
          <w:sz w:val="21"/>
          <w:szCs w:val="21"/>
        </w:rPr>
      </w:pPr>
      <w:r>
        <w:rPr>
          <w:sz w:val="21"/>
          <w:szCs w:val="21"/>
        </w:rPr>
        <w:t xml:space="preserve">multi-domain =&gt; </w:t>
      </w:r>
      <w:r>
        <w:rPr>
          <w:sz w:val="21"/>
          <w:szCs w:val="21"/>
        </w:rPr>
        <w:t>70/77: 90</w:t>
      </w:r>
      <w:r>
        <w:rPr>
          <w:sz w:val="21"/>
          <w:szCs w:val="21"/>
        </w:rPr>
        <w:t>.</w:t>
      </w:r>
      <w:r>
        <w:rPr>
          <w:sz w:val="21"/>
          <w:szCs w:val="21"/>
        </w:rPr>
        <w:t>91</w:t>
      </w:r>
      <w:r>
        <w:rPr>
          <w:sz w:val="21"/>
          <w:szCs w:val="21"/>
        </w:rPr>
        <w:t xml:space="preserve">%  </w:t>
      </w:r>
    </w:p>
    <w:p>
      <w:pPr>
        <w:pStyle w:val="Normal"/>
        <w:rPr>
          <w:sz w:val="21"/>
          <w:szCs w:val="21"/>
        </w:rPr>
      </w:pPr>
      <w:r>
        <w:rPr>
          <w:sz w:val="21"/>
          <w:szCs w:val="21"/>
        </w:rPr>
        <w:t xml:space="preserve">Overall =&gt; </w:t>
      </w:r>
      <w:r>
        <w:rPr>
          <w:sz w:val="21"/>
          <w:szCs w:val="21"/>
        </w:rPr>
        <w:t>117/132: 88</w:t>
      </w:r>
      <w:r>
        <w:rPr>
          <w:sz w:val="21"/>
          <w:szCs w:val="21"/>
        </w:rPr>
        <w:t>.</w:t>
      </w:r>
      <w:r>
        <w:rPr>
          <w:sz w:val="21"/>
          <w:szCs w:val="21"/>
        </w:rPr>
        <w:t>63</w:t>
      </w:r>
      <w:r>
        <w:rPr>
          <w:sz w:val="21"/>
          <w:szCs w:val="21"/>
        </w:rPr>
        <w:t>%</w:t>
      </w:r>
    </w:p>
    <w:p>
      <w:pPr>
        <w:pStyle w:val="Normal"/>
        <w:rPr>
          <w:sz w:val="21"/>
          <w:szCs w:val="21"/>
        </w:rPr>
      </w:pPr>
      <w:r>
        <w:rPr>
          <w:sz w:val="21"/>
          <w:szCs w:val="21"/>
        </w:rPr>
      </w:r>
    </w:p>
    <w:p>
      <w:pPr>
        <w:pStyle w:val="Normal"/>
        <w:rPr>
          <w:sz w:val="21"/>
          <w:szCs w:val="21"/>
        </w:rPr>
      </w:pPr>
      <w:r>
        <w:rPr>
          <w:sz w:val="21"/>
          <w:szCs w:val="21"/>
        </w:rPr>
        <w:t xml:space="preserve">New formula used to evaluate I &amp; using LID as feature set: </w:t>
      </w:r>
    </w:p>
    <w:p>
      <w:pPr>
        <w:pStyle w:val="Normal"/>
        <w:rPr>
          <w:sz w:val="21"/>
          <w:szCs w:val="21"/>
        </w:rPr>
      </w:pPr>
      <w:r>
        <w:rPr>
          <w:sz w:val="21"/>
          <w:szCs w:val="21"/>
        </w:rPr>
        <w:t xml:space="preserve">1-domain =&gt; </w:t>
      </w:r>
      <w:r>
        <w:rPr>
          <w:sz w:val="21"/>
          <w:szCs w:val="21"/>
        </w:rPr>
        <w:t>48/55: 87</w:t>
      </w:r>
      <w:r>
        <w:rPr>
          <w:sz w:val="21"/>
          <w:szCs w:val="21"/>
        </w:rPr>
        <w:t>.</w:t>
      </w:r>
      <w:r>
        <w:rPr>
          <w:sz w:val="21"/>
          <w:szCs w:val="21"/>
        </w:rPr>
        <w:t>27</w:t>
      </w:r>
      <w:r>
        <w:rPr>
          <w:sz w:val="21"/>
          <w:szCs w:val="21"/>
        </w:rPr>
        <w:t>%</w:t>
      </w:r>
    </w:p>
    <w:p>
      <w:pPr>
        <w:pStyle w:val="Normal"/>
        <w:rPr>
          <w:sz w:val="21"/>
          <w:szCs w:val="21"/>
        </w:rPr>
      </w:pPr>
      <w:r>
        <w:rPr>
          <w:sz w:val="21"/>
          <w:szCs w:val="21"/>
        </w:rPr>
        <w:t xml:space="preserve">multi-domain =&gt; </w:t>
      </w:r>
      <w:r>
        <w:rPr>
          <w:sz w:val="21"/>
          <w:szCs w:val="21"/>
        </w:rPr>
        <w:t>65/77: 84</w:t>
      </w:r>
      <w:r>
        <w:rPr>
          <w:sz w:val="21"/>
          <w:szCs w:val="21"/>
        </w:rPr>
        <w:t>.</w:t>
      </w:r>
      <w:r>
        <w:rPr>
          <w:sz w:val="21"/>
          <w:szCs w:val="21"/>
        </w:rPr>
        <w:t>42</w:t>
      </w:r>
      <w:r>
        <w:rPr>
          <w:sz w:val="21"/>
          <w:szCs w:val="21"/>
        </w:rPr>
        <w:t>%</w:t>
      </w:r>
    </w:p>
    <w:p>
      <w:pPr>
        <w:pStyle w:val="Normal"/>
        <w:rPr>
          <w:sz w:val="21"/>
          <w:szCs w:val="21"/>
        </w:rPr>
      </w:pPr>
      <w:r>
        <w:rPr>
          <w:sz w:val="21"/>
          <w:szCs w:val="21"/>
        </w:rPr>
        <w:t xml:space="preserve">Overall =&gt; </w:t>
      </w:r>
      <w:r>
        <w:rPr>
          <w:sz w:val="21"/>
          <w:szCs w:val="21"/>
        </w:rPr>
        <w:t xml:space="preserve">113/132: </w:t>
      </w:r>
      <w:r>
        <w:rPr>
          <w:sz w:val="21"/>
          <w:szCs w:val="21"/>
        </w:rPr>
        <w:t>8</w:t>
      </w:r>
      <w:r>
        <w:rPr>
          <w:sz w:val="21"/>
          <w:szCs w:val="21"/>
        </w:rPr>
        <w:t>5</w:t>
      </w:r>
      <w:r>
        <w:rPr>
          <w:sz w:val="21"/>
          <w:szCs w:val="21"/>
        </w:rPr>
        <w:t>.</w:t>
      </w:r>
      <w:r>
        <w:rPr>
          <w:sz w:val="21"/>
          <w:szCs w:val="21"/>
        </w:rPr>
        <w:t>6</w:t>
      </w:r>
      <w:r>
        <w:rPr>
          <w:sz w:val="21"/>
          <w:szCs w:val="21"/>
        </w:rPr>
        <w:t>1%</w:t>
      </w:r>
    </w:p>
    <w:p>
      <w:pPr>
        <w:pStyle w:val="Normal"/>
        <w:rPr>
          <w:sz w:val="21"/>
          <w:szCs w:val="21"/>
        </w:rPr>
      </w:pPr>
      <w:bookmarkStart w:id="1" w:name="__DdeLink__2787_1371159031"/>
      <w:bookmarkStart w:id="2" w:name="__DdeLink__2787_1371159031"/>
      <w:bookmarkEnd w:id="2"/>
      <w:r>
        <w:rPr>
          <w:sz w:val="21"/>
          <w:szCs w:val="21"/>
        </w:rPr>
      </w:r>
    </w:p>
    <w:p>
      <w:pPr>
        <w:pStyle w:val="Normal"/>
        <w:rPr>
          <w:sz w:val="21"/>
          <w:szCs w:val="21"/>
        </w:rPr>
      </w:pPr>
      <w:r>
        <w:rPr>
          <w:sz w:val="21"/>
          <w:szCs w:val="21"/>
        </w:rPr>
      </w:r>
    </w:p>
    <w:p>
      <w:pPr>
        <w:pStyle w:val="Normal"/>
        <w:rPr>
          <w:sz w:val="21"/>
          <w:szCs w:val="21"/>
        </w:rPr>
      </w:pPr>
      <w:r>
        <w:rPr>
          <w:b/>
          <w:bCs/>
          <w:sz w:val="21"/>
          <w:szCs w:val="21"/>
        </w:rPr>
        <w:t>Observation</w:t>
      </w:r>
      <w:r>
        <w:rPr>
          <w:sz w:val="21"/>
          <w:szCs w:val="21"/>
        </w:rPr>
        <w:t xml:space="preserve">: For Benchmark_2 &amp; Benchmark_3, the performances are almost similar. But, there are improvements when we use ID as feature set </w:t>
      </w:r>
      <w:r>
        <w:rPr>
          <w:sz w:val="21"/>
          <w:szCs w:val="21"/>
        </w:rPr>
        <w:t>with the newly calculated value of I. Please refer to the table for the same.</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t>4. Self-created dataset</w:t>
      </w:r>
    </w:p>
    <w:p>
      <w:pPr>
        <w:pStyle w:val="Normal"/>
        <w:rPr>
          <w:sz w:val="21"/>
          <w:szCs w:val="21"/>
        </w:rPr>
      </w:pPr>
      <w:r>
        <w:rPr>
          <w:sz w:val="21"/>
          <w:szCs w:val="21"/>
        </w:rPr>
        <w:t xml:space="preserve">Previous formula used to evaluate I &amp; </w:t>
      </w:r>
      <w:r>
        <w:rPr>
          <w:sz w:val="21"/>
          <w:szCs w:val="21"/>
        </w:rPr>
        <w:t xml:space="preserve">using ID </w:t>
      </w:r>
      <w:r>
        <w:rPr>
          <w:sz w:val="21"/>
          <w:szCs w:val="21"/>
        </w:rPr>
        <w:t>as feature set:</w:t>
      </w:r>
    </w:p>
    <w:p>
      <w:pPr>
        <w:pStyle w:val="Normal"/>
        <w:rPr>
          <w:sz w:val="21"/>
          <w:szCs w:val="21"/>
        </w:rPr>
      </w:pPr>
      <w:r>
        <w:rPr>
          <w:sz w:val="21"/>
          <w:szCs w:val="21"/>
        </w:rPr>
        <w:t xml:space="preserve">1-domain =&gt; </w:t>
      </w:r>
      <w:r>
        <w:rPr>
          <w:sz w:val="21"/>
          <w:szCs w:val="21"/>
        </w:rPr>
        <w:t>579/767: 75</w:t>
      </w:r>
      <w:r>
        <w:rPr>
          <w:sz w:val="21"/>
          <w:szCs w:val="21"/>
        </w:rPr>
        <w:t>.</w:t>
      </w:r>
      <w:r>
        <w:rPr>
          <w:sz w:val="21"/>
          <w:szCs w:val="21"/>
        </w:rPr>
        <w:t>49</w:t>
      </w:r>
      <w:r>
        <w:rPr>
          <w:sz w:val="21"/>
          <w:szCs w:val="21"/>
        </w:rPr>
        <w:t>%</w:t>
      </w:r>
    </w:p>
    <w:p>
      <w:pPr>
        <w:pStyle w:val="Normal"/>
        <w:rPr>
          <w:sz w:val="21"/>
          <w:szCs w:val="21"/>
        </w:rPr>
      </w:pPr>
      <w:r>
        <w:rPr>
          <w:sz w:val="21"/>
          <w:szCs w:val="21"/>
        </w:rPr>
        <w:t xml:space="preserve">multi-domain =&gt; </w:t>
      </w:r>
      <w:r>
        <w:rPr>
          <w:sz w:val="21"/>
          <w:szCs w:val="21"/>
        </w:rPr>
        <w:t>414/517: 80</w:t>
      </w:r>
      <w:r>
        <w:rPr>
          <w:sz w:val="21"/>
          <w:szCs w:val="21"/>
        </w:rPr>
        <w:t>.</w:t>
      </w:r>
      <w:r>
        <w:rPr>
          <w:sz w:val="21"/>
          <w:szCs w:val="21"/>
        </w:rPr>
        <w:t>08</w:t>
      </w:r>
      <w:r>
        <w:rPr>
          <w:sz w:val="21"/>
          <w:szCs w:val="21"/>
        </w:rPr>
        <w:t xml:space="preserve">%  </w:t>
      </w:r>
    </w:p>
    <w:p>
      <w:pPr>
        <w:pStyle w:val="Normal"/>
        <w:rPr>
          <w:sz w:val="21"/>
          <w:szCs w:val="21"/>
        </w:rPr>
      </w:pPr>
      <w:r>
        <w:rPr>
          <w:sz w:val="21"/>
          <w:szCs w:val="21"/>
        </w:rPr>
        <w:t xml:space="preserve">Overall =&gt; </w:t>
      </w:r>
      <w:r>
        <w:rPr>
          <w:sz w:val="21"/>
          <w:szCs w:val="21"/>
        </w:rPr>
        <w:t>993/1284: 77</w:t>
      </w:r>
      <w:r>
        <w:rPr>
          <w:sz w:val="21"/>
          <w:szCs w:val="21"/>
        </w:rPr>
        <w:t>.</w:t>
      </w:r>
      <w:r>
        <w:rPr>
          <w:sz w:val="21"/>
          <w:szCs w:val="21"/>
        </w:rPr>
        <w:t>34</w:t>
      </w:r>
      <w:r>
        <w:rPr>
          <w:sz w:val="21"/>
          <w:szCs w:val="21"/>
        </w:rPr>
        <w:t>%</w:t>
      </w:r>
    </w:p>
    <w:p>
      <w:pPr>
        <w:pStyle w:val="Normal"/>
        <w:rPr>
          <w:sz w:val="21"/>
          <w:szCs w:val="21"/>
        </w:rPr>
      </w:pPr>
      <w:r>
        <w:rPr>
          <w:sz w:val="21"/>
          <w:szCs w:val="21"/>
        </w:rPr>
      </w:r>
    </w:p>
    <w:p>
      <w:pPr>
        <w:pStyle w:val="Normal"/>
        <w:rPr>
          <w:sz w:val="21"/>
          <w:szCs w:val="21"/>
        </w:rPr>
      </w:pPr>
      <w:r>
        <w:rPr>
          <w:sz w:val="21"/>
          <w:szCs w:val="21"/>
        </w:rPr>
        <w:t xml:space="preserve">New formula used to evaluate I &amp; using LID as feature set: </w:t>
      </w:r>
    </w:p>
    <w:p>
      <w:pPr>
        <w:pStyle w:val="Normal"/>
        <w:rPr>
          <w:sz w:val="21"/>
          <w:szCs w:val="21"/>
        </w:rPr>
      </w:pPr>
      <w:r>
        <w:rPr>
          <w:sz w:val="21"/>
          <w:szCs w:val="21"/>
        </w:rPr>
        <w:t xml:space="preserve">1-domain =&gt; </w:t>
      </w:r>
      <w:r>
        <w:rPr>
          <w:sz w:val="21"/>
          <w:szCs w:val="21"/>
        </w:rPr>
        <w:t>715/767: 93</w:t>
      </w:r>
      <w:r>
        <w:rPr>
          <w:sz w:val="21"/>
          <w:szCs w:val="21"/>
        </w:rPr>
        <w:t>.</w:t>
      </w:r>
      <w:r>
        <w:rPr>
          <w:sz w:val="21"/>
          <w:szCs w:val="21"/>
        </w:rPr>
        <w:t>22</w:t>
      </w:r>
      <w:r>
        <w:rPr>
          <w:sz w:val="21"/>
          <w:szCs w:val="21"/>
        </w:rPr>
        <w:t>%</w:t>
      </w:r>
    </w:p>
    <w:p>
      <w:pPr>
        <w:pStyle w:val="Normal"/>
        <w:rPr>
          <w:sz w:val="21"/>
          <w:szCs w:val="21"/>
        </w:rPr>
      </w:pPr>
      <w:r>
        <w:rPr>
          <w:sz w:val="21"/>
          <w:szCs w:val="21"/>
        </w:rPr>
        <w:t xml:space="preserve">multi-domain =&gt; </w:t>
      </w:r>
      <w:r>
        <w:rPr>
          <w:sz w:val="21"/>
          <w:szCs w:val="21"/>
        </w:rPr>
        <w:t>411/517: 79</w:t>
      </w:r>
      <w:r>
        <w:rPr>
          <w:sz w:val="21"/>
          <w:szCs w:val="21"/>
        </w:rPr>
        <w:t>.</w:t>
      </w:r>
      <w:r>
        <w:rPr>
          <w:sz w:val="21"/>
          <w:szCs w:val="21"/>
        </w:rPr>
        <w:t>50</w:t>
      </w:r>
      <w:r>
        <w:rPr>
          <w:sz w:val="21"/>
          <w:szCs w:val="21"/>
        </w:rPr>
        <w:t>%</w:t>
      </w:r>
    </w:p>
    <w:p>
      <w:pPr>
        <w:pStyle w:val="Normal"/>
        <w:rPr>
          <w:sz w:val="21"/>
          <w:szCs w:val="21"/>
        </w:rPr>
      </w:pPr>
      <w:r>
        <w:rPr>
          <w:sz w:val="21"/>
          <w:szCs w:val="21"/>
        </w:rPr>
        <w:t xml:space="preserve">Overall =&gt; </w:t>
      </w:r>
      <w:r>
        <w:rPr>
          <w:sz w:val="21"/>
          <w:szCs w:val="21"/>
        </w:rPr>
        <w:t xml:space="preserve">1126/1284: </w:t>
      </w:r>
      <w:r>
        <w:rPr>
          <w:sz w:val="21"/>
          <w:szCs w:val="21"/>
        </w:rPr>
        <w:t>8</w:t>
      </w:r>
      <w:r>
        <w:rPr>
          <w:sz w:val="21"/>
          <w:szCs w:val="21"/>
        </w:rPr>
        <w:t>7</w:t>
      </w:r>
      <w:r>
        <w:rPr>
          <w:sz w:val="21"/>
          <w:szCs w:val="21"/>
        </w:rPr>
        <w:t>.</w:t>
      </w:r>
      <w:r>
        <w:rPr>
          <w:sz w:val="21"/>
          <w:szCs w:val="21"/>
        </w:rPr>
        <w:t>69</w:t>
      </w:r>
      <w:r>
        <w:rPr>
          <w:sz w:val="21"/>
          <w:szCs w:val="21"/>
        </w:rPr>
        <w:t>%</w:t>
      </w:r>
    </w:p>
    <w:p>
      <w:pPr>
        <w:pStyle w:val="Normal"/>
        <w:rPr>
          <w:sz w:val="21"/>
          <w:szCs w:val="21"/>
        </w:rPr>
      </w:pPr>
      <w:r>
        <w:rPr>
          <w:sz w:val="21"/>
          <w:szCs w:val="21"/>
        </w:rPr>
      </w:r>
    </w:p>
    <w:p>
      <w:pPr>
        <w:pStyle w:val="Normal"/>
        <w:rPr>
          <w:sz w:val="21"/>
          <w:szCs w:val="21"/>
        </w:rPr>
      </w:pPr>
      <w:r>
        <w:rPr>
          <w:b/>
          <w:bCs/>
          <w:sz w:val="21"/>
          <w:szCs w:val="21"/>
        </w:rPr>
        <w:t>Observation</w:t>
      </w:r>
      <w:r>
        <w:rPr>
          <w:sz w:val="21"/>
          <w:szCs w:val="21"/>
        </w:rPr>
        <w:t>: There is a huge improvement in identification of single domain proteins and the multi-domain identification is also comparable.</w:t>
      </w:r>
    </w:p>
    <w:p>
      <w:pPr>
        <w:pStyle w:val="Normal"/>
        <w:rPr>
          <w:sz w:val="21"/>
          <w:szCs w:val="21"/>
        </w:rPr>
      </w:pPr>
      <w:r>
        <w:rPr>
          <w:sz w:val="21"/>
          <w:szCs w:val="21"/>
        </w:rPr>
      </w:r>
    </w:p>
    <w:p>
      <w:pPr>
        <w:pStyle w:val="Normal"/>
        <w:rPr>
          <w:sz w:val="21"/>
          <w:szCs w:val="21"/>
        </w:rPr>
      </w:pPr>
      <w:r>
        <w:rPr>
          <w:sz w:val="21"/>
          <w:szCs w:val="21"/>
        </w:rPr>
        <w:t xml:space="preserve">Based on the above set of observations, we can conclude that the updated formula for calculating the Interaction Strength gives better results and it is more intuitive as it supports the hypothesis that the number of inter-domain interactions should be much lesser than intra-domain interactions. Along with this, for the first phase SVM, where we are trying to classify the single-domain &amp; multi-domain proteins the best feature set to use is LID. </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525</TotalTime>
  <Application>LibreOffice/5.1.4.2$MacOSX_X86_64 LibreOffice_project/f99d75f39f1c57ebdd7ffc5f42867c12031db97a</Application>
  <Pages>7</Pages>
  <Words>2108</Words>
  <Characters>12615</Characters>
  <CharactersWithSpaces>13798</CharactersWithSpaces>
  <Paragraphs>942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2018-05-27T14:50:06Z</dcterms:created>
  <dc:creator/>
  <dc:description/>
  <dc:language>en-IN</dc:language>
  <cp:lastModifiedBy/>
  <dcterms:modified xsi:type="dcterms:W3CDTF">2018-06-25T03:19:09Z</dcterms:modified>
  <cp:revision>52</cp:revision>
  <dc:subject/>
  <dc:title/>
</cp:coreProperties>
</file>