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5402A1" w:rsidRDefault="001C06E5">
      <w:pPr>
        <w:pStyle w:val="normal0"/>
        <w:jc w:val="center"/>
      </w:pPr>
      <w:r>
        <w:rPr>
          <w:b/>
          <w:sz w:val="28"/>
          <w:szCs w:val="28"/>
        </w:rPr>
        <w:t>1.3.2 Structure Based Methods</w:t>
      </w:r>
    </w:p>
    <w:p w:rsidR="005402A1" w:rsidRDefault="001C06E5">
      <w:pPr>
        <w:pStyle w:val="normal0"/>
      </w:pPr>
      <w:r>
        <w:t xml:space="preserve">Systematic identification of structural domains by analyzing their 3-D structures has been going on for over 40 years now, the initial strides being made by Phillips(1970)[1], </w:t>
      </w:r>
      <w:proofErr w:type="spellStart"/>
      <w:r>
        <w:t>Ooi</w:t>
      </w:r>
      <w:proofErr w:type="spellEnd"/>
      <w:r>
        <w:t xml:space="preserve"> &amp;</w:t>
      </w:r>
      <w:r>
        <w:t xml:space="preserve"> Nishikawa(1973)[2]. Both of them constructed the </w:t>
      </w:r>
      <w:proofErr w:type="spellStart"/>
      <w:r>
        <w:t>Cα-Cα</w:t>
      </w:r>
      <w:proofErr w:type="spellEnd"/>
      <w:r>
        <w:t xml:space="preserve"> distance plots and identified domains by visually inspecting for triangular regions near the diagonal as shown in figure 1.1. </w:t>
      </w:r>
    </w:p>
    <w:p w:rsidR="005402A1" w:rsidRDefault="005402A1">
      <w:pPr>
        <w:pStyle w:val="normal0"/>
      </w:pPr>
    </w:p>
    <w:p w:rsidR="005402A1" w:rsidRDefault="001C06E5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805238" cy="3105150"/>
            <wp:effectExtent l="0" t="0" r="0" b="0"/>
            <wp:docPr id="1" name="image01.png" descr="c_alpha_distance_plot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_alpha_distance_plot.png"/>
                    <pic:cNvPicPr preferRelativeResize="0"/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05238" cy="3105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402A1" w:rsidRDefault="001C06E5">
      <w:pPr>
        <w:pStyle w:val="normal0"/>
      </w:pPr>
      <w:r>
        <w:tab/>
      </w:r>
      <w:r>
        <w:tab/>
        <w:t xml:space="preserve">   Figure 1.1: </w:t>
      </w:r>
      <w:proofErr w:type="spellStart"/>
      <w:r>
        <w:t>Cα-Cα</w:t>
      </w:r>
      <w:proofErr w:type="spellEnd"/>
      <w:r>
        <w:t xml:space="preserve"> distance plot of lactase </w:t>
      </w:r>
      <w:proofErr w:type="spellStart"/>
      <w:r>
        <w:t>dehydrogenase</w:t>
      </w:r>
      <w:proofErr w:type="spellEnd"/>
      <w:r>
        <w:t>[3].</w:t>
      </w:r>
    </w:p>
    <w:p w:rsidR="005402A1" w:rsidRDefault="005402A1">
      <w:pPr>
        <w:pStyle w:val="normal0"/>
      </w:pPr>
    </w:p>
    <w:p w:rsidR="005402A1" w:rsidRDefault="001C06E5">
      <w:pPr>
        <w:pStyle w:val="normal0"/>
      </w:pPr>
      <w:proofErr w:type="spellStart"/>
      <w:r>
        <w:t>Ros</w:t>
      </w:r>
      <w:r>
        <w:t>sman</w:t>
      </w:r>
      <w:proofErr w:type="spellEnd"/>
      <w:r>
        <w:t xml:space="preserve"> &amp; </w:t>
      </w:r>
      <w:proofErr w:type="spellStart"/>
      <w:r>
        <w:t>Liljas</w:t>
      </w:r>
      <w:proofErr w:type="spellEnd"/>
      <w:r>
        <w:t xml:space="preserve">(1974)[4] performed the first systematic algorithmic analysis of </w:t>
      </w:r>
      <w:proofErr w:type="spellStart"/>
      <w:r>
        <w:t>Cα-Cα</w:t>
      </w:r>
      <w:proofErr w:type="spellEnd"/>
      <w:r>
        <w:t xml:space="preserve"> distance plots and have been followed by myriads of algorithms trying to identify structural domains. Though differing in their implementations and peculiarities,  almost a</w:t>
      </w:r>
      <w:r>
        <w:t>ll of these algorithms employ a common technique of decomposing the protein structure in a hierarchical fashion. On top of that, some of the methods work on the assumption that intra-domain residual contact density would be higher than that of inter-domain</w:t>
      </w:r>
      <w:r>
        <w:t xml:space="preserve"> while others make use of the fact that a domain is a compact structure with a hydrophobic core. These are just some of the basic methods that are used and some of the prominent publications which have used these techniques are discussed below.</w:t>
      </w:r>
    </w:p>
    <w:p w:rsidR="005402A1" w:rsidRDefault="001C06E5">
      <w:pPr>
        <w:pStyle w:val="normal0"/>
      </w:pPr>
      <w:r w:rsidRPr="00664497">
        <w:rPr>
          <w:b/>
          <w:color w:val="FF0000"/>
        </w:rPr>
        <w:t>??</w:t>
      </w:r>
      <w:r>
        <w:rPr>
          <w:b/>
          <w:color w:val="FF0000"/>
        </w:rPr>
        <w:t xml:space="preserve"> where </w:t>
      </w:r>
      <w:r>
        <w:rPr>
          <w:color w:val="FF0000"/>
        </w:rPr>
        <w:t xml:space="preserve">What you have sent so far is an intro to </w:t>
      </w:r>
      <w:proofErr w:type="spellStart"/>
      <w:r>
        <w:rPr>
          <w:color w:val="FF0000"/>
        </w:rPr>
        <w:t>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struc</w:t>
      </w:r>
      <w:proofErr w:type="spellEnd"/>
      <w:r>
        <w:rPr>
          <w:color w:val="FF0000"/>
        </w:rPr>
        <w:t xml:space="preserve"> based </w:t>
      </w:r>
      <w:proofErr w:type="spellStart"/>
      <w:r>
        <w:rPr>
          <w:color w:val="FF0000"/>
        </w:rPr>
        <w:t>appraoches</w:t>
      </w:r>
      <w:proofErr w:type="spellEnd"/>
      <w:r>
        <w:rPr>
          <w:color w:val="FF0000"/>
        </w:rPr>
        <w:t xml:space="preserve">, also list a few </w:t>
      </w:r>
      <w:proofErr w:type="spellStart"/>
      <w:r>
        <w:rPr>
          <w:color w:val="FF0000"/>
        </w:rPr>
        <w:t>seq</w:t>
      </w:r>
      <w:proofErr w:type="spellEnd"/>
      <w:r>
        <w:rPr>
          <w:color w:val="FF0000"/>
        </w:rPr>
        <w:t xml:space="preserve"> and </w:t>
      </w:r>
      <w:proofErr w:type="spellStart"/>
      <w:r>
        <w:rPr>
          <w:color w:val="FF0000"/>
        </w:rPr>
        <w:t>struc</w:t>
      </w:r>
      <w:proofErr w:type="spellEnd"/>
      <w:r>
        <w:rPr>
          <w:color w:val="FF0000"/>
        </w:rPr>
        <w:t xml:space="preserve"> based approaches and the basic principle behind those algorithms.</w:t>
      </w:r>
    </w:p>
    <w:p w:rsidR="005402A1" w:rsidRDefault="001C06E5">
      <w:pPr>
        <w:pStyle w:val="normal0"/>
      </w:pPr>
      <w:r>
        <w:rPr>
          <w:b/>
        </w:rPr>
        <w:t xml:space="preserve">References </w:t>
      </w:r>
    </w:p>
    <w:p w:rsidR="005402A1" w:rsidRDefault="001C06E5">
      <w:pPr>
        <w:pStyle w:val="normal0"/>
      </w:pPr>
      <w:r>
        <w:t>[1]: Phillips DC (1970): Past and present. Goodwin TW, editor. British Biochemistry. London: Academic Press, 11–28.</w:t>
      </w:r>
    </w:p>
    <w:p w:rsidR="005402A1" w:rsidRDefault="005402A1">
      <w:pPr>
        <w:pStyle w:val="normal0"/>
      </w:pPr>
    </w:p>
    <w:p w:rsidR="005402A1" w:rsidRDefault="001C06E5">
      <w:pPr>
        <w:pStyle w:val="normal0"/>
      </w:pPr>
      <w:r>
        <w:t xml:space="preserve">[2]: </w:t>
      </w:r>
      <w:proofErr w:type="spellStart"/>
      <w:r>
        <w:t>Ooi</w:t>
      </w:r>
      <w:proofErr w:type="spellEnd"/>
      <w:r>
        <w:t xml:space="preserve"> T, Nishikawa K, (1973). In: Bergmann A, </w:t>
      </w:r>
      <w:proofErr w:type="spellStart"/>
      <w:r>
        <w:t>Pullmann</w:t>
      </w:r>
      <w:proofErr w:type="spellEnd"/>
      <w:r>
        <w:t xml:space="preserve"> B, editors. Conformation of Biological Molecules and Polymers. New York: Academi</w:t>
      </w:r>
      <w:r>
        <w:t>c Press, pp 173–187.</w:t>
      </w:r>
    </w:p>
    <w:p w:rsidR="005402A1" w:rsidRDefault="005402A1">
      <w:pPr>
        <w:pStyle w:val="normal0"/>
      </w:pPr>
    </w:p>
    <w:p w:rsidR="005402A1" w:rsidRDefault="001C06E5">
      <w:pPr>
        <w:pStyle w:val="normal0"/>
      </w:pPr>
      <w:r>
        <w:t xml:space="preserve">[3]: </w:t>
      </w:r>
      <w:proofErr w:type="spellStart"/>
      <w:r>
        <w:t>Veretnik</w:t>
      </w:r>
      <w:proofErr w:type="spellEnd"/>
      <w:r>
        <w:t xml:space="preserve"> S, </w:t>
      </w:r>
      <w:proofErr w:type="spellStart"/>
      <w:r>
        <w:t>Gu</w:t>
      </w:r>
      <w:proofErr w:type="spellEnd"/>
      <w:r>
        <w:t xml:space="preserve"> J, </w:t>
      </w:r>
      <w:proofErr w:type="spellStart"/>
      <w:r>
        <w:t>Wodak</w:t>
      </w:r>
      <w:proofErr w:type="spellEnd"/>
      <w:r>
        <w:t xml:space="preserve"> S: Identifying Structural Domains in Proteins. In </w:t>
      </w:r>
      <w:proofErr w:type="spellStart"/>
      <w:r>
        <w:t>In</w:t>
      </w:r>
      <w:proofErr w:type="spellEnd"/>
      <w:r>
        <w:t xml:space="preserve"> </w:t>
      </w:r>
      <w:proofErr w:type="spellStart"/>
      <w:r>
        <w:t>Genny</w:t>
      </w:r>
      <w:proofErr w:type="spellEnd"/>
      <w:r>
        <w:t xml:space="preserve"> </w:t>
      </w:r>
      <w:proofErr w:type="spellStart"/>
      <w:r>
        <w:t>Gu</w:t>
      </w:r>
      <w:proofErr w:type="spellEnd"/>
      <w:r>
        <w:t xml:space="preserve"> and Philip Bourne Structural Bioinformatics. Second edition. Wiley-Blackwell; 2009:485–513.</w:t>
      </w:r>
    </w:p>
    <w:p w:rsidR="005402A1" w:rsidRDefault="005402A1">
      <w:pPr>
        <w:pStyle w:val="normal0"/>
      </w:pPr>
    </w:p>
    <w:p w:rsidR="005402A1" w:rsidRDefault="001C06E5">
      <w:pPr>
        <w:pStyle w:val="normal0"/>
      </w:pPr>
      <w:r>
        <w:lastRenderedPageBreak/>
        <w:t xml:space="preserve">[4]: </w:t>
      </w:r>
      <w:proofErr w:type="spellStart"/>
      <w:r>
        <w:t>Rossman</w:t>
      </w:r>
      <w:proofErr w:type="spellEnd"/>
      <w:r>
        <w:t xml:space="preserve"> MG, </w:t>
      </w:r>
      <w:proofErr w:type="spellStart"/>
      <w:r>
        <w:t>Liljas</w:t>
      </w:r>
      <w:proofErr w:type="spellEnd"/>
      <w:r>
        <w:t xml:space="preserve"> A (1974): Letter: recognit</w:t>
      </w:r>
      <w:r>
        <w:t xml:space="preserve">ion of structural domains in globular proteins. J Mol </w:t>
      </w:r>
      <w:proofErr w:type="spellStart"/>
      <w:r>
        <w:t>Biol</w:t>
      </w:r>
      <w:proofErr w:type="spellEnd"/>
      <w:r>
        <w:t xml:space="preserve"> 85:177–181.</w:t>
      </w:r>
    </w:p>
    <w:p w:rsidR="005402A1" w:rsidRDefault="005402A1">
      <w:pPr>
        <w:pStyle w:val="normal0"/>
      </w:pPr>
    </w:p>
    <w:p w:rsidR="005402A1" w:rsidRDefault="005402A1">
      <w:pPr>
        <w:pStyle w:val="normal0"/>
      </w:pPr>
    </w:p>
    <w:p w:rsidR="005402A1" w:rsidRDefault="005402A1">
      <w:pPr>
        <w:pStyle w:val="normal0"/>
      </w:pPr>
    </w:p>
    <w:p w:rsidR="005402A1" w:rsidRDefault="005402A1">
      <w:pPr>
        <w:pStyle w:val="normal0"/>
      </w:pPr>
    </w:p>
    <w:p w:rsidR="005402A1" w:rsidRDefault="001C06E5">
      <w:pPr>
        <w:pStyle w:val="normal0"/>
      </w:pPr>
      <w:r>
        <w:br w:type="page"/>
      </w:r>
    </w:p>
    <w:p w:rsidR="005402A1" w:rsidRDefault="005402A1">
      <w:pPr>
        <w:pStyle w:val="normal0"/>
      </w:pPr>
    </w:p>
    <w:p w:rsidR="005402A1" w:rsidRDefault="005402A1">
      <w:pPr>
        <w:pStyle w:val="normal0"/>
      </w:pPr>
    </w:p>
    <w:p w:rsidR="005402A1" w:rsidRDefault="005402A1">
      <w:pPr>
        <w:pStyle w:val="normal0"/>
      </w:pPr>
    </w:p>
    <w:sectPr w:rsidR="005402A1" w:rsidSect="005402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isplayBackgroundShape/>
  <w:proofState w:spelling="clean"/>
  <w:defaultTabStop w:val="720"/>
  <w:characterSpacingControl w:val="doNotCompress"/>
  <w:compat/>
  <w:rsids>
    <w:rsidRoot w:val="005402A1"/>
    <w:rsid w:val="001C06E5"/>
    <w:rsid w:val="005402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0"/>
    <w:next w:val="normal0"/>
    <w:rsid w:val="005402A1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0"/>
    <w:next w:val="normal0"/>
    <w:rsid w:val="005402A1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0"/>
    <w:next w:val="normal0"/>
    <w:rsid w:val="005402A1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0"/>
    <w:next w:val="normal0"/>
    <w:rsid w:val="005402A1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0"/>
    <w:next w:val="normal0"/>
    <w:rsid w:val="005402A1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0"/>
    <w:next w:val="normal0"/>
    <w:rsid w:val="005402A1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5402A1"/>
  </w:style>
  <w:style w:type="paragraph" w:styleId="Title">
    <w:name w:val="Title"/>
    <w:basedOn w:val="normal0"/>
    <w:next w:val="normal0"/>
    <w:rsid w:val="005402A1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0"/>
    <w:next w:val="normal0"/>
    <w:rsid w:val="005402A1"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C06E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06E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299</Words>
  <Characters>1706</Characters>
  <Application>Microsoft Office Word</Application>
  <DocSecurity>0</DocSecurity>
  <Lines>14</Lines>
  <Paragraphs>4</Paragraphs>
  <ScaleCrop>false</ScaleCrop>
  <Company/>
  <LinksUpToDate>false</LinksUpToDate>
  <CharactersWithSpaces>2001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Nita</dc:creator>
  <cp:lastModifiedBy>Nita</cp:lastModifiedBy>
  <cp:revision>2</cp:revision>
  <dcterms:created xsi:type="dcterms:W3CDTF">2016-07-27T06:29:00Z</dcterms:created>
  <dcterms:modified xsi:type="dcterms:W3CDTF">2016-07-27T06:29:00Z</dcterms:modified>
</cp:coreProperties>
</file>