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Pfam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Pfam is a database of a large collection of protein families, where each family is represented by multiple sequence alignments and Hidden Markov Models. </w:t>
      </w:r>
      <w:r w:rsidDel="00000000" w:rsidR="00000000" w:rsidRPr="00000000">
        <w:rPr>
          <w:rtl w:val="0"/>
        </w:rPr>
        <w:t xml:space="preserve">The definition of domain boundaries, family members and alignment is done semi-automatically based on expert knowledge, sequence similarity, other protein family databases and the ability of HMM-profiles to correctly identify and align the members[1]. Pfam-A is manually curated and contains well-characterized protein domain families with high quality assignment. One can search the database for a given protein sequence against the Pfams collection of HMMs and its corresponding domain assignment by visiting http://pfam.xfam.org.</w:t>
      </w:r>
    </w:p>
    <w:p w:rsidR="00000000" w:rsidDel="00000000" w:rsidP="00000000" w:rsidRDefault="00000000" w:rsidRPr="00000000">
      <w:pPr>
        <w:spacing w:line="335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[1]:</w:t>
      </w:r>
      <w:r w:rsidDel="00000000" w:rsidR="00000000" w:rsidRPr="00000000">
        <w:rPr>
          <w:rtl w:val="0"/>
        </w:rPr>
        <w:t xml:space="preserve"> Identifying protein domains with the Pfam database </w:t>
      </w:r>
      <w:r w:rsidDel="00000000" w:rsidR="00000000" w:rsidRPr="00000000">
        <w:rPr>
          <w:rtl w:val="0"/>
        </w:rPr>
        <w:t xml:space="preserve">Finn 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Griffiths-Jones 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Bateman A.</w:t>
      </w:r>
      <w:r w:rsidDel="00000000" w:rsidR="00000000" w:rsidRPr="00000000">
        <w:rPr>
          <w:rtl w:val="0"/>
        </w:rPr>
        <w:t xml:space="preserve">Curr Protoc Bioinformatics. 2003 May;Chapter 2:Unit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doi:10.1002/0471250953.bi0205s01.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