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E1E2E"/>
          <w:sz w:val="44"/>
          <w:szCs w:val="44"/>
          <w:rFonts w:ascii="Calibri" w:cs="Calibri" w:eastAsia="Calibri" w:hAnsi="Calibri"/>
        </w:rPr>
        <w:t xml:space="preserve">Anirudh Vaka</w:t>
      </w:r>
    </w:p>
    <w:p>
      <w:pPr>
        <w:spacing w:after="10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Senior DevOps Engineer</w:t>
      </w:r>
    </w:p>
    <w:p>
      <w:pPr>
        <w:spacing w:after="40"/>
      </w:pPr>
      <w:hyperlink w:history="1" r:id="rId7noej7scnupnvmoqju5ke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anirudhvaka@gmail.com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bw3vjenlwcqg_-oskx5yd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+91 79817 30312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zxj12bf-xsfsg4stuvtrr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anirudhvaka.dev</w:t>
        </w:r>
      </w:hyperlink>
    </w:p>
    <w:p>
      <w:pPr>
        <w:spacing w:after="40"/>
      </w:pPr>
      <w:r>
        <w:rPr>
          <w:color w:val="4A4A6A"/>
          <w:sz w:val="20"/>
          <w:szCs w:val="20"/>
          <w:rFonts w:ascii="Calibri" w:cs="Calibri" w:eastAsia="Calibri" w:hAnsi="Calibri"/>
        </w:rPr>
        <w:t xml:space="preserve">Hyderabad, India · IST (UTC+5:30) · Open to remote anywhere</w:t>
      </w:r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ebtvgilk1ngnnfhcwmpil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github.com/AnirudhVaka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| </w:t>
      </w:r>
      <w:hyperlink w:history="1" r:id="rIdiur6ijivq1o3_vjeyh7pk">
        <w:r>
          <w:rPr>
            <w:u w:val="single"/>
            <w:color w:val="1A56DB"/>
            <w:sz w:val="20"/>
            <w:szCs w:val="20"/>
            <w:rFonts w:ascii="Calibri" w:cs="Calibri" w:eastAsia="Calibri" w:hAnsi="Calibri"/>
          </w:rPr>
          <w:t xml:space="preserve">linkedin.com/in/anirudhvaka</w:t>
        </w:r>
      </w:hyperlink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SUMMARY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Senior DevOps Engineer with 3+ years operating production infrastructure across AWS, Azure, and on-prem Kubernetes — including building an on-prem Kubernetes data center from bare metal at 99.9% uptime. Founder of two live SaaS products (PrepAtlas, HumanifyCV) with paying users. Strong on Terraform, Docker, GitHub Actions, Nginx, Redis, Linux networking.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EXPERIENCE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Senior DevOps Engineer — AICPA &amp; CIMA Enterprise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Nov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London-based enterprise SaaS client · Remote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enterprise migration to GitHub Enterprise with label-driven GitOps workflows — reduced release errors ~70%.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Engineered PR-based ephemeral environments provisioning full AWS stacks (ECS, RDS, S3, SQS, SNS) via Terraform — cut setup time from days to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Architected multi-region AWS deployment with Route 53 latency routing and active-active failover for global availability.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DevSecOps guardrails with Trivy + Grype shift-left container scanning across 200+ CI/CD pipelines.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Lead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Oct 2024 – Present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Hybrid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Operate production on-prem Kubernetes cluster at 99.9% uptime — ~15 nodes, 100+ containers on Hyper-V at CtrlS Hyderabad data center.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Lead a team of 5 DevOps engineers; own architecture decisions, sprint planning, and on-call rotation.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Manage hybrid cloud workloads across AWS + Azure with optimized backup and DR for SQL Server + PostgreSQL.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Drove ~25% monthly cloud cost reduction through right-sizing, reserved instances, and shutting down idle ephemeral environments on schedule.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DevOps Engineer — TimeChamp SaaS Platform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May 2023 – Sep 2024</w:t>
      </w:r>
    </w:p>
    <w:p>
      <w:pPr>
        <w:spacing w:after="40"/>
      </w:pPr>
      <w:r>
        <w:rPr>
          <w:b/>
          <w:bCs/>
          <w:color w:val="1A56DB"/>
          <w:sz w:val="22"/>
          <w:szCs w:val="22"/>
          <w:rFonts w:ascii="Calibri" w:cs="Calibri" w:eastAsia="Calibri" w:hAnsi="Calibri"/>
        </w:rPr>
        <w:t xml:space="preserve">Snovasys Software Solutions Ltd · Hyderabad, India · On-site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Built production on-prem data center at CtrlS Hyderabad from bare metal — racked Dell PowerEdge servers, designed VLAN segmentation, configured FortiGate 200F with IPSec VPN and dual-ISP failover.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Led platform transformation from monolithic IIS to Docker + Kubernetes — cut release cycle time ~60% with zero-downtime deployments.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Implemented Cloudflare edge security (WAF, CDN, DNS, SSL/TLS) for production workloads.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Migrated legacy CI/CD (TeamCity, Octopus Deploy) to Azure DevOps — 200+ pipelines across product lines.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PROJECTS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8bkax3bzicd--qvjdzabi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PrepAtlas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(prepatlas.in)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Dec 2025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AI-grounded exam prep platform for Indian students. Built end-to-end on Next.js 15 + Supabase + pgvector + Anthropic Claude. Hosted on a $35/month AWS stack with Bubblewrap-wrapped Android TWA. 20+ paying users in beta. Engineering writeup at prepatlas.in/engineering.</w:t>
      </w:r>
    </w:p>
    <w:p>
      <w:pPr>
        <w:tabs>
          <w:tab w:val="right" w:pos="9000"/>
        </w:tabs>
        <w:spacing w:before="100" w:after="0"/>
      </w:pPr>
      <w:r>
        <w:rPr>
          <w:b/>
          <w:bCs/>
          <w:color w:val="1E1E2E"/>
          <w:sz w:val="24"/>
          <w:szCs w:val="24"/>
          <w:rFonts w:ascii="Calibri" w:cs="Calibri" w:eastAsia="Calibri" w:hAnsi="Calibri"/>
        </w:rPr>
        <w:t xml:space="preserve">Founder &amp; Engineer — </w:t>
      </w:r>
      <w:hyperlink w:history="1" r:id="rIdu5x4ej5nqajannhogcq35">
        <w:r>
          <w:rPr>
            <w:b/>
            <w:bCs/>
            <w:u w:val="single"/>
            <w:color w:val="1A56DB"/>
            <w:sz w:val="24"/>
            <w:szCs w:val="24"/>
            <w:rFonts w:ascii="Calibri" w:cs="Calibri" w:eastAsia="Calibri" w:hAnsi="Calibri"/>
          </w:rPr>
          <w:t xml:space="preserve">HumanifyCV</w:t>
        </w:r>
      </w:hyperlink>
      <w:r>
        <w:rPr>
          <w:color w:val="4A4A6A"/>
          <w:sz w:val="20"/>
          <w:szCs w:val="20"/>
          <w:rFonts w:ascii="Calibri" w:cs="Calibri" w:eastAsia="Calibri" w:hAnsi="Calibri"/>
        </w:rPr>
        <w:t xml:space="preserve">  (humanifycv.com)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	Jan 2026 – Present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AI text humanization + resume optimization SaaS. Production-grade auth (NextAuth v5 with email verification, TOTP 2FA backed by AES-256-GCM-encrypted secrets, WebAuthn passkeys), Razorpay payments with discriminated-union typed event handling, Anthropic Claude Sonnet, AWS SES transactional email, Sentry, 31 Jest/Testing-Library tests. Hosted on AWS ECS. 30–40 paying users.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TECHNICAL SKILLS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Cloud &amp; Infrastructure: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AWS (ECS, RDS, Lambda, S3, Route 53, IAM, multi-region), Azure (VMSS, Functions, App Services), On-prem (Hyper-V, bare metal), GCP (fundamentals)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Containers &amp; Orchestration: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Kubernetes (production, on-prem + cloud), Docker, Helm, Horizontal Pod Autoscaling, Ingress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IaC &amp; CI/CD: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Terraform, GitHub Actions, Azure DevOps, Ansible, Jenkins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Web &amp; Caching: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Nginx, Redis, AWS API Gateway, CloudFront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Networking &amp; Security: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Linux, Cisco switches, FortiGate (firewall, VPN, SD-WAN), VLAN segmentation, Cloudflare WAF, OIDC / IAM, TLS, Trivy / Grype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Databases: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PostgreSQL, Supabase, MS SQL Server, MySQL, AWS RDS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Observability: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Prometheus, Grafana, CloudWatch, Sentry, Loki, OpenSearch, ELK</w:t>
      </w:r>
    </w:p>
    <w:p>
      <w:pPr>
        <w:spacing w:after="40" w:line="26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Languages: </w:t>
      </w:r>
      <w:r>
        <w:rPr>
          <w:color w:val="4A4A6A"/>
          <w:sz w:val="22"/>
          <w:szCs w:val="22"/>
          <w:rFonts w:ascii="Calibri" w:cs="Calibri" w:eastAsia="Calibri" w:hAnsi="Calibri"/>
        </w:rPr>
        <w:t xml:space="preserve">TypeScript, Python, C# (.NET), Bash, PowerShell, SQL</w:t>
      </w:r>
    </w:p>
    <w:p>
      <w:pPr>
        <w:pBdr>
          <w:bottom w:val="single" w:color="D0D5E8" w:sz="6" w:space="1"/>
        </w:pBdr>
        <w:spacing w:before="200" w:after="60"/>
      </w:pPr>
      <w:r>
        <w:rPr>
          <w:b/>
          <w:bCs/>
          <w:color w:val="1A56DB"/>
          <w:sz w:val="20"/>
          <w:szCs w:val="20"/>
          <w:rFonts w:ascii="Calibri" w:cs="Calibri" w:eastAsia="Calibri" w:hAnsi="Calibri"/>
          <w:spacing w:val="30"/>
        </w:rPr>
        <w:t xml:space="preserve">EDUCATION</w:t>
      </w:r>
    </w:p>
    <w:p>
      <w:pPr>
        <w:spacing w:after="40"/>
      </w:pPr>
      <w:r>
        <w:rPr>
          <w:b/>
          <w:bCs/>
          <w:color w:val="1E1E2E"/>
          <w:sz w:val="22"/>
          <w:szCs w:val="22"/>
          <w:rFonts w:ascii="Calibri" w:cs="Calibri" w:eastAsia="Calibri" w:hAnsi="Calibri"/>
        </w:rPr>
        <w:t xml:space="preserve">B.Tech, Computer Science &amp; Engineering</w:t>
      </w:r>
    </w:p>
    <w:p>
      <w:pPr>
        <w:spacing w:after="80" w:line="280"/>
      </w:pPr>
      <w:r>
        <w:rPr>
          <w:color w:val="4A4A6A"/>
          <w:sz w:val="22"/>
          <w:szCs w:val="22"/>
          <w:rFonts w:ascii="Calibri" w:cs="Calibri" w:eastAsia="Calibri" w:hAnsi="Calibri"/>
        </w:rPr>
        <w:t xml:space="preserve">PBR Visvodaya Institute of Technology and Science, Andhra Pradesh, India</w:t>
      </w:r>
    </w:p>
    <w:p>
      <w:r>
        <w:rPr>
          <w:color w:val="1A56DB"/>
          <w:sz w:val="21"/>
          <w:szCs w:val="21"/>
          <w:rFonts w:ascii="Calibri" w:cs="Calibri" w:eastAsia="Calibri" w:hAnsi="Calibri"/>
        </w:rPr>
        <w:t xml:space="preserve">2019 – 2023</w:t>
      </w:r>
    </w:p>
    <w:sectPr>
      <w:pgSz w:w="11906" w:h="16838" w:orient="portrait"/>
      <w:pgMar w:top="792" w:right="907" w:bottom="676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noej7scnupnvmoqju5ke" Type="http://schemas.openxmlformats.org/officeDocument/2006/relationships/hyperlink" Target="mailto:anirudhvaka@gmail.com" TargetMode="External"/><Relationship Id="rIdbw3vjenlwcqg_-oskx5yd" Type="http://schemas.openxmlformats.org/officeDocument/2006/relationships/hyperlink" Target="tel:+917981730312" TargetMode="External"/><Relationship Id="rIdzxj12bf-xsfsg4stuvtrr" Type="http://schemas.openxmlformats.org/officeDocument/2006/relationships/hyperlink" Target="https://anirudhvaka.dev" TargetMode="External"/><Relationship Id="rIdebtvgilk1ngnnfhcwmpil" Type="http://schemas.openxmlformats.org/officeDocument/2006/relationships/hyperlink" Target="https://github.com/AnirudhVaka" TargetMode="External"/><Relationship Id="rIdiur6ijivq1o3_vjeyh7pk" Type="http://schemas.openxmlformats.org/officeDocument/2006/relationships/hyperlink" Target="https://linkedin.com/in/anirudhvaka" TargetMode="External"/><Relationship Id="rId8bkax3bzicd--qvjdzabi" Type="http://schemas.openxmlformats.org/officeDocument/2006/relationships/hyperlink" Target="https://prepatlas.in" TargetMode="External"/><Relationship Id="rIdu5x4ej5nqajannhogcq35" Type="http://schemas.openxmlformats.org/officeDocument/2006/relationships/hyperlink" Target="https://humanifycv.com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Anirudh Vaka — Resume (GLOBAL)</dc:title>
  <dc:creator>Anirudh Vaka</dc:creator>
  <dc:description>Senior DevOps Engineer resume formatted for GLOBAL.</dc:description>
  <cp:lastModifiedBy>Un-named</cp:lastModifiedBy>
  <cp:revision>1</cp:revision>
  <dcterms:created xsi:type="dcterms:W3CDTF">2026-05-15T08:15:34.600Z</dcterms:created>
  <dcterms:modified xsi:type="dcterms:W3CDTF">2026-05-15T08:15:34.600Z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