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20A005BA" wp14:textId="77777777">
      <w:pPr>
        <w:pStyle w:val="Title"/>
      </w:pPr>
      <w:r>
        <w:t>ShopSmart – E-commerce Customer Engagement &amp; Order Tracking System</w:t>
      </w:r>
    </w:p>
    <w:p xmlns:wp14="http://schemas.microsoft.com/office/word/2010/wordml" w:rsidP="1818A093" w14:paraId="1236C136" wp14:textId="77777777" wp14:noSpellErr="1">
      <w:pPr>
        <w:pStyle w:val="Heading1"/>
        <w:rPr>
          <w:sz w:val="36"/>
          <w:szCs w:val="36"/>
        </w:rPr>
      </w:pPr>
      <w:r w:rsidRPr="1818A093" w:rsidR="1818A093">
        <w:rPr>
          <w:sz w:val="36"/>
          <w:szCs w:val="36"/>
        </w:rPr>
        <w:t>Phase 1: Problem Understanding &amp; Industry Analysis</w:t>
      </w:r>
    </w:p>
    <w:p xmlns:wp14="http://schemas.microsoft.com/office/word/2010/wordml" w14:paraId="6BDA56DE" wp14:textId="77777777" wp14:noSpellErr="1">
      <w:pPr>
        <w:pStyle w:val="Heading2"/>
      </w:pPr>
      <w:r w:rsidRPr="1818A093" w:rsidR="1818A093">
        <w:rPr>
          <w:sz w:val="32"/>
          <w:szCs w:val="32"/>
        </w:rPr>
        <w:t>Problem Statement</w:t>
      </w:r>
    </w:p>
    <w:p xmlns:wp14="http://schemas.microsoft.com/office/word/2010/wordml" w14:paraId="348F13C1" wp14:textId="56A12796">
      <w:r>
        <w:br/>
      </w:r>
      <w:r w:rsidR="0B23E904">
        <w:rPr/>
        <w:t xml:space="preserve">The online retail company receives thousands of customer orders daily via its website and mobile app. </w:t>
      </w:r>
      <w:r w:rsidR="0B23E904">
        <w:rPr/>
        <w:t xml:space="preserve">However, the existing processes are fragmented and lead to multiple issues. Customer support teams face difficulties </w:t>
      </w:r>
      <w:r w:rsidR="0B23E904">
        <w:rPr/>
        <w:t xml:space="preserve">in providing real-time updates on order status, shipping, and returns. Marketing campaigns are generic and not </w:t>
      </w:r>
      <w:r w:rsidR="0B23E904">
        <w:rPr/>
        <w:t xml:space="preserve">personalized, reducing customer engagement and loyalty. Warehouse managers struggle with visibility into </w:t>
      </w:r>
      <w:r w:rsidR="0B23E904">
        <w:rPr/>
        <w:t xml:space="preserve">order fulfillment and </w:t>
      </w:r>
      <w:r w:rsidR="0B23E904">
        <w:rPr/>
        <w:t>returns</w:t>
      </w:r>
      <w:r w:rsidR="0B23E904">
        <w:rPr/>
        <w:t xml:space="preserve">. Additionally, management lacks </w:t>
      </w:r>
      <w:r w:rsidR="0B23E904">
        <w:rPr/>
        <w:t>consolidated</w:t>
      </w:r>
      <w:r w:rsidR="0B23E904">
        <w:rPr/>
        <w:t xml:space="preserve"> dashboards to track customer experience, </w:t>
      </w:r>
      <w:r w:rsidR="0B23E904">
        <w:rPr/>
        <w:t>sales performance, and product trends. These gaps result in lower customer satisfaction, inefficiencies, and lost revenue opportunities.</w:t>
      </w:r>
      <w:r>
        <w:br/>
      </w:r>
    </w:p>
    <w:p w:rsidR="0B23E904" w:rsidP="0B23E904" w:rsidRDefault="0B23E904" w14:paraId="3333EAA8" w14:textId="2412DE38">
      <w:pPr>
        <w:pStyle w:val="Heading2"/>
        <w:rPr>
          <w:sz w:val="32"/>
          <w:szCs w:val="32"/>
        </w:rPr>
      </w:pPr>
    </w:p>
    <w:p xmlns:wp14="http://schemas.microsoft.com/office/word/2010/wordml" w:rsidP="1818A093" w14:paraId="4F52E5FF" wp14:textId="77777777" wp14:noSpellErr="1">
      <w:pPr>
        <w:pStyle w:val="Heading2"/>
        <w:rPr>
          <w:sz w:val="32"/>
          <w:szCs w:val="32"/>
        </w:rPr>
      </w:pPr>
      <w:r w:rsidRPr="1818A093" w:rsidR="1818A093">
        <w:rPr>
          <w:sz w:val="32"/>
          <w:szCs w:val="32"/>
        </w:rPr>
        <w:t>Requirement Gathering</w:t>
      </w:r>
    </w:p>
    <w:p xmlns:wp14="http://schemas.microsoft.com/office/word/2010/wordml" w14:paraId="05BECB7E" wp14:textId="77777777">
      <w:r>
        <w:t>• Centralize customer and order data within Salesforce</w:t>
      </w:r>
    </w:p>
    <w:p xmlns:wp14="http://schemas.microsoft.com/office/word/2010/wordml" w14:paraId="1F1209D8" wp14:textId="56451CB0">
      <w:r w:rsidR="0B23E904">
        <w:rPr/>
        <w:t xml:space="preserve">• Real-time order tracking with automated status updates </w:t>
      </w:r>
      <w:r w:rsidR="0B23E904">
        <w:rPr/>
        <w:t>(Placed → Shipped → Delivered → Returned)</w:t>
      </w:r>
    </w:p>
    <w:p xmlns:wp14="http://schemas.microsoft.com/office/word/2010/wordml" w14:paraId="272DAC6F" wp14:textId="77777777">
      <w:r>
        <w:t>• Personalized marketing campaigns using customer purchase history and preferences</w:t>
      </w:r>
    </w:p>
    <w:p xmlns:wp14="http://schemas.microsoft.com/office/word/2010/wordml" w14:paraId="76D1B87A" wp14:textId="77777777">
      <w:r>
        <w:t>• Dashboards for sales trends, customer loyalty, and product return analysis</w:t>
      </w:r>
    </w:p>
    <w:p xmlns:wp14="http://schemas.microsoft.com/office/word/2010/wordml" w14:paraId="60391C5F" wp14:textId="77777777">
      <w:r>
        <w:t>• Automated customer notifications (order confirmation, shipment tracking, return updates)</w:t>
      </w:r>
    </w:p>
    <w:p xmlns:wp14="http://schemas.microsoft.com/office/word/2010/wordml" w14:paraId="11440C6E" wp14:textId="77777777">
      <w:r>
        <w:t>• Role-based access for Sales, Support, Warehouse, and Management</w:t>
      </w:r>
    </w:p>
    <w:p xmlns:wp14="http://schemas.microsoft.com/office/word/2010/wordml" w14:paraId="6ED94E8A" wp14:textId="77777777" wp14:noSpellErr="1">
      <w:r w:rsidR="2FE4B386">
        <w:rPr/>
        <w:t xml:space="preserve">• Seamless integration with website/app and </w:t>
      </w:r>
      <w:r w:rsidR="2FE4B386">
        <w:rPr/>
        <w:t>logistics</w:t>
      </w:r>
      <w:r w:rsidR="2FE4B386">
        <w:rPr/>
        <w:t xml:space="preserve"> APIs</w:t>
      </w:r>
    </w:p>
    <w:p w:rsidR="2FE4B386" w:rsidRDefault="2FE4B386" w14:paraId="21608084" w14:textId="25EA0854"/>
    <w:p w:rsidR="0B23E904" w:rsidRDefault="0B23E904" w14:paraId="6A99A43C" w14:textId="5B267345"/>
    <w:p xmlns:wp14="http://schemas.microsoft.com/office/word/2010/wordml" w:rsidP="1818A093" w14:paraId="3189045C" wp14:textId="77777777" wp14:noSpellErr="1">
      <w:pPr>
        <w:pStyle w:val="Heading2"/>
        <w:rPr>
          <w:sz w:val="32"/>
          <w:szCs w:val="32"/>
        </w:rPr>
      </w:pPr>
      <w:r w:rsidRPr="1818A093" w:rsidR="1818A093">
        <w:rPr>
          <w:sz w:val="32"/>
          <w:szCs w:val="32"/>
        </w:rPr>
        <w:t>Stakeholder Analysis</w:t>
      </w: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:rsidTr="1818A093" w14:paraId="5C92567E" wp14:textId="77777777">
        <w:tc>
          <w:tcPr>
            <w:tcW w:w="2880" w:type="dxa"/>
            <w:tcMar/>
          </w:tcPr>
          <w:p w:rsidP="1818A093" w14:paraId="7F44D69E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Stakeholder</w:t>
            </w:r>
          </w:p>
        </w:tc>
        <w:tc>
          <w:tcPr>
            <w:tcW w:w="2880" w:type="dxa"/>
            <w:tcMar/>
          </w:tcPr>
          <w:p w:rsidP="1818A093" w14:paraId="7810568A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Role</w:t>
            </w:r>
          </w:p>
        </w:tc>
        <w:tc>
          <w:tcPr>
            <w:tcW w:w="2880" w:type="dxa"/>
            <w:tcMar/>
          </w:tcPr>
          <w:p w:rsidP="1818A093" w14:paraId="6AD96F63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Key Needs</w:t>
            </w:r>
          </w:p>
        </w:tc>
      </w:tr>
      <w:tr xmlns:wp14="http://schemas.microsoft.com/office/word/2010/wordml" w:rsidTr="1818A093" w14:paraId="5954A1E9" wp14:textId="77777777">
        <w:tc>
          <w:tcPr>
            <w:tcW w:w="2880" w:type="dxa"/>
            <w:tcMar/>
          </w:tcPr>
          <w:p w:rsidP="1818A093" w14:paraId="5C4D93C8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Sales Manager</w:t>
            </w:r>
          </w:p>
        </w:tc>
        <w:tc>
          <w:tcPr>
            <w:tcW w:w="2880" w:type="dxa"/>
            <w:tcMar/>
          </w:tcPr>
          <w:p w:rsidP="1818A093" w14:paraId="50A7893A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Oversees sales and marketing campaigns</w:t>
            </w:r>
          </w:p>
        </w:tc>
        <w:tc>
          <w:tcPr>
            <w:tcW w:w="2880" w:type="dxa"/>
            <w:tcMar/>
          </w:tcPr>
          <w:p w:rsidP="1818A093" w14:paraId="69A3F49D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Personalized campaigns, customer insights, real-time revenue trends</w:t>
            </w:r>
          </w:p>
        </w:tc>
      </w:tr>
      <w:tr xmlns:wp14="http://schemas.microsoft.com/office/word/2010/wordml" w:rsidTr="1818A093" w14:paraId="4B1EE120" wp14:textId="77777777">
        <w:tc>
          <w:tcPr>
            <w:tcW w:w="2880" w:type="dxa"/>
            <w:tcMar/>
          </w:tcPr>
          <w:p w:rsidP="1818A093" w14:paraId="33ADAFAB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Warehouse Manager</w:t>
            </w:r>
          </w:p>
        </w:tc>
        <w:tc>
          <w:tcPr>
            <w:tcW w:w="2880" w:type="dxa"/>
            <w:tcMar/>
          </w:tcPr>
          <w:p w:rsidP="1818A093" w14:paraId="5C94891D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Manages stock &amp; order fulfillment</w:t>
            </w:r>
          </w:p>
        </w:tc>
        <w:tc>
          <w:tcPr>
            <w:tcW w:w="2880" w:type="dxa"/>
            <w:tcMar/>
          </w:tcPr>
          <w:p w:rsidP="1818A093" w14:paraId="419E3151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Order tracking, inventory alerts, smooth return workflows</w:t>
            </w:r>
          </w:p>
        </w:tc>
      </w:tr>
      <w:tr xmlns:wp14="http://schemas.microsoft.com/office/word/2010/wordml" w:rsidTr="1818A093" w14:paraId="56EFBC9D" wp14:textId="77777777">
        <w:tc>
          <w:tcPr>
            <w:tcW w:w="2880" w:type="dxa"/>
            <w:tcMar/>
          </w:tcPr>
          <w:p w:rsidP="1818A093" w14:paraId="019FD8F3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Customer Support</w:t>
            </w:r>
          </w:p>
        </w:tc>
        <w:tc>
          <w:tcPr>
            <w:tcW w:w="2880" w:type="dxa"/>
            <w:tcMar/>
          </w:tcPr>
          <w:p w:rsidP="1818A093" w14:paraId="1EDDE90A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Handles customer queries &amp; complaints</w:t>
            </w:r>
          </w:p>
        </w:tc>
        <w:tc>
          <w:tcPr>
            <w:tcW w:w="2880" w:type="dxa"/>
            <w:tcMar/>
          </w:tcPr>
          <w:p w:rsidP="1818A093" w14:paraId="0B185F5B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Quick access to customer order history, proactive notifications</w:t>
            </w:r>
          </w:p>
        </w:tc>
      </w:tr>
      <w:tr xmlns:wp14="http://schemas.microsoft.com/office/word/2010/wordml" w:rsidTr="1818A093" w14:paraId="147D183A" wp14:textId="77777777">
        <w:tc>
          <w:tcPr>
            <w:tcW w:w="2880" w:type="dxa"/>
            <w:tcMar/>
          </w:tcPr>
          <w:p w:rsidP="1818A093" w14:paraId="3A34C69D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Business Owner / CEO</w:t>
            </w:r>
          </w:p>
        </w:tc>
        <w:tc>
          <w:tcPr>
            <w:tcW w:w="2880" w:type="dxa"/>
            <w:tcMar/>
          </w:tcPr>
          <w:p w:rsidP="1818A093" w14:paraId="061DD354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Decision maker</w:t>
            </w:r>
          </w:p>
        </w:tc>
        <w:tc>
          <w:tcPr>
            <w:tcW w:w="2880" w:type="dxa"/>
            <w:tcMar/>
          </w:tcPr>
          <w:p w:rsidP="1818A093" w14:paraId="43FC9FDA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Dashboards on customer engagement, sales performance, and returns</w:t>
            </w:r>
          </w:p>
        </w:tc>
      </w:tr>
      <w:tr xmlns:wp14="http://schemas.microsoft.com/office/word/2010/wordml" w:rsidTr="1818A093" w14:paraId="52E2CF40" wp14:textId="77777777">
        <w:trPr>
          <w:trHeight w:val="645"/>
        </w:trPr>
        <w:tc>
          <w:tcPr>
            <w:tcW w:w="2880" w:type="dxa"/>
            <w:tcMar/>
          </w:tcPr>
          <w:p w:rsidP="1818A093" w14:paraId="00E651C5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IT / Salesforce Admin</w:t>
            </w:r>
          </w:p>
        </w:tc>
        <w:tc>
          <w:tcPr>
            <w:tcW w:w="2880" w:type="dxa"/>
            <w:tcMar/>
          </w:tcPr>
          <w:p w:rsidP="1818A093" w14:paraId="08614306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Configures Salesforce</w:t>
            </w:r>
          </w:p>
        </w:tc>
        <w:tc>
          <w:tcPr>
            <w:tcW w:w="2880" w:type="dxa"/>
            <w:tcMar/>
          </w:tcPr>
          <w:p w:rsidP="1818A093" w14:paraId="39D1CAF0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Maintain scalable, secure, and integrated system</w:t>
            </w:r>
          </w:p>
        </w:tc>
      </w:tr>
    </w:tbl>
    <w:p w:rsidR="2FE4B386" w:rsidP="2FE4B386" w:rsidRDefault="2FE4B386" w14:paraId="5E3859AB" w14:textId="2F460219">
      <w:pPr>
        <w:pStyle w:val="Heading2"/>
      </w:pPr>
    </w:p>
    <w:p xmlns:wp14="http://schemas.microsoft.com/office/word/2010/wordml" w:rsidP="1818A093" w14:paraId="5B97D207" wp14:textId="0CCDB3EB">
      <w:pPr>
        <w:pStyle w:val="Heading2"/>
        <w:rPr>
          <w:sz w:val="32"/>
          <w:szCs w:val="32"/>
        </w:rPr>
      </w:pPr>
      <w:r w:rsidRPr="1818A093" w:rsidR="1818A093">
        <w:rPr>
          <w:sz w:val="32"/>
          <w:szCs w:val="32"/>
        </w:rPr>
        <w:t xml:space="preserve">Business Process Mapping </w:t>
      </w:r>
    </w:p>
    <w:p xmlns:wp14="http://schemas.microsoft.com/office/word/2010/wordml" w14:paraId="79E7B5B2" wp14:textId="221AF611">
      <w:pPr>
        <w:pStyle w:val="Heading2"/>
      </w:pPr>
      <w:r w:rsidR="1818A093">
        <w:rPr/>
        <w:t>Current State (As-Is Process)</w:t>
      </w: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xmlns:wp14="http://schemas.microsoft.com/office/word/2010/wordml" w:rsidTr="1818A093" w14:paraId="2D5D401F" wp14:textId="77777777">
        <w:tc>
          <w:tcPr>
            <w:tcW w:w="2160" w:type="dxa"/>
            <w:tcMar/>
          </w:tcPr>
          <w:p w:rsidP="1818A093" w14:paraId="74231C31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Step</w:t>
            </w:r>
          </w:p>
        </w:tc>
        <w:tc>
          <w:tcPr>
            <w:tcW w:w="2160" w:type="dxa"/>
            <w:tcMar/>
          </w:tcPr>
          <w:p w:rsidP="1818A093" w14:paraId="468A569D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Owner</w:t>
            </w:r>
          </w:p>
        </w:tc>
        <w:tc>
          <w:tcPr>
            <w:tcW w:w="2160" w:type="dxa"/>
            <w:tcMar/>
          </w:tcPr>
          <w:p w:rsidP="1818A093" w14:paraId="77B5CF50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Process Description</w:t>
            </w:r>
          </w:p>
        </w:tc>
        <w:tc>
          <w:tcPr>
            <w:tcW w:w="2160" w:type="dxa"/>
            <w:tcMar/>
          </w:tcPr>
          <w:p w:rsidP="1818A093" w14:paraId="38948FCC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Pain Points</w:t>
            </w:r>
          </w:p>
        </w:tc>
      </w:tr>
      <w:tr xmlns:wp14="http://schemas.microsoft.com/office/word/2010/wordml" w:rsidTr="1818A093" w14:paraId="31E5F151" wp14:textId="77777777">
        <w:tc>
          <w:tcPr>
            <w:tcW w:w="2160" w:type="dxa"/>
            <w:tcMar/>
          </w:tcPr>
          <w:p w:rsidP="1818A093" w14:paraId="649841BE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1</w:t>
            </w:r>
          </w:p>
        </w:tc>
        <w:tc>
          <w:tcPr>
            <w:tcW w:w="2160" w:type="dxa"/>
            <w:tcMar/>
          </w:tcPr>
          <w:p w:rsidP="1818A093" w14:paraId="042E31CA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Customer / Website</w:t>
            </w:r>
          </w:p>
        </w:tc>
        <w:tc>
          <w:tcPr>
            <w:tcW w:w="2160" w:type="dxa"/>
            <w:tcMar/>
          </w:tcPr>
          <w:p w:rsidP="1818A093" w14:paraId="3799ED23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Customers place orders on the website or app, which are manually logged into disparate systems.</w:t>
            </w:r>
          </w:p>
        </w:tc>
        <w:tc>
          <w:tcPr>
            <w:tcW w:w="2160" w:type="dxa"/>
            <w:tcMar/>
          </w:tcPr>
          <w:p w:rsidP="1818A093" w14:paraId="74341C6D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 xml:space="preserve">Manual entry delays, errors, no </w:t>
            </w:r>
            <w:r w:rsidRPr="1818A093" w:rsidR="1818A093">
              <w:rPr>
                <w:sz w:val="18"/>
                <w:szCs w:val="18"/>
              </w:rPr>
              <w:t>single source</w:t>
            </w:r>
            <w:r w:rsidRPr="1818A093" w:rsidR="1818A093">
              <w:rPr>
                <w:sz w:val="18"/>
                <w:szCs w:val="18"/>
              </w:rPr>
              <w:t xml:space="preserve"> of truth.</w:t>
            </w:r>
          </w:p>
        </w:tc>
      </w:tr>
      <w:tr xmlns:wp14="http://schemas.microsoft.com/office/word/2010/wordml" w:rsidTr="1818A093" w14:paraId="25459805" wp14:textId="77777777">
        <w:tc>
          <w:tcPr>
            <w:tcW w:w="2160" w:type="dxa"/>
            <w:tcMar/>
          </w:tcPr>
          <w:p w:rsidP="1818A093" w14:paraId="18F999B5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2</w:t>
            </w:r>
          </w:p>
        </w:tc>
        <w:tc>
          <w:tcPr>
            <w:tcW w:w="2160" w:type="dxa"/>
            <w:tcMar/>
          </w:tcPr>
          <w:p w:rsidP="1818A093" w14:paraId="3344B7EB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Warehouse</w:t>
            </w:r>
          </w:p>
        </w:tc>
        <w:tc>
          <w:tcPr>
            <w:tcW w:w="2160" w:type="dxa"/>
            <w:tcMar/>
          </w:tcPr>
          <w:p w:rsidP="1818A093" w14:paraId="350E1743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Warehouse staff update stock only once per day in spreadsheets.</w:t>
            </w:r>
          </w:p>
        </w:tc>
        <w:tc>
          <w:tcPr>
            <w:tcW w:w="2160" w:type="dxa"/>
            <w:tcMar/>
          </w:tcPr>
          <w:p w:rsidP="1818A093" w14:paraId="20B37B1A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Frequent stockouts, overselling, lack of real-time sync.</w:t>
            </w:r>
          </w:p>
        </w:tc>
      </w:tr>
      <w:tr xmlns:wp14="http://schemas.microsoft.com/office/word/2010/wordml" w:rsidTr="1818A093" w14:paraId="0412AB47" wp14:textId="77777777">
        <w:tc>
          <w:tcPr>
            <w:tcW w:w="2160" w:type="dxa"/>
            <w:tcMar/>
          </w:tcPr>
          <w:p w:rsidP="1818A093" w14:paraId="5FCD5EC4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3</w:t>
            </w:r>
          </w:p>
        </w:tc>
        <w:tc>
          <w:tcPr>
            <w:tcW w:w="2160" w:type="dxa"/>
            <w:tcMar/>
          </w:tcPr>
          <w:p w:rsidP="1818A093" w14:paraId="126A6B75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Customer Support</w:t>
            </w:r>
          </w:p>
        </w:tc>
        <w:tc>
          <w:tcPr>
            <w:tcW w:w="2160" w:type="dxa"/>
            <w:tcMar/>
          </w:tcPr>
          <w:p w:rsidP="1818A093" w14:paraId="2BC060F9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Customers contact support for order/return status updates.</w:t>
            </w:r>
          </w:p>
        </w:tc>
        <w:tc>
          <w:tcPr>
            <w:tcW w:w="2160" w:type="dxa"/>
            <w:tcMar/>
          </w:tcPr>
          <w:p w:rsidP="1818A093" w14:paraId="46A7B428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High workload, delayed responses, low customer satisfaction.</w:t>
            </w:r>
          </w:p>
        </w:tc>
      </w:tr>
      <w:tr xmlns:wp14="http://schemas.microsoft.com/office/word/2010/wordml" w:rsidTr="1818A093" w14:paraId="439E88AD" wp14:textId="77777777">
        <w:tc>
          <w:tcPr>
            <w:tcW w:w="2160" w:type="dxa"/>
            <w:tcMar/>
          </w:tcPr>
          <w:p w:rsidP="1818A093" w14:paraId="2598DEE6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4</w:t>
            </w:r>
          </w:p>
        </w:tc>
        <w:tc>
          <w:tcPr>
            <w:tcW w:w="2160" w:type="dxa"/>
            <w:tcMar/>
          </w:tcPr>
          <w:p w:rsidP="1818A093" w14:paraId="3078A921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Marketing</w:t>
            </w:r>
          </w:p>
        </w:tc>
        <w:tc>
          <w:tcPr>
            <w:tcW w:w="2160" w:type="dxa"/>
            <w:tcMar/>
          </w:tcPr>
          <w:p w:rsidP="1818A093" w14:paraId="3E77804E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Generic campaigns sent to all customers.</w:t>
            </w:r>
          </w:p>
        </w:tc>
        <w:tc>
          <w:tcPr>
            <w:tcW w:w="2160" w:type="dxa"/>
            <w:tcMar/>
          </w:tcPr>
          <w:p w:rsidP="1818A093" w14:paraId="256D48E8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Low engagement, poor targeting, missed upsell opportunities.</w:t>
            </w:r>
          </w:p>
        </w:tc>
      </w:tr>
      <w:tr xmlns:wp14="http://schemas.microsoft.com/office/word/2010/wordml" w:rsidTr="1818A093" w14:paraId="1AE7A510" wp14:textId="77777777">
        <w:tc>
          <w:tcPr>
            <w:tcW w:w="2160" w:type="dxa"/>
            <w:tcMar/>
          </w:tcPr>
          <w:p w:rsidP="1818A093" w14:paraId="78941E47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5</w:t>
            </w:r>
          </w:p>
        </w:tc>
        <w:tc>
          <w:tcPr>
            <w:tcW w:w="2160" w:type="dxa"/>
            <w:tcMar/>
          </w:tcPr>
          <w:p w:rsidP="1818A093" w14:paraId="32264BB9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Management</w:t>
            </w:r>
          </w:p>
        </w:tc>
        <w:tc>
          <w:tcPr>
            <w:tcW w:w="2160" w:type="dxa"/>
            <w:tcMar/>
          </w:tcPr>
          <w:p w:rsidP="1818A093" w14:paraId="62E40C5C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 xml:space="preserve">Sales &amp; returns data </w:t>
            </w:r>
            <w:r w:rsidRPr="1818A093" w:rsidR="1818A093">
              <w:rPr>
                <w:sz w:val="18"/>
                <w:szCs w:val="18"/>
              </w:rPr>
              <w:t>consolidated</w:t>
            </w:r>
            <w:r w:rsidRPr="1818A093" w:rsidR="1818A093">
              <w:rPr>
                <w:sz w:val="18"/>
                <w:szCs w:val="18"/>
              </w:rPr>
              <w:t xml:space="preserve"> monthly.</w:t>
            </w:r>
          </w:p>
        </w:tc>
        <w:tc>
          <w:tcPr>
            <w:tcW w:w="2160" w:type="dxa"/>
            <w:tcMar/>
          </w:tcPr>
          <w:p w:rsidP="1818A093" w14:paraId="01A7BDA7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Delayed insights, lack of KPIs, no real-time decision-making.</w:t>
            </w:r>
          </w:p>
        </w:tc>
      </w:tr>
    </w:tbl>
    <w:p xmlns:wp14="http://schemas.microsoft.com/office/word/2010/wordml" w14:paraId="3956058F" wp14:textId="58952C51">
      <w:pPr>
        <w:pStyle w:val="Heading2"/>
      </w:pPr>
      <w:r w:rsidR="1818A093">
        <w:rPr/>
        <w:t>Business Process Mapping – Future State (To-Be Process)</w:t>
      </w: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xmlns:wp14="http://schemas.microsoft.com/office/word/2010/wordml" w:rsidTr="1818A093" w14:paraId="3975F071" wp14:textId="77777777">
        <w:tc>
          <w:tcPr>
            <w:tcW w:w="2160" w:type="dxa"/>
            <w:tcMar/>
          </w:tcPr>
          <w:p w:rsidP="1818A093" w14:paraId="7E45F382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Step</w:t>
            </w:r>
          </w:p>
        </w:tc>
        <w:tc>
          <w:tcPr>
            <w:tcW w:w="2160" w:type="dxa"/>
            <w:tcMar/>
          </w:tcPr>
          <w:p w:rsidP="1818A093" w14:paraId="58D48ECF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Owner</w:t>
            </w:r>
          </w:p>
        </w:tc>
        <w:tc>
          <w:tcPr>
            <w:tcW w:w="2160" w:type="dxa"/>
            <w:tcMar/>
          </w:tcPr>
          <w:p w:rsidP="1818A093" w14:paraId="545CED3C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Automated Solution in Salesforce</w:t>
            </w:r>
          </w:p>
        </w:tc>
        <w:tc>
          <w:tcPr>
            <w:tcW w:w="2160" w:type="dxa"/>
            <w:tcMar/>
          </w:tcPr>
          <w:p w:rsidP="1818A093" w14:paraId="4ACB3FAE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Benefit</w:t>
            </w:r>
          </w:p>
        </w:tc>
      </w:tr>
      <w:tr xmlns:wp14="http://schemas.microsoft.com/office/word/2010/wordml" w:rsidTr="1818A093" w14:paraId="187E61F6" wp14:textId="77777777">
        <w:tc>
          <w:tcPr>
            <w:tcW w:w="2160" w:type="dxa"/>
            <w:tcMar/>
          </w:tcPr>
          <w:p w:rsidP="1818A093" w14:paraId="56B20A0C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1</w:t>
            </w:r>
          </w:p>
        </w:tc>
        <w:tc>
          <w:tcPr>
            <w:tcW w:w="2160" w:type="dxa"/>
            <w:tcMar/>
          </w:tcPr>
          <w:p w:rsidP="1818A093" w14:paraId="24F9909E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Customer / Website</w:t>
            </w:r>
          </w:p>
        </w:tc>
        <w:tc>
          <w:tcPr>
            <w:tcW w:w="2160" w:type="dxa"/>
            <w:tcMar/>
          </w:tcPr>
          <w:p w:rsidP="1818A093" w14:paraId="06609A08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Orders captured directly into Salesforce via API or LWC form.</w:t>
            </w:r>
          </w:p>
        </w:tc>
        <w:tc>
          <w:tcPr>
            <w:tcW w:w="2160" w:type="dxa"/>
            <w:tcMar/>
          </w:tcPr>
          <w:p w:rsidP="1818A093" w14:paraId="51D3DD89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Eliminates</w:t>
            </w:r>
            <w:r w:rsidRPr="1818A093" w:rsidR="1818A093">
              <w:rPr>
                <w:sz w:val="18"/>
                <w:szCs w:val="18"/>
              </w:rPr>
              <w:t xml:space="preserve"> manual entry, improves accuracy.</w:t>
            </w:r>
          </w:p>
        </w:tc>
      </w:tr>
      <w:tr xmlns:wp14="http://schemas.microsoft.com/office/word/2010/wordml" w:rsidTr="1818A093" w14:paraId="692B9FF6" wp14:textId="77777777">
        <w:tc>
          <w:tcPr>
            <w:tcW w:w="2160" w:type="dxa"/>
            <w:tcMar/>
          </w:tcPr>
          <w:p w:rsidP="1818A093" w14:paraId="7144751B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2</w:t>
            </w:r>
          </w:p>
        </w:tc>
        <w:tc>
          <w:tcPr>
            <w:tcW w:w="2160" w:type="dxa"/>
            <w:tcMar/>
          </w:tcPr>
          <w:p w:rsidP="1818A093" w14:paraId="368D4911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Flow + Trigger</w:t>
            </w:r>
          </w:p>
        </w:tc>
        <w:tc>
          <w:tcPr>
            <w:tcW w:w="2160" w:type="dxa"/>
            <w:tcMar/>
          </w:tcPr>
          <w:p w:rsidP="1818A093" w14:paraId="78D952E0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Real-time inventory update with low-stock alerts.</w:t>
            </w:r>
          </w:p>
        </w:tc>
        <w:tc>
          <w:tcPr>
            <w:tcW w:w="2160" w:type="dxa"/>
            <w:tcMar/>
          </w:tcPr>
          <w:p w:rsidP="1818A093" w14:paraId="21421D15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 xml:space="preserve">Prevents overselling, ensures </w:t>
            </w:r>
            <w:r w:rsidRPr="1818A093" w:rsidR="1818A093">
              <w:rPr>
                <w:sz w:val="18"/>
                <w:szCs w:val="18"/>
              </w:rPr>
              <w:t>timely</w:t>
            </w:r>
            <w:r w:rsidRPr="1818A093" w:rsidR="1818A093">
              <w:rPr>
                <w:sz w:val="18"/>
                <w:szCs w:val="18"/>
              </w:rPr>
              <w:t xml:space="preserve"> restocking.</w:t>
            </w:r>
          </w:p>
        </w:tc>
      </w:tr>
      <w:tr xmlns:wp14="http://schemas.microsoft.com/office/word/2010/wordml" w:rsidTr="1818A093" w14:paraId="794A7759" wp14:textId="77777777">
        <w:tc>
          <w:tcPr>
            <w:tcW w:w="2160" w:type="dxa"/>
            <w:tcMar/>
          </w:tcPr>
          <w:p w:rsidP="1818A093" w14:paraId="0B778152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3</w:t>
            </w:r>
          </w:p>
        </w:tc>
        <w:tc>
          <w:tcPr>
            <w:tcW w:w="2160" w:type="dxa"/>
            <w:tcMar/>
          </w:tcPr>
          <w:p w:rsidP="1818A093" w14:paraId="454602A3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Flow + Email / SMS Alert</w:t>
            </w:r>
          </w:p>
        </w:tc>
        <w:tc>
          <w:tcPr>
            <w:tcW w:w="2160" w:type="dxa"/>
            <w:tcMar/>
          </w:tcPr>
          <w:p w:rsidP="1818A093" w14:paraId="720CADC9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Automated notifications for order placement, shipment, and returns.</w:t>
            </w:r>
          </w:p>
        </w:tc>
        <w:tc>
          <w:tcPr>
            <w:tcW w:w="2160" w:type="dxa"/>
            <w:tcMar/>
          </w:tcPr>
          <w:p w:rsidP="1818A093" w14:paraId="6980AD95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Enhanced customer experience, fewer support calls.</w:t>
            </w:r>
          </w:p>
        </w:tc>
      </w:tr>
      <w:tr xmlns:wp14="http://schemas.microsoft.com/office/word/2010/wordml" w:rsidTr="1818A093" w14:paraId="70F9AE93" wp14:textId="77777777">
        <w:tc>
          <w:tcPr>
            <w:tcW w:w="2160" w:type="dxa"/>
            <w:tcMar/>
          </w:tcPr>
          <w:p w:rsidP="1818A093" w14:paraId="279935FF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4</w:t>
            </w:r>
          </w:p>
        </w:tc>
        <w:tc>
          <w:tcPr>
            <w:tcW w:w="2160" w:type="dxa"/>
            <w:tcMar/>
          </w:tcPr>
          <w:p w:rsidP="1818A093" w14:paraId="31F4A314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Marketing Cloud / Journey Builder</w:t>
            </w:r>
          </w:p>
        </w:tc>
        <w:tc>
          <w:tcPr>
            <w:tcW w:w="2160" w:type="dxa"/>
            <w:tcMar/>
          </w:tcPr>
          <w:p w:rsidP="1818A093" w14:paraId="55B14B99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Personalized campaigns based on purchase history.</w:t>
            </w:r>
          </w:p>
        </w:tc>
        <w:tc>
          <w:tcPr>
            <w:tcW w:w="2160" w:type="dxa"/>
            <w:tcMar/>
          </w:tcPr>
          <w:p w:rsidP="1818A093" w14:paraId="71B3156B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Higher engagement, improved loyalty, increased sales.</w:t>
            </w:r>
          </w:p>
        </w:tc>
      </w:tr>
      <w:tr xmlns:wp14="http://schemas.microsoft.com/office/word/2010/wordml" w:rsidTr="1818A093" w14:paraId="21E34A36" wp14:textId="77777777">
        <w:tc>
          <w:tcPr>
            <w:tcW w:w="2160" w:type="dxa"/>
            <w:tcMar/>
          </w:tcPr>
          <w:p w:rsidP="1818A093" w14:paraId="44240AAE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5</w:t>
            </w:r>
          </w:p>
        </w:tc>
        <w:tc>
          <w:tcPr>
            <w:tcW w:w="2160" w:type="dxa"/>
            <w:tcMar/>
          </w:tcPr>
          <w:p w:rsidP="1818A093" w14:paraId="7706CD2D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Dashboards</w:t>
            </w:r>
          </w:p>
        </w:tc>
        <w:tc>
          <w:tcPr>
            <w:tcW w:w="2160" w:type="dxa"/>
            <w:tcMar/>
          </w:tcPr>
          <w:p w:rsidP="1818A093" w14:paraId="2099B4CD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Live dashboards for sales, returns, and engagement KPIs.</w:t>
            </w:r>
          </w:p>
        </w:tc>
        <w:tc>
          <w:tcPr>
            <w:tcW w:w="2160" w:type="dxa"/>
            <w:tcMar/>
          </w:tcPr>
          <w:p w:rsidP="1818A093" w14:paraId="0B9E2867" wp14:textId="77777777" wp14:noSpellErr="1">
            <w:pPr>
              <w:rPr>
                <w:sz w:val="18"/>
                <w:szCs w:val="18"/>
              </w:rPr>
            </w:pPr>
            <w:r w:rsidRPr="1818A093" w:rsidR="1818A093">
              <w:rPr>
                <w:sz w:val="18"/>
                <w:szCs w:val="18"/>
              </w:rPr>
              <w:t>Faster decisions, better forecasting.</w:t>
            </w:r>
          </w:p>
        </w:tc>
      </w:tr>
    </w:tbl>
    <w:p w:rsidR="2FE4B386" w:rsidP="2FE4B386" w:rsidRDefault="2FE4B386" w14:paraId="208340F4" w14:textId="1DA25496">
      <w:pPr>
        <w:pStyle w:val="Heading2"/>
      </w:pPr>
    </w:p>
    <w:p xmlns:wp14="http://schemas.microsoft.com/office/word/2010/wordml" w:rsidP="1818A093" w14:paraId="603257F3" wp14:textId="77777777" wp14:noSpellErr="1">
      <w:pPr>
        <w:pStyle w:val="Heading2"/>
        <w:rPr>
          <w:sz w:val="32"/>
          <w:szCs w:val="32"/>
        </w:rPr>
      </w:pPr>
      <w:r w:rsidRPr="1818A093" w:rsidR="1818A093">
        <w:rPr>
          <w:sz w:val="32"/>
          <w:szCs w:val="32"/>
        </w:rPr>
        <w:t>Industry-Specific Use Case Analysis</w:t>
      </w:r>
    </w:p>
    <w:p xmlns:wp14="http://schemas.microsoft.com/office/word/2010/wordml" w14:paraId="510CE63E" wp14:textId="77777777">
      <w:r>
        <w:br/>
      </w:r>
      <w:r>
        <w:t>1. Order Lifecycle Automation: Orders automatically progress through stages (Placed → Shipped → Delivered → Returned) with notifications at each step.</w:t>
      </w:r>
      <w:r>
        <w:br/>
      </w:r>
      <w:r>
        <w:br/>
      </w:r>
      <w:r>
        <w:t>2. Inventory Synchronization: Real-time stock level updates ensure accurate availability and reduce overselling risks.</w:t>
      </w:r>
      <w:r>
        <w:br/>
      </w:r>
      <w:r>
        <w:br/>
      </w:r>
      <w:r>
        <w:t>3. Customer Engagement: Personalized marketing journeys, loyalty rewards, and proactive notifications drive repeat purchases.</w:t>
      </w:r>
      <w:r>
        <w:br/>
      </w:r>
      <w:r>
        <w:br/>
      </w:r>
      <w:r>
        <w:t>4. Return &amp; Refund Management: Automated workflows streamline returns and refunds while keeping customers informed.</w:t>
      </w:r>
      <w:r>
        <w:br/>
      </w:r>
      <w:r>
        <w:br/>
      </w:r>
      <w:r>
        <w:t>5. Performance Insights: Live dashboards show KPIs for sales, customer retention, product returns, and marketing effectiveness.</w:t>
      </w:r>
      <w:r>
        <w:br/>
      </w:r>
      <w:r>
        <w:br/>
      </w:r>
      <w:r>
        <w:t>6. Scalability &amp; Growth: Salesforce infrastructure ensures seamless handling of higher order volumes as the business expands.</w:t>
      </w:r>
      <w:r>
        <w:br/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23E904"/>
    <w:rsid w:val="1467205C"/>
    <w:rsid w:val="1467205C"/>
    <w:rsid w:val="1818A093"/>
    <w:rsid w:val="1E43FBFA"/>
    <w:rsid w:val="2B671C44"/>
    <w:rsid w:val="2FE4B386"/>
    <w:rsid w:val="471E0CB1"/>
    <w:rsid w:val="49012E4B"/>
    <w:rsid w:val="69D36805"/>
    <w:rsid w:val="6C7B543F"/>
    <w:rsid w:val="76CCC9D6"/>
    <w:rsid w:val="7D32C52F"/>
    <w:rsid w:val="7D32C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E086E22-D4F9-4D27-8D83-3E7F9304A3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Anirudha Singh</lastModifiedBy>
  <revision>4</revision>
  <dcterms:created xsi:type="dcterms:W3CDTF">2013-12-23T23:15:00.0000000Z</dcterms:created>
  <dcterms:modified xsi:type="dcterms:W3CDTF">2025-09-12T16:35:20.3594551Z</dcterms:modified>
  <category/>
</coreProperties>
</file>