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center"/>
        <w:rPr>
          <w:rFonts w:ascii="Impact" w:hAnsi="Impact" w:cs="Impact" w:eastAsia="Impact"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Impact" w:hAnsi="Impact" w:cs="Impact" w:eastAsia="Impact"/>
          <w:color w:val="000000"/>
          <w:spacing w:val="0"/>
          <w:position w:val="0"/>
          <w:sz w:val="40"/>
          <w:u w:val="single"/>
          <w:shd w:fill="auto" w:val="clear"/>
        </w:rPr>
        <w:t xml:space="preserve">LAB2: BANKING ENTERPRISE DATABASE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i. Create the above tables by properly specifying the primary keys and the 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foreign keys. 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database Lab2;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 Lab2;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Branch(branch_name varchar(30),branch_city varchar(30),assests real, primary key(branch_name));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 Branch;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567" w:dyaOrig="1477">
          <v:rect xmlns:o="urn:schemas-microsoft-com:office:office" xmlns:v="urn:schemas-microsoft-com:vml" id="rectole0000000000" style="width:278.350000pt;height:7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BankCustomer(customer_name varchar(30),customer_street varchar(30),customer_city varchar(30), primary key(customer_name));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 BankCustomer;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750" w:dyaOrig="1336">
          <v:rect xmlns:o="urn:schemas-microsoft-com:office:office" xmlns:v="urn:schemas-microsoft-com:vml" id="rectole0000000001" style="width:287.500000pt;height:6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BankAccount(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accno int,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branch_name varchar(20),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balance real,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primary key(accno),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foreign key(branch_name) references Branch(branch_name)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 BankAccount;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567" w:dyaOrig="1194">
          <v:rect xmlns:o="urn:schemas-microsoft-com:office:office" xmlns:v="urn:schemas-microsoft-com:vml" id="rectole0000000002" style="width:278.350000pt;height:59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Depositer(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customer_name varchar(20),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accno int,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primary key(customer_name,accno),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foreign key(customer_name) references BankCustomer(customer_name),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foreign key(accno) references BankAccount(accno)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 Depositer;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831" w:dyaOrig="971">
          <v:rect xmlns:o="urn:schemas-microsoft-com:office:office" xmlns:v="urn:schemas-microsoft-com:vml" id="rectole0000000003" style="width:291.550000pt;height:48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Loan(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loan_number int,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branch_name varchar(20),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Amount real,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primary key(loan_number),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foreign key(branch_name) references Branch(branch_name) 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 Loan;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567" w:dyaOrig="1275">
          <v:rect xmlns:o="urn:schemas-microsoft-com:office:office" xmlns:v="urn:schemas-microsoft-com:vml" id="rectole0000000004" style="width:278.350000pt;height:63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ii. Enter at least five tuples for each relation. 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Branch values('SBI_Chamrajpet','Bangalore',50000);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Branch values('SBI_ResidencyRoad','Bangalore',10000);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Branch values('SBI_ShivajiRoad','Bombay',20000);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Branch values('SBI_ParlimentRoad','Delhi',10000);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Branch values('SBI_Jantarmantar','Delhi',20000);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*from Branch;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89" w:dyaOrig="2044">
          <v:rect xmlns:o="urn:schemas-microsoft-com:office:office" xmlns:v="urn:schemas-microsoft-com:vml" id="rectole0000000005" style="width:204.450000pt;height:102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Loan values(2,'SBI_ResidencyRoad',2000);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Loan values(1,'SBI_Chamrajpet',1000);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Loan values(3,'SBI_ShivajiRoad',3000);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Loan values(4,'SBI_ParlimentRoad',4000);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Loan values(5,'SBI_Jantarmantar',3000);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*from Loan;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333" w:dyaOrig="2065">
          <v:rect xmlns:o="urn:schemas-microsoft-com:office:office" xmlns:v="urn:schemas-microsoft-com:vml" id="rectole0000000006" style="width:216.650000pt;height:103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BankAccount values(1,'SBI_Chamrajpet',2000);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BankAccount values(2,'SBI_ResidencyRoad',5000);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BankAccount values(3,'SBI_ShivajiRoad',6000);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BankAccount values(4,'SBI_ParlimentRoad',9000);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BankAccount values(5,'SBI_Jantarmantar',8000);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BankAccount values(6, 'SBI_ShivajiRoad', 4000);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BankAccount values(8, 'SBI_ResidencyRoad', 4000);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BankAccount values(9, 'SBI_ParlimentRoad', 3000);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BankAccount values(10, 'SBI_ResidencyRoad', 5000);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BankAccount values(11, 'SBI_Jantarmantar', 2000);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*from BankAccount;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705" w:dyaOrig="3381">
          <v:rect xmlns:o="urn:schemas-microsoft-com:office:office" xmlns:v="urn:schemas-microsoft-com:vml" id="rectole0000000007" style="width:185.250000pt;height:169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BankCustomer values ('Avinash', 'Bull_Temple_Road', 'Bangalore');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BankCustomer values ('Dinesh', 'Bannergatta_Road', 'Bangalore');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BankCustomer values ('Mohan', 'National_College_Road', 'Bangalore');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BankCustomer values ('Nikhil', 'Akbar_Road', 'Delhi');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BankCustomer values ('Ravi', 'Prithviraj_Road', 'Delhi');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*from BankCustomer;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203" w:dyaOrig="2024">
          <v:rect xmlns:o="urn:schemas-microsoft-com:office:office" xmlns:v="urn:schemas-microsoft-com:vml" id="rectole0000000008" style="width:260.150000pt;height:101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Depositer values('Avinash', 1);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Depositer values('Dinesh', 2);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Depositer values('Nikhil', 4);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Depositer values('Ravi', 5);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Depositer values('Avinash', 8);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Depositer values('Nikhil', 9);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Depositer values('Dinesh', 10);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Depositer values('Nikhil', 11);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*from Depositer;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551" w:dyaOrig="2733">
          <v:rect xmlns:o="urn:schemas-microsoft-com:office:office" xmlns:v="urn:schemas-microsoft-com:vml" id="rectole0000000009" style="width:127.550000pt;height:136.6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iii. Find all the customers who have at least two accounts at the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branch (ex. SBI_ResidencyRoad). 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c.customer_name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BankCustomer c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exists(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d.customer_name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Depositer d, BankAccount ba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d.accno=ba.accno and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c.customer_name=d.customer_name and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ba.branch_name='SBI_ResidencyRoad'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group by d.customer_name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having count(d.customer_name)&gt;=2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1903" w:dyaOrig="931">
          <v:rect xmlns:o="urn:schemas-microsoft-com:office:office" xmlns:v="urn:schemas-microsoft-com:vml" id="rectole0000000010" style="width:95.150000pt;height:46.5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iv. Find all the customers who have an account at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the branches located in a 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specific city (Ex. Delhi). 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distinct d.customer_name from Depositer d where exists( select * from BankAccount ba 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ba.accno=d.accno and exists (select * from Branch b where b.branch_name = ba.branch_name and b.branch_city='Delhi'));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963" w:dyaOrig="1032">
          <v:rect xmlns:o="urn:schemas-microsoft-com:office:office" xmlns:v="urn:schemas-microsoft-com:vml" id="rectole0000000011" style="width:98.150000pt;height:51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v. Demonstrate how you delete all account tuples at every branch located in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 specific city (Ex. Bombay). 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delete from BankAccount where branch_name in (select branch_name from branch where branch_city = 'Bombay');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*from BankAccount;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86" w:dyaOrig="2895">
          <v:rect xmlns:o="urn:schemas-microsoft-com:office:office" xmlns:v="urn:schemas-microsoft-com:vml" id="rectole0000000012" style="width:189.300000pt;height:144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