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Impact" w:hAnsi="Impact" w:cs="Impact" w:eastAsia="Impact"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Impact" w:hAnsi="Impact" w:cs="Impact" w:eastAsia="Impact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LAB 6: Order Database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database Lab6;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Lab6;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salesman 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salesman_id int,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name varchar (20),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city varchar (20),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commission varchar (20),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primary key (salesman_id));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365" w:dyaOrig="1417">
          <v:rect xmlns:o="urn:schemas-microsoft-com:office:office" xmlns:v="urn:schemas-microsoft-com:vml" id="rectole0000000000" style="width:268.250000pt;height: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customer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customer_id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cust_name varchar (20),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city varchar (20),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grade int 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salesman_id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primary key (customer_id),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foreign key (salesman_id) references salesman(salesman_id) on delete set null);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 customer;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325" w:dyaOrig="1781">
          <v:rect xmlns:o="urn:schemas-microsoft-com:office:office" xmlns:v="urn:schemas-microsoft-com:vml" id="rectole0000000001" style="width:266.250000pt;height:8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orders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ord_no int 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purchase_amt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ord_date date,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customer_id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salesman_id int,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primary key (ord_no),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foreign key (customer_id) references customer (customer_id) on delete cascade,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foreign key (salesman_id) references salesman (salesman_id) on delete cascade);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000" w:dyaOrig="1741">
          <v:rect xmlns:o="urn:schemas-microsoft-com:office:office" xmlns:v="urn:schemas-microsoft-com:vml" id="rectole0000000002" style="width:250.000000pt;height:87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salesman values (1000, 'john','bangalore','25 %');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salesman values (2000, 'ravi','bangalore','20 %');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salesman values (3000, 'kumar','mysore','15 %');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salesman values (4000, 'smith','delhi','30 %');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salesman values (5000, 'harsha','hydrabad','15 %');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353" w:dyaOrig="2227">
          <v:rect xmlns:o="urn:schemas-microsoft-com:office:office" xmlns:v="urn:schemas-microsoft-com:vml" id="rectole0000000003" style="width:217.650000pt;height:111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customer values (10, 'preethi','bangalore', 100, 1000);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customer values (11,'vivek','mangalore', 300, 1000);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customer values (12, 'bhaskar','chennai', 400, 2000);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customer values (13, 'chethan','bangalore', 200, 2000);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customer values (14, 'mamatha','bangalore', 400, 3000);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customer;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507" w:dyaOrig="2085">
          <v:rect xmlns:o="urn:schemas-microsoft-com:office:office" xmlns:v="urn:schemas-microsoft-com:vml" id="rectole0000000004" style="width:275.350000pt;height:10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orders values (50, 5000, '04-06-17', 10, 1000);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orders values (51, 450, '20-01-17', 10, 2000);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orders values (52, 1000, '24-02-17', 13, 2000);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orders values (53, 3500, '13-04-17', 14, 3000);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orders values (54, 550, '09-03-17', 12, 2000);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892" w:dyaOrig="2004">
          <v:rect xmlns:o="urn:schemas-microsoft-com:office:office" xmlns:v="urn:schemas-microsoft-com:vml" id="rectole0000000005" style="width:294.600000pt;height:10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1. Count the customers with grades above Bangalore’s average.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grade, count(DISTINCT customer_id)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BY grade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HAVING grade &gt; (SELECT AVG(grade)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city='bangalore');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563" w:dyaOrig="1214">
          <v:rect xmlns:o="urn:schemas-microsoft-com:office:office" xmlns:v="urn:schemas-microsoft-com:vml" id="rectole0000000006" style="width:178.150000pt;height:6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2. Find the name and numbers of all salesmen who had more than one customer.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salesman_id, 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salesman 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1 &lt; (SELECT count(*)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customer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salesman_id=a.salesman_id);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348" w:dyaOrig="1255">
          <v:rect xmlns:o="urn:schemas-microsoft-com:office:office" xmlns:v="urn:schemas-microsoft-com:vml" id="rectole0000000007" style="width:117.400000pt;height:62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 List all salesmen and indicate those who have and don’t have customers in their cities (Use UNION operation.)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salesman.salesman_id, NAME, cust_name, commission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salesman, customer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salesman.city = customer.city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salesman_id, name, 'no customer', commission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salesman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NOT city = ANY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(SELECT city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customer)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 2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575" w:dyaOrig="3016">
          <v:rect xmlns:o="urn:schemas-microsoft-com:office:office" xmlns:v="urn:schemas-microsoft-com:vml" id="rectole0000000008" style="width:228.750000pt;height:150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4. Create a view that finds the salesman who has the customer with the highest order of a day.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VIEW highsalesman 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b.ord_date, a.salesman_id, a.name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salesman a, orders 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a.salesman_id = b.salesman_id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b.purchase_amt=(SELECT max(purchase_amt)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orders c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c.ord_date = b.ord_date);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highsalesman;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21" w:dyaOrig="1842">
          <v:rect xmlns:o="urn:schemas-microsoft-com:office:office" xmlns:v="urn:schemas-microsoft-com:vml" id="rectole0000000009" style="width:171.050000pt;height:92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5. Demonstrate the DELETE operation by removing salesman with id 1000. All his orders must also be deleted.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FROM salesman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salesman_id=1000;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salesman;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orders;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393" w:dyaOrig="1599">
          <v:rect xmlns:o="urn:schemas-microsoft-com:office:office" xmlns:v="urn:schemas-microsoft-com:vml" id="rectole0000000010" style="width:219.650000pt;height:79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871" w:dyaOrig="1660">
          <v:rect xmlns:o="urn:schemas-microsoft-com:office:office" xmlns:v="urn:schemas-microsoft-com:vml" id="rectole0000000011" style="width:293.550000pt;height:83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