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681FB8" w14:textId="77777777" w:rsidR="00EC0740" w:rsidRPr="00EC0740" w:rsidRDefault="00EC0740" w:rsidP="00EC074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C0740">
        <w:rPr>
          <w:rFonts w:ascii="Times New Roman" w:hAnsi="Times New Roman" w:cs="Times New Roman"/>
          <w:b/>
          <w:bCs/>
          <w:sz w:val="24"/>
          <w:szCs w:val="24"/>
        </w:rPr>
        <w:t xml:space="preserve">Project Proposal: </w:t>
      </w:r>
      <w:proofErr w:type="spellStart"/>
      <w:r w:rsidRPr="00EC0740">
        <w:rPr>
          <w:rFonts w:ascii="Times New Roman" w:hAnsi="Times New Roman" w:cs="Times New Roman"/>
          <w:b/>
          <w:bCs/>
          <w:sz w:val="24"/>
          <w:szCs w:val="24"/>
        </w:rPr>
        <w:t>SkillScan</w:t>
      </w:r>
      <w:proofErr w:type="spellEnd"/>
      <w:r w:rsidRPr="00EC0740">
        <w:rPr>
          <w:rFonts w:ascii="Times New Roman" w:hAnsi="Times New Roman" w:cs="Times New Roman"/>
          <w:b/>
          <w:bCs/>
          <w:sz w:val="24"/>
          <w:szCs w:val="24"/>
        </w:rPr>
        <w:t xml:space="preserve"> – Skill Verification &amp; Gap Analysis for College Students</w:t>
      </w:r>
    </w:p>
    <w:p w14:paraId="4495C111" w14:textId="77777777" w:rsidR="00EC0740" w:rsidRPr="00EC0740" w:rsidRDefault="00EC0740" w:rsidP="00EC074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C0740">
        <w:rPr>
          <w:rFonts w:ascii="Times New Roman" w:hAnsi="Times New Roman" w:cs="Times New Roman"/>
          <w:b/>
          <w:bCs/>
          <w:sz w:val="24"/>
          <w:szCs w:val="24"/>
        </w:rPr>
        <w:t>Problem Identified</w:t>
      </w:r>
    </w:p>
    <w:p w14:paraId="401C803E" w14:textId="4E95EF7F" w:rsidR="00EC0740" w:rsidRPr="00EC0740" w:rsidRDefault="00EC0740" w:rsidP="00EC0740">
      <w:pPr>
        <w:rPr>
          <w:rFonts w:ascii="Times New Roman" w:hAnsi="Times New Roman" w:cs="Times New Roman"/>
          <w:sz w:val="24"/>
          <w:szCs w:val="24"/>
        </w:rPr>
      </w:pPr>
      <w:r w:rsidRPr="00EC0740">
        <w:rPr>
          <w:rFonts w:ascii="Times New Roman" w:hAnsi="Times New Roman" w:cs="Times New Roman"/>
          <w:sz w:val="24"/>
          <w:szCs w:val="24"/>
        </w:rPr>
        <w:t xml:space="preserve">India has </w:t>
      </w:r>
      <w:r w:rsidRPr="00EC0740">
        <w:rPr>
          <w:rFonts w:ascii="Times New Roman" w:hAnsi="Times New Roman" w:cs="Times New Roman"/>
          <w:sz w:val="24"/>
          <w:szCs w:val="24"/>
        </w:rPr>
        <w:t>severe skills</w:t>
      </w:r>
      <w:r w:rsidRPr="00EC0740">
        <w:rPr>
          <w:rFonts w:ascii="Times New Roman" w:hAnsi="Times New Roman" w:cs="Times New Roman"/>
          <w:sz w:val="24"/>
          <w:szCs w:val="24"/>
        </w:rPr>
        <w:t>–employment mismatch: only about </w:t>
      </w:r>
      <w:r w:rsidRPr="00EC0740">
        <w:rPr>
          <w:rFonts w:ascii="Times New Roman" w:hAnsi="Times New Roman" w:cs="Times New Roman"/>
          <w:b/>
          <w:bCs/>
          <w:sz w:val="24"/>
          <w:szCs w:val="24"/>
        </w:rPr>
        <w:t>42.6%</w:t>
      </w:r>
      <w:r w:rsidRPr="00EC0740">
        <w:rPr>
          <w:rFonts w:ascii="Times New Roman" w:hAnsi="Times New Roman" w:cs="Times New Roman"/>
          <w:sz w:val="24"/>
          <w:szCs w:val="24"/>
        </w:rPr>
        <w:t> of graduates are considered employable, and just </w:t>
      </w:r>
      <w:r w:rsidRPr="00EC0740">
        <w:rPr>
          <w:rFonts w:ascii="Times New Roman" w:hAnsi="Times New Roman" w:cs="Times New Roman"/>
          <w:b/>
          <w:bCs/>
          <w:sz w:val="24"/>
          <w:szCs w:val="24"/>
        </w:rPr>
        <w:t>8.25%</w:t>
      </w:r>
      <w:r w:rsidRPr="00EC0740">
        <w:rPr>
          <w:rFonts w:ascii="Times New Roman" w:hAnsi="Times New Roman" w:cs="Times New Roman"/>
          <w:sz w:val="24"/>
          <w:szCs w:val="24"/>
        </w:rPr>
        <w:t xml:space="preserve"> work in jobs that </w:t>
      </w:r>
      <w:proofErr w:type="gramStart"/>
      <w:r w:rsidRPr="00EC0740">
        <w:rPr>
          <w:rFonts w:ascii="Times New Roman" w:hAnsi="Times New Roman" w:cs="Times New Roman"/>
          <w:sz w:val="24"/>
          <w:szCs w:val="24"/>
        </w:rPr>
        <w:t>actually match</w:t>
      </w:r>
      <w:proofErr w:type="gramEnd"/>
      <w:r w:rsidRPr="00EC0740">
        <w:rPr>
          <w:rFonts w:ascii="Times New Roman" w:hAnsi="Times New Roman" w:cs="Times New Roman"/>
          <w:sz w:val="24"/>
          <w:szCs w:val="24"/>
        </w:rPr>
        <w:t xml:space="preserve"> their qualifications. The situation is worse in Tier</w:t>
      </w:r>
      <w:r w:rsidRPr="00EC0740">
        <w:rPr>
          <w:rFonts w:ascii="Times New Roman" w:hAnsi="Times New Roman" w:cs="Times New Roman"/>
          <w:sz w:val="24"/>
          <w:szCs w:val="24"/>
        </w:rPr>
        <w:noBreakHyphen/>
        <w:t>2 and Tier</w:t>
      </w:r>
      <w:r w:rsidRPr="00EC0740">
        <w:rPr>
          <w:rFonts w:ascii="Times New Roman" w:hAnsi="Times New Roman" w:cs="Times New Roman"/>
          <w:sz w:val="24"/>
          <w:szCs w:val="24"/>
        </w:rPr>
        <w:noBreakHyphen/>
        <w:t>3 colleges, where employability drops to around </w:t>
      </w:r>
      <w:r w:rsidRPr="00EC0740">
        <w:rPr>
          <w:rFonts w:ascii="Times New Roman" w:hAnsi="Times New Roman" w:cs="Times New Roman"/>
          <w:b/>
          <w:bCs/>
          <w:sz w:val="24"/>
          <w:szCs w:val="24"/>
        </w:rPr>
        <w:t>43–46%</w:t>
      </w:r>
      <w:r w:rsidRPr="00EC0740">
        <w:rPr>
          <w:rFonts w:ascii="Times New Roman" w:hAnsi="Times New Roman" w:cs="Times New Roman"/>
          <w:sz w:val="24"/>
          <w:szCs w:val="24"/>
        </w:rPr>
        <w:t>, and a large share of graduates end up in low</w:t>
      </w:r>
      <w:r w:rsidRPr="00EC0740">
        <w:rPr>
          <w:rFonts w:ascii="Times New Roman" w:hAnsi="Times New Roman" w:cs="Times New Roman"/>
          <w:sz w:val="24"/>
          <w:szCs w:val="24"/>
        </w:rPr>
        <w:noBreakHyphen/>
        <w:t>skill or unrelated roles despite having degrees. On the ground, students frequently “inflate” resumes with skills like Python, SQL, Excel and Power BI based on surface</w:t>
      </w:r>
      <w:r w:rsidRPr="00EC0740">
        <w:rPr>
          <w:rFonts w:ascii="Times New Roman" w:hAnsi="Times New Roman" w:cs="Times New Roman"/>
          <w:sz w:val="24"/>
          <w:szCs w:val="24"/>
        </w:rPr>
        <w:noBreakHyphen/>
        <w:t>level exposure, while recruiters and placement cells lack an objective way to verify these skills or see batch</w:t>
      </w:r>
      <w:r w:rsidRPr="00EC0740">
        <w:rPr>
          <w:rFonts w:ascii="Times New Roman" w:hAnsi="Times New Roman" w:cs="Times New Roman"/>
          <w:sz w:val="24"/>
          <w:szCs w:val="24"/>
        </w:rPr>
        <w:noBreakHyphen/>
        <w:t>level gaps. This leads to repeated rejections, poor placement rates, and frustration for students, colleges, and employers</w:t>
      </w:r>
      <w:r w:rsidRPr="00EC0740">
        <w:rPr>
          <w:rFonts w:ascii="Times New Roman" w:hAnsi="Times New Roman" w:cs="Times New Roman"/>
          <w:sz w:val="24"/>
          <w:szCs w:val="24"/>
        </w:rPr>
        <w:t>.</w:t>
      </w:r>
    </w:p>
    <w:p w14:paraId="2070A6EA" w14:textId="77777777" w:rsidR="00EC0740" w:rsidRPr="00EC0740" w:rsidRDefault="00EC0740" w:rsidP="00EC074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C0740">
        <w:rPr>
          <w:rFonts w:ascii="Times New Roman" w:hAnsi="Times New Roman" w:cs="Times New Roman"/>
          <w:b/>
          <w:bCs/>
          <w:sz w:val="24"/>
          <w:szCs w:val="24"/>
        </w:rPr>
        <w:t>Target Audience</w:t>
      </w:r>
    </w:p>
    <w:p w14:paraId="1CC01110" w14:textId="77777777" w:rsidR="00EC0740" w:rsidRPr="00EC0740" w:rsidRDefault="00EC0740" w:rsidP="00EC0740">
      <w:pPr>
        <w:rPr>
          <w:rFonts w:ascii="Times New Roman" w:hAnsi="Times New Roman" w:cs="Times New Roman"/>
          <w:sz w:val="24"/>
          <w:szCs w:val="24"/>
        </w:rPr>
      </w:pPr>
      <w:r w:rsidRPr="00EC0740">
        <w:rPr>
          <w:rFonts w:ascii="Times New Roman" w:hAnsi="Times New Roman" w:cs="Times New Roman"/>
          <w:sz w:val="24"/>
          <w:szCs w:val="24"/>
        </w:rPr>
        <w:t>The primary target audience is </w:t>
      </w:r>
      <w:r w:rsidRPr="00EC0740">
        <w:rPr>
          <w:rFonts w:ascii="Times New Roman" w:hAnsi="Times New Roman" w:cs="Times New Roman"/>
          <w:b/>
          <w:bCs/>
          <w:sz w:val="24"/>
          <w:szCs w:val="24"/>
        </w:rPr>
        <w:t>college students in Tier</w:t>
      </w:r>
      <w:r w:rsidRPr="00EC0740">
        <w:rPr>
          <w:rFonts w:ascii="Times New Roman" w:hAnsi="Times New Roman" w:cs="Times New Roman"/>
          <w:b/>
          <w:bCs/>
          <w:sz w:val="24"/>
          <w:szCs w:val="24"/>
        </w:rPr>
        <w:noBreakHyphen/>
        <w:t>2/3 institutions</w:t>
      </w:r>
      <w:r w:rsidRPr="00EC0740">
        <w:rPr>
          <w:rFonts w:ascii="Times New Roman" w:hAnsi="Times New Roman" w:cs="Times New Roman"/>
          <w:sz w:val="24"/>
          <w:szCs w:val="24"/>
        </w:rPr>
        <w:t>, starting with niche, high</w:t>
      </w:r>
      <w:r w:rsidRPr="00EC0740">
        <w:rPr>
          <w:rFonts w:ascii="Times New Roman" w:hAnsi="Times New Roman" w:cs="Times New Roman"/>
          <w:sz w:val="24"/>
          <w:szCs w:val="24"/>
        </w:rPr>
        <w:noBreakHyphen/>
        <w:t>demand programs:</w:t>
      </w:r>
    </w:p>
    <w:p w14:paraId="0F5B532E" w14:textId="77777777" w:rsidR="00EC0740" w:rsidRPr="00EC0740" w:rsidRDefault="00EC0740" w:rsidP="00EC0740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EC0740">
        <w:rPr>
          <w:rFonts w:ascii="Times New Roman" w:hAnsi="Times New Roman" w:cs="Times New Roman"/>
          <w:sz w:val="24"/>
          <w:szCs w:val="24"/>
        </w:rPr>
        <w:t>MBA students specialising in </w:t>
      </w:r>
      <w:r w:rsidRPr="00EC0740">
        <w:rPr>
          <w:rFonts w:ascii="Times New Roman" w:hAnsi="Times New Roman" w:cs="Times New Roman"/>
          <w:b/>
          <w:bCs/>
          <w:sz w:val="24"/>
          <w:szCs w:val="24"/>
        </w:rPr>
        <w:t>Business Analytics</w:t>
      </w:r>
    </w:p>
    <w:p w14:paraId="3D92C050" w14:textId="77777777" w:rsidR="00EC0740" w:rsidRPr="00EC0740" w:rsidRDefault="00EC0740" w:rsidP="00EC0740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EC0740">
        <w:rPr>
          <w:rFonts w:ascii="Times New Roman" w:hAnsi="Times New Roman" w:cs="Times New Roman"/>
          <w:b/>
          <w:bCs/>
          <w:sz w:val="24"/>
          <w:szCs w:val="24"/>
        </w:rPr>
        <w:t>ERP / tech</w:t>
      </w:r>
      <w:r w:rsidRPr="00EC0740">
        <w:rPr>
          <w:rFonts w:ascii="Times New Roman" w:hAnsi="Times New Roman" w:cs="Times New Roman"/>
          <w:b/>
          <w:bCs/>
          <w:sz w:val="24"/>
          <w:szCs w:val="24"/>
        </w:rPr>
        <w:noBreakHyphen/>
        <w:t>adjacent</w:t>
      </w:r>
      <w:r w:rsidRPr="00EC0740">
        <w:rPr>
          <w:rFonts w:ascii="Times New Roman" w:hAnsi="Times New Roman" w:cs="Times New Roman"/>
          <w:sz w:val="24"/>
          <w:szCs w:val="24"/>
        </w:rPr>
        <w:t> students (e.g., ERP development, MIS)</w:t>
      </w:r>
    </w:p>
    <w:p w14:paraId="41E8842B" w14:textId="77777777" w:rsidR="00EC0740" w:rsidRPr="00EC0740" w:rsidRDefault="00EC0740" w:rsidP="00EC0740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EC0740">
        <w:rPr>
          <w:rFonts w:ascii="Times New Roman" w:hAnsi="Times New Roman" w:cs="Times New Roman"/>
          <w:b/>
          <w:bCs/>
          <w:sz w:val="24"/>
          <w:szCs w:val="24"/>
        </w:rPr>
        <w:t>BCA / Data Science</w:t>
      </w:r>
      <w:r w:rsidRPr="00EC0740">
        <w:rPr>
          <w:rFonts w:ascii="Times New Roman" w:hAnsi="Times New Roman" w:cs="Times New Roman"/>
          <w:sz w:val="24"/>
          <w:szCs w:val="24"/>
        </w:rPr>
        <w:t> undergraduates</w:t>
      </w:r>
    </w:p>
    <w:p w14:paraId="10234DED" w14:textId="77777777" w:rsidR="00EC0740" w:rsidRPr="00EC0740" w:rsidRDefault="00EC0740" w:rsidP="00EC0740">
      <w:pPr>
        <w:rPr>
          <w:rFonts w:ascii="Times New Roman" w:hAnsi="Times New Roman" w:cs="Times New Roman"/>
          <w:sz w:val="24"/>
          <w:szCs w:val="24"/>
        </w:rPr>
      </w:pPr>
      <w:r w:rsidRPr="00EC0740">
        <w:rPr>
          <w:rFonts w:ascii="Times New Roman" w:hAnsi="Times New Roman" w:cs="Times New Roman"/>
          <w:sz w:val="24"/>
          <w:szCs w:val="24"/>
        </w:rPr>
        <w:t>The institutional audience is </w:t>
      </w:r>
      <w:r w:rsidRPr="00EC0740">
        <w:rPr>
          <w:rFonts w:ascii="Times New Roman" w:hAnsi="Times New Roman" w:cs="Times New Roman"/>
          <w:b/>
          <w:bCs/>
          <w:sz w:val="24"/>
          <w:szCs w:val="24"/>
        </w:rPr>
        <w:t>college placement cells and program heads</w:t>
      </w:r>
      <w:r w:rsidRPr="00EC0740">
        <w:rPr>
          <w:rFonts w:ascii="Times New Roman" w:hAnsi="Times New Roman" w:cs="Times New Roman"/>
          <w:sz w:val="24"/>
          <w:szCs w:val="24"/>
        </w:rPr>
        <w:t> in these colleges, who are responsible for improving placements and demonstrating skill outcomes.</w:t>
      </w:r>
    </w:p>
    <w:p w14:paraId="35712A95" w14:textId="77777777" w:rsidR="00EC0740" w:rsidRPr="00EC0740" w:rsidRDefault="00EC0740" w:rsidP="00EC074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C0740">
        <w:rPr>
          <w:rFonts w:ascii="Times New Roman" w:hAnsi="Times New Roman" w:cs="Times New Roman"/>
          <w:b/>
          <w:bCs/>
          <w:sz w:val="24"/>
          <w:szCs w:val="24"/>
        </w:rPr>
        <w:t>Proposed Solution</w:t>
      </w:r>
    </w:p>
    <w:p w14:paraId="517B536B" w14:textId="77777777" w:rsidR="00EC0740" w:rsidRPr="00EC0740" w:rsidRDefault="00EC0740" w:rsidP="00EC0740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EC0740">
        <w:rPr>
          <w:rFonts w:ascii="Times New Roman" w:hAnsi="Times New Roman" w:cs="Times New Roman"/>
          <w:sz w:val="24"/>
          <w:szCs w:val="24"/>
        </w:rPr>
        <w:t>SkillScan</w:t>
      </w:r>
      <w:proofErr w:type="spellEnd"/>
      <w:r w:rsidRPr="00EC0740">
        <w:rPr>
          <w:rFonts w:ascii="Times New Roman" w:hAnsi="Times New Roman" w:cs="Times New Roman"/>
          <w:sz w:val="24"/>
          <w:szCs w:val="24"/>
        </w:rPr>
        <w:t xml:space="preserve"> is a </w:t>
      </w:r>
      <w:r w:rsidRPr="00EC0740">
        <w:rPr>
          <w:rFonts w:ascii="Times New Roman" w:hAnsi="Times New Roman" w:cs="Times New Roman"/>
          <w:b/>
          <w:bCs/>
          <w:sz w:val="24"/>
          <w:szCs w:val="24"/>
        </w:rPr>
        <w:t>web</w:t>
      </w:r>
      <w:r w:rsidRPr="00EC0740">
        <w:rPr>
          <w:rFonts w:ascii="Times New Roman" w:hAnsi="Times New Roman" w:cs="Times New Roman"/>
          <w:b/>
          <w:bCs/>
          <w:sz w:val="24"/>
          <w:szCs w:val="24"/>
        </w:rPr>
        <w:noBreakHyphen/>
        <w:t>based skill verification and gap</w:t>
      </w:r>
      <w:r w:rsidRPr="00EC0740">
        <w:rPr>
          <w:rFonts w:ascii="Times New Roman" w:hAnsi="Times New Roman" w:cs="Times New Roman"/>
          <w:b/>
          <w:bCs/>
          <w:sz w:val="24"/>
          <w:szCs w:val="24"/>
        </w:rPr>
        <w:noBreakHyphen/>
        <w:t>analysis platform</w:t>
      </w:r>
      <w:r w:rsidRPr="00EC0740">
        <w:rPr>
          <w:rFonts w:ascii="Times New Roman" w:hAnsi="Times New Roman" w:cs="Times New Roman"/>
          <w:sz w:val="24"/>
          <w:szCs w:val="24"/>
        </w:rPr>
        <w:t> designed specifically for college students:</w:t>
      </w:r>
    </w:p>
    <w:p w14:paraId="033C200B" w14:textId="77777777" w:rsidR="00EC0740" w:rsidRPr="00EC0740" w:rsidRDefault="00EC0740" w:rsidP="00EC0740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EC0740">
        <w:rPr>
          <w:rFonts w:ascii="Times New Roman" w:hAnsi="Times New Roman" w:cs="Times New Roman"/>
          <w:b/>
          <w:bCs/>
          <w:sz w:val="24"/>
          <w:szCs w:val="24"/>
        </w:rPr>
        <w:t>Resume Skill Scan</w:t>
      </w:r>
      <w:r w:rsidRPr="00EC0740">
        <w:rPr>
          <w:rFonts w:ascii="Times New Roman" w:hAnsi="Times New Roman" w:cs="Times New Roman"/>
          <w:sz w:val="24"/>
          <w:szCs w:val="24"/>
        </w:rPr>
        <w:t> – Students upload their resume; the system extracts declared skills (e.g., Python, SQL, Excel, Power BI, statistics) using NLP.</w:t>
      </w:r>
    </w:p>
    <w:p w14:paraId="34A5F640" w14:textId="77777777" w:rsidR="00EC0740" w:rsidRPr="00EC0740" w:rsidRDefault="00EC0740" w:rsidP="00EC0740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EC0740">
        <w:rPr>
          <w:rFonts w:ascii="Times New Roman" w:hAnsi="Times New Roman" w:cs="Times New Roman"/>
          <w:b/>
          <w:bCs/>
          <w:sz w:val="24"/>
          <w:szCs w:val="24"/>
        </w:rPr>
        <w:t>Auto</w:t>
      </w:r>
      <w:r w:rsidRPr="00EC0740">
        <w:rPr>
          <w:rFonts w:ascii="Times New Roman" w:hAnsi="Times New Roman" w:cs="Times New Roman"/>
          <w:b/>
          <w:bCs/>
          <w:sz w:val="24"/>
          <w:szCs w:val="24"/>
        </w:rPr>
        <w:noBreakHyphen/>
        <w:t>Generated Assessments</w:t>
      </w:r>
      <w:r w:rsidRPr="00EC0740">
        <w:rPr>
          <w:rFonts w:ascii="Times New Roman" w:hAnsi="Times New Roman" w:cs="Times New Roman"/>
          <w:sz w:val="24"/>
          <w:szCs w:val="24"/>
        </w:rPr>
        <w:t> – For each claimed skill, the platform serves short, role</w:t>
      </w:r>
      <w:r w:rsidRPr="00EC0740">
        <w:rPr>
          <w:rFonts w:ascii="Times New Roman" w:hAnsi="Times New Roman" w:cs="Times New Roman"/>
          <w:sz w:val="24"/>
          <w:szCs w:val="24"/>
        </w:rPr>
        <w:noBreakHyphen/>
        <w:t>specific tests (MCQs, coding snippets, case</w:t>
      </w:r>
      <w:r w:rsidRPr="00EC0740">
        <w:rPr>
          <w:rFonts w:ascii="Times New Roman" w:hAnsi="Times New Roman" w:cs="Times New Roman"/>
          <w:sz w:val="24"/>
          <w:szCs w:val="24"/>
        </w:rPr>
        <w:noBreakHyphen/>
        <w:t>style questions) to objectively measure competence on a 1–10 scale.</w:t>
      </w:r>
    </w:p>
    <w:p w14:paraId="5DE4CE31" w14:textId="77777777" w:rsidR="00EC0740" w:rsidRPr="00EC0740" w:rsidRDefault="00EC0740" w:rsidP="00EC0740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EC0740">
        <w:rPr>
          <w:rFonts w:ascii="Times New Roman" w:hAnsi="Times New Roman" w:cs="Times New Roman"/>
          <w:b/>
          <w:bCs/>
          <w:sz w:val="24"/>
          <w:szCs w:val="24"/>
        </w:rPr>
        <w:t>Gap Report &amp; 30</w:t>
      </w:r>
      <w:r w:rsidRPr="00EC0740">
        <w:rPr>
          <w:rFonts w:ascii="Times New Roman" w:hAnsi="Times New Roman" w:cs="Times New Roman"/>
          <w:b/>
          <w:bCs/>
          <w:sz w:val="24"/>
          <w:szCs w:val="24"/>
        </w:rPr>
        <w:noBreakHyphen/>
        <w:t>Day Roadmap</w:t>
      </w:r>
      <w:r w:rsidRPr="00EC0740">
        <w:rPr>
          <w:rFonts w:ascii="Times New Roman" w:hAnsi="Times New Roman" w:cs="Times New Roman"/>
          <w:sz w:val="24"/>
          <w:szCs w:val="24"/>
        </w:rPr>
        <w:t> – Students receive a clear report showing verified levels versus what is typically required for target roles (e.g., junior analyst), plus a </w:t>
      </w:r>
      <w:r w:rsidRPr="00EC0740">
        <w:rPr>
          <w:rFonts w:ascii="Times New Roman" w:hAnsi="Times New Roman" w:cs="Times New Roman"/>
          <w:b/>
          <w:bCs/>
          <w:sz w:val="24"/>
          <w:szCs w:val="24"/>
        </w:rPr>
        <w:t>30</w:t>
      </w:r>
      <w:r w:rsidRPr="00EC0740">
        <w:rPr>
          <w:rFonts w:ascii="Times New Roman" w:hAnsi="Times New Roman" w:cs="Times New Roman"/>
          <w:b/>
          <w:bCs/>
          <w:sz w:val="24"/>
          <w:szCs w:val="24"/>
        </w:rPr>
        <w:noBreakHyphen/>
        <w:t>day personalised learning roadmap</w:t>
      </w:r>
      <w:r w:rsidRPr="00EC0740">
        <w:rPr>
          <w:rFonts w:ascii="Times New Roman" w:hAnsi="Times New Roman" w:cs="Times New Roman"/>
          <w:sz w:val="24"/>
          <w:szCs w:val="24"/>
        </w:rPr>
        <w:t> with concrete resources to close gaps.</w:t>
      </w:r>
    </w:p>
    <w:p w14:paraId="2DC70F95" w14:textId="5A4AA33C" w:rsidR="00EC0740" w:rsidRPr="00EC0740" w:rsidRDefault="00EC0740" w:rsidP="00EC0740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EC0740">
        <w:rPr>
          <w:rFonts w:ascii="Times New Roman" w:hAnsi="Times New Roman" w:cs="Times New Roman"/>
          <w:b/>
          <w:bCs/>
          <w:sz w:val="24"/>
          <w:szCs w:val="24"/>
        </w:rPr>
        <w:t>Digital Badge</w:t>
      </w:r>
      <w:r w:rsidRPr="00EC0740">
        <w:rPr>
          <w:rFonts w:ascii="Times New Roman" w:hAnsi="Times New Roman" w:cs="Times New Roman"/>
          <w:sz w:val="24"/>
          <w:szCs w:val="24"/>
        </w:rPr>
        <w:t> – Students who meet thresholds earn a </w:t>
      </w:r>
      <w:r w:rsidRPr="00EC0740">
        <w:rPr>
          <w:rFonts w:ascii="Times New Roman" w:hAnsi="Times New Roman" w:cs="Times New Roman"/>
          <w:b/>
          <w:bCs/>
          <w:sz w:val="24"/>
          <w:szCs w:val="24"/>
        </w:rPr>
        <w:t>“</w:t>
      </w:r>
      <w:proofErr w:type="spellStart"/>
      <w:r w:rsidRPr="00EC0740">
        <w:rPr>
          <w:rFonts w:ascii="Times New Roman" w:hAnsi="Times New Roman" w:cs="Times New Roman"/>
          <w:b/>
          <w:bCs/>
          <w:sz w:val="24"/>
          <w:szCs w:val="24"/>
        </w:rPr>
        <w:t>SkillScan</w:t>
      </w:r>
      <w:proofErr w:type="spellEnd"/>
      <w:r w:rsidRPr="00EC0740">
        <w:rPr>
          <w:rFonts w:ascii="Times New Roman" w:hAnsi="Times New Roman" w:cs="Times New Roman"/>
          <w:b/>
          <w:bCs/>
          <w:sz w:val="24"/>
          <w:szCs w:val="24"/>
        </w:rPr>
        <w:t xml:space="preserve"> Verified”</w:t>
      </w:r>
      <w:r w:rsidRPr="00EC0740">
        <w:rPr>
          <w:rFonts w:ascii="Times New Roman" w:hAnsi="Times New Roman" w:cs="Times New Roman"/>
          <w:sz w:val="24"/>
          <w:szCs w:val="24"/>
        </w:rPr>
        <w:t> badge for specific skills, which can be added to LinkedIn and resumes, similar in spirit to LinkedIn Skill Assessments but calibrated to college programs.</w:t>
      </w:r>
    </w:p>
    <w:p w14:paraId="48ADA28B" w14:textId="77777777" w:rsidR="00EC0740" w:rsidRPr="00EC0740" w:rsidRDefault="00EC0740" w:rsidP="00EC0740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EC0740">
        <w:rPr>
          <w:rFonts w:ascii="Times New Roman" w:hAnsi="Times New Roman" w:cs="Times New Roman"/>
          <w:b/>
          <w:bCs/>
          <w:sz w:val="24"/>
          <w:szCs w:val="24"/>
        </w:rPr>
        <w:t>College Dashboard</w:t>
      </w:r>
      <w:r w:rsidRPr="00EC0740">
        <w:rPr>
          <w:rFonts w:ascii="Times New Roman" w:hAnsi="Times New Roman" w:cs="Times New Roman"/>
          <w:sz w:val="24"/>
          <w:szCs w:val="24"/>
        </w:rPr>
        <w:t> – Placement cells get an anonymised dashboard showing overall skill distributions by batch/program (e.g., “only 28% of MBA</w:t>
      </w:r>
      <w:r w:rsidRPr="00EC0740">
        <w:rPr>
          <w:rFonts w:ascii="Times New Roman" w:hAnsi="Times New Roman" w:cs="Times New Roman"/>
          <w:sz w:val="24"/>
          <w:szCs w:val="24"/>
        </w:rPr>
        <w:noBreakHyphen/>
        <w:t>BA students meet SQL Level 6”), helping them plan workshops, labs and targeted training.</w:t>
      </w:r>
    </w:p>
    <w:p w14:paraId="4841790D" w14:textId="77777777" w:rsidR="00EC0740" w:rsidRPr="00EC0740" w:rsidRDefault="00EC0740" w:rsidP="00EC074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C0740">
        <w:rPr>
          <w:rFonts w:ascii="Times New Roman" w:hAnsi="Times New Roman" w:cs="Times New Roman"/>
          <w:b/>
          <w:bCs/>
          <w:sz w:val="24"/>
          <w:szCs w:val="24"/>
        </w:rPr>
        <w:t>Why This Solution Will Work</w:t>
      </w:r>
    </w:p>
    <w:p w14:paraId="12CDB74D" w14:textId="6911AA1C" w:rsidR="00EC0740" w:rsidRPr="00EC0740" w:rsidRDefault="00EC0740" w:rsidP="00EC0740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EC0740">
        <w:rPr>
          <w:rFonts w:ascii="Times New Roman" w:hAnsi="Times New Roman" w:cs="Times New Roman"/>
          <w:b/>
          <w:bCs/>
          <w:sz w:val="24"/>
          <w:szCs w:val="24"/>
        </w:rPr>
        <w:lastRenderedPageBreak/>
        <w:t>Directly attacks a proven pain</w:t>
      </w:r>
      <w:r w:rsidRPr="00EC0740">
        <w:rPr>
          <w:rFonts w:ascii="Times New Roman" w:hAnsi="Times New Roman" w:cs="Times New Roman"/>
          <w:sz w:val="24"/>
          <w:szCs w:val="24"/>
        </w:rPr>
        <w:t>: National data clearly shows low employability and massive mismatch between education and job roles, especially for Tier</w:t>
      </w:r>
      <w:r w:rsidRPr="00EC0740">
        <w:rPr>
          <w:rFonts w:ascii="Times New Roman" w:hAnsi="Times New Roman" w:cs="Times New Roman"/>
          <w:sz w:val="24"/>
          <w:szCs w:val="24"/>
        </w:rPr>
        <w:noBreakHyphen/>
        <w:t xml:space="preserve">2/3 graduates. </w:t>
      </w:r>
      <w:proofErr w:type="spellStart"/>
      <w:r w:rsidRPr="00EC0740">
        <w:rPr>
          <w:rFonts w:ascii="Times New Roman" w:hAnsi="Times New Roman" w:cs="Times New Roman"/>
          <w:sz w:val="24"/>
          <w:szCs w:val="24"/>
        </w:rPr>
        <w:t>SkillScan</w:t>
      </w:r>
      <w:proofErr w:type="spellEnd"/>
      <w:r w:rsidRPr="00EC0740">
        <w:rPr>
          <w:rFonts w:ascii="Times New Roman" w:hAnsi="Times New Roman" w:cs="Times New Roman"/>
          <w:sz w:val="24"/>
          <w:szCs w:val="24"/>
        </w:rPr>
        <w:t xml:space="preserve"> aligns exactly with this gap by turning vague self</w:t>
      </w:r>
      <w:r w:rsidRPr="00EC0740">
        <w:rPr>
          <w:rFonts w:ascii="Times New Roman" w:hAnsi="Times New Roman" w:cs="Times New Roman"/>
          <w:sz w:val="24"/>
          <w:szCs w:val="24"/>
        </w:rPr>
        <w:noBreakHyphen/>
        <w:t>reported skills into verifiable levels plus specific improvement plans.</w:t>
      </w:r>
    </w:p>
    <w:p w14:paraId="78FDB4B3" w14:textId="7C6526E9" w:rsidR="00EC0740" w:rsidRPr="00EC0740" w:rsidRDefault="00EC0740" w:rsidP="00EC0740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EC0740">
        <w:rPr>
          <w:rFonts w:ascii="Times New Roman" w:hAnsi="Times New Roman" w:cs="Times New Roman"/>
          <w:b/>
          <w:bCs/>
          <w:sz w:val="24"/>
          <w:szCs w:val="24"/>
        </w:rPr>
        <w:t>Niche</w:t>
      </w:r>
      <w:r w:rsidRPr="00EC0740">
        <w:rPr>
          <w:rFonts w:ascii="Times New Roman" w:hAnsi="Times New Roman" w:cs="Times New Roman"/>
          <w:b/>
          <w:bCs/>
          <w:sz w:val="24"/>
          <w:szCs w:val="24"/>
        </w:rPr>
        <w:noBreakHyphen/>
        <w:t>first and context</w:t>
      </w:r>
      <w:r w:rsidRPr="00EC0740">
        <w:rPr>
          <w:rFonts w:ascii="Times New Roman" w:hAnsi="Times New Roman" w:cs="Times New Roman"/>
          <w:b/>
          <w:bCs/>
          <w:sz w:val="24"/>
          <w:szCs w:val="24"/>
        </w:rPr>
        <w:noBreakHyphen/>
        <w:t>aware</w:t>
      </w:r>
      <w:r w:rsidRPr="00EC0740">
        <w:rPr>
          <w:rFonts w:ascii="Times New Roman" w:hAnsi="Times New Roman" w:cs="Times New Roman"/>
          <w:sz w:val="24"/>
          <w:szCs w:val="24"/>
        </w:rPr>
        <w:t xml:space="preserve">: Instead of trying to serve “all students”, </w:t>
      </w:r>
      <w:proofErr w:type="spellStart"/>
      <w:r w:rsidRPr="00EC0740">
        <w:rPr>
          <w:rFonts w:ascii="Times New Roman" w:hAnsi="Times New Roman" w:cs="Times New Roman"/>
          <w:sz w:val="24"/>
          <w:szCs w:val="24"/>
        </w:rPr>
        <w:t>SkillScan</w:t>
      </w:r>
      <w:proofErr w:type="spellEnd"/>
      <w:r w:rsidRPr="00EC0740">
        <w:rPr>
          <w:rFonts w:ascii="Times New Roman" w:hAnsi="Times New Roman" w:cs="Times New Roman"/>
          <w:sz w:val="24"/>
          <w:szCs w:val="24"/>
        </w:rPr>
        <w:t xml:space="preserve"> starts with </w:t>
      </w:r>
      <w:r w:rsidRPr="00EC0740">
        <w:rPr>
          <w:rFonts w:ascii="Times New Roman" w:hAnsi="Times New Roman" w:cs="Times New Roman"/>
          <w:b/>
          <w:bCs/>
          <w:sz w:val="24"/>
          <w:szCs w:val="24"/>
        </w:rPr>
        <w:t>well</w:t>
      </w:r>
      <w:r w:rsidRPr="00EC0740">
        <w:rPr>
          <w:rFonts w:ascii="Times New Roman" w:hAnsi="Times New Roman" w:cs="Times New Roman"/>
          <w:b/>
          <w:bCs/>
          <w:sz w:val="24"/>
          <w:szCs w:val="24"/>
        </w:rPr>
        <w:noBreakHyphen/>
        <w:t>defined niches</w:t>
      </w:r>
      <w:r w:rsidRPr="00EC0740">
        <w:rPr>
          <w:rFonts w:ascii="Times New Roman" w:hAnsi="Times New Roman" w:cs="Times New Roman"/>
          <w:sz w:val="24"/>
          <w:szCs w:val="24"/>
        </w:rPr>
        <w:t> (Business Analytics MBAs, ERP, BCA/Data Science) where the required skill bundles (SQL, Excel, BI tools, basic statistics) are clear and in high demand in Tier</w:t>
      </w:r>
      <w:r w:rsidRPr="00EC0740">
        <w:rPr>
          <w:rFonts w:ascii="Times New Roman" w:hAnsi="Times New Roman" w:cs="Times New Roman"/>
          <w:sz w:val="24"/>
          <w:szCs w:val="24"/>
        </w:rPr>
        <w:noBreakHyphen/>
        <w:t>2/3 cities. This focus makes assessments and roadmaps far more relevant than generic employability tests.</w:t>
      </w:r>
    </w:p>
    <w:p w14:paraId="380A2BEB" w14:textId="65B7DF3E" w:rsidR="00EC0740" w:rsidRPr="00EC0740" w:rsidRDefault="00EC0740" w:rsidP="00EC0740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EC0740">
        <w:rPr>
          <w:rFonts w:ascii="Times New Roman" w:hAnsi="Times New Roman" w:cs="Times New Roman"/>
          <w:b/>
          <w:bCs/>
          <w:sz w:val="24"/>
          <w:szCs w:val="24"/>
        </w:rPr>
        <w:t>Complementary, not competing, with existing tests</w:t>
      </w:r>
      <w:r w:rsidRPr="00EC0740">
        <w:rPr>
          <w:rFonts w:ascii="Times New Roman" w:hAnsi="Times New Roman" w:cs="Times New Roman"/>
          <w:sz w:val="24"/>
          <w:szCs w:val="24"/>
        </w:rPr>
        <w:t xml:space="preserve">: Platforms like AMCAT, </w:t>
      </w:r>
      <w:proofErr w:type="spellStart"/>
      <w:r w:rsidRPr="00EC0740">
        <w:rPr>
          <w:rFonts w:ascii="Times New Roman" w:hAnsi="Times New Roman" w:cs="Times New Roman"/>
          <w:sz w:val="24"/>
          <w:szCs w:val="24"/>
        </w:rPr>
        <w:t>CoCubes</w:t>
      </w:r>
      <w:proofErr w:type="spellEnd"/>
      <w:r w:rsidRPr="00EC0740">
        <w:rPr>
          <w:rFonts w:ascii="Times New Roman" w:hAnsi="Times New Roman" w:cs="Times New Roman"/>
          <w:sz w:val="24"/>
          <w:szCs w:val="24"/>
        </w:rPr>
        <w:t xml:space="preserve"> and TCS NQT primarily measure general aptitude and route candidates to companies. </w:t>
      </w:r>
      <w:proofErr w:type="spellStart"/>
      <w:r w:rsidRPr="00EC0740">
        <w:rPr>
          <w:rFonts w:ascii="Times New Roman" w:hAnsi="Times New Roman" w:cs="Times New Roman"/>
          <w:sz w:val="24"/>
          <w:szCs w:val="24"/>
        </w:rPr>
        <w:t>SkillScan</w:t>
      </w:r>
      <w:proofErr w:type="spellEnd"/>
      <w:r w:rsidRPr="00EC0740">
        <w:rPr>
          <w:rFonts w:ascii="Times New Roman" w:hAnsi="Times New Roman" w:cs="Times New Roman"/>
          <w:sz w:val="24"/>
          <w:szCs w:val="24"/>
        </w:rPr>
        <w:t xml:space="preserve"> instead sits </w:t>
      </w:r>
      <w:r w:rsidRPr="00EC0740">
        <w:rPr>
          <w:rFonts w:ascii="Times New Roman" w:hAnsi="Times New Roman" w:cs="Times New Roman"/>
          <w:b/>
          <w:bCs/>
          <w:sz w:val="24"/>
          <w:szCs w:val="24"/>
        </w:rPr>
        <w:t>inside the college ecosystem</w:t>
      </w:r>
      <w:r w:rsidRPr="00EC0740">
        <w:rPr>
          <w:rFonts w:ascii="Times New Roman" w:hAnsi="Times New Roman" w:cs="Times New Roman"/>
          <w:sz w:val="24"/>
          <w:szCs w:val="24"/>
        </w:rPr>
        <w:t>, before or alongside those tests, helping students fix concrete skill gaps and giving colleges a data</w:t>
      </w:r>
      <w:r w:rsidRPr="00EC0740">
        <w:rPr>
          <w:rFonts w:ascii="Times New Roman" w:hAnsi="Times New Roman" w:cs="Times New Roman"/>
          <w:sz w:val="24"/>
          <w:szCs w:val="24"/>
        </w:rPr>
        <w:noBreakHyphen/>
        <w:t>driven picture of readiness.</w:t>
      </w:r>
    </w:p>
    <w:p w14:paraId="794397A1" w14:textId="4F92AAFC" w:rsidR="00EC0740" w:rsidRPr="00EC0740" w:rsidRDefault="00EC0740" w:rsidP="00EC0740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EC0740">
        <w:rPr>
          <w:rFonts w:ascii="Times New Roman" w:hAnsi="Times New Roman" w:cs="Times New Roman"/>
          <w:b/>
          <w:bCs/>
          <w:sz w:val="24"/>
          <w:szCs w:val="24"/>
        </w:rPr>
        <w:t>Feasible, low</w:t>
      </w:r>
      <w:r w:rsidRPr="00EC0740">
        <w:rPr>
          <w:rFonts w:ascii="Times New Roman" w:hAnsi="Times New Roman" w:cs="Times New Roman"/>
          <w:b/>
          <w:bCs/>
          <w:sz w:val="24"/>
          <w:szCs w:val="24"/>
        </w:rPr>
        <w:noBreakHyphen/>
        <w:t>cost implementation</w:t>
      </w:r>
      <w:r w:rsidRPr="00EC0740">
        <w:rPr>
          <w:rFonts w:ascii="Times New Roman" w:hAnsi="Times New Roman" w:cs="Times New Roman"/>
          <w:sz w:val="24"/>
          <w:szCs w:val="24"/>
        </w:rPr>
        <w:t>: A working MVP can be built in a few weeks using existing skills (Python, Flask/</w:t>
      </w:r>
      <w:proofErr w:type="spellStart"/>
      <w:r w:rsidRPr="00EC0740">
        <w:rPr>
          <w:rFonts w:ascii="Times New Roman" w:hAnsi="Times New Roman" w:cs="Times New Roman"/>
          <w:sz w:val="24"/>
          <w:szCs w:val="24"/>
        </w:rPr>
        <w:t>FastAPI</w:t>
      </w:r>
      <w:proofErr w:type="spellEnd"/>
      <w:r w:rsidRPr="00EC0740">
        <w:rPr>
          <w:rFonts w:ascii="Times New Roman" w:hAnsi="Times New Roman" w:cs="Times New Roman"/>
          <w:sz w:val="24"/>
          <w:szCs w:val="24"/>
        </w:rPr>
        <w:t>, SQL, basic AI APIs), with low infrastructure cost, making it realistic as a live academic project and scalable pilot.</w:t>
      </w:r>
    </w:p>
    <w:p w14:paraId="311D03B6" w14:textId="77777777" w:rsidR="00EC0740" w:rsidRPr="00EC0740" w:rsidRDefault="00EC0740" w:rsidP="00EC0740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EC0740">
        <w:rPr>
          <w:rFonts w:ascii="Times New Roman" w:hAnsi="Times New Roman" w:cs="Times New Roman"/>
          <w:b/>
          <w:bCs/>
          <w:sz w:val="24"/>
          <w:szCs w:val="24"/>
        </w:rPr>
        <w:t>Aligned with hiring trends</w:t>
      </w:r>
      <w:r w:rsidRPr="00EC0740">
        <w:rPr>
          <w:rFonts w:ascii="Times New Roman" w:hAnsi="Times New Roman" w:cs="Times New Roman"/>
          <w:sz w:val="24"/>
          <w:szCs w:val="24"/>
        </w:rPr>
        <w:t>: Employers are moving towards </w:t>
      </w:r>
      <w:r w:rsidRPr="00EC0740">
        <w:rPr>
          <w:rFonts w:ascii="Times New Roman" w:hAnsi="Times New Roman" w:cs="Times New Roman"/>
          <w:b/>
          <w:bCs/>
          <w:sz w:val="24"/>
          <w:szCs w:val="24"/>
        </w:rPr>
        <w:t>skills</w:t>
      </w:r>
      <w:r w:rsidRPr="00EC0740">
        <w:rPr>
          <w:rFonts w:ascii="Times New Roman" w:hAnsi="Times New Roman" w:cs="Times New Roman"/>
          <w:b/>
          <w:bCs/>
          <w:sz w:val="24"/>
          <w:szCs w:val="24"/>
        </w:rPr>
        <w:noBreakHyphen/>
        <w:t>based hiring</w:t>
      </w:r>
      <w:r w:rsidRPr="00EC0740">
        <w:rPr>
          <w:rFonts w:ascii="Times New Roman" w:hAnsi="Times New Roman" w:cs="Times New Roman"/>
          <w:sz w:val="24"/>
          <w:szCs w:val="24"/>
        </w:rPr>
        <w:t xml:space="preserve"> and digital credentials; students already value badges and certifications as signals of ability. </w:t>
      </w:r>
      <w:proofErr w:type="spellStart"/>
      <w:r w:rsidRPr="00EC0740">
        <w:rPr>
          <w:rFonts w:ascii="Times New Roman" w:hAnsi="Times New Roman" w:cs="Times New Roman"/>
          <w:sz w:val="24"/>
          <w:szCs w:val="24"/>
        </w:rPr>
        <w:t>SkillScan</w:t>
      </w:r>
      <w:proofErr w:type="spellEnd"/>
      <w:r w:rsidRPr="00EC0740">
        <w:rPr>
          <w:rFonts w:ascii="Times New Roman" w:hAnsi="Times New Roman" w:cs="Times New Roman"/>
          <w:sz w:val="24"/>
          <w:szCs w:val="24"/>
        </w:rPr>
        <w:t xml:space="preserve"> converts that trend into a structured, college</w:t>
      </w:r>
      <w:r w:rsidRPr="00EC0740">
        <w:rPr>
          <w:rFonts w:ascii="Times New Roman" w:hAnsi="Times New Roman" w:cs="Times New Roman"/>
          <w:sz w:val="24"/>
          <w:szCs w:val="24"/>
        </w:rPr>
        <w:noBreakHyphen/>
        <w:t>integrated solution, improving both student confidence and recruiter trust.</w:t>
      </w:r>
    </w:p>
    <w:p w14:paraId="31FE1D16" w14:textId="77777777" w:rsidR="00B13488" w:rsidRPr="00EC0740" w:rsidRDefault="00B13488">
      <w:pPr>
        <w:rPr>
          <w:rFonts w:ascii="Times New Roman" w:hAnsi="Times New Roman" w:cs="Times New Roman"/>
          <w:sz w:val="24"/>
          <w:szCs w:val="24"/>
        </w:rPr>
      </w:pPr>
    </w:p>
    <w:sectPr w:rsidR="00B13488" w:rsidRPr="00EC074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6374EC"/>
    <w:multiLevelType w:val="multilevel"/>
    <w:tmpl w:val="BE6E2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77F95526"/>
    <w:multiLevelType w:val="multilevel"/>
    <w:tmpl w:val="B1FEF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7D46498E"/>
    <w:multiLevelType w:val="multilevel"/>
    <w:tmpl w:val="3A90F8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1680958">
    <w:abstractNumId w:val="1"/>
  </w:num>
  <w:num w:numId="2" w16cid:durableId="1659962438">
    <w:abstractNumId w:val="2"/>
  </w:num>
  <w:num w:numId="3" w16cid:durableId="16652846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D53C3"/>
    <w:rsid w:val="0041030B"/>
    <w:rsid w:val="00501FC1"/>
    <w:rsid w:val="00AD53C3"/>
    <w:rsid w:val="00B13488"/>
    <w:rsid w:val="00EC07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993FD1"/>
  <w15:chartTrackingRefBased/>
  <w15:docId w15:val="{1A4994C8-D470-469A-84B7-444F9E7044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D53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D53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D53C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D53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D53C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D53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D53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D53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D53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D53C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D53C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D53C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D53C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D53C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D53C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D53C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D53C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D53C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D53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D53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D53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D53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D53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D53C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D53C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D53C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D53C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D53C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D53C3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C074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C074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604</Words>
  <Characters>3443</Characters>
  <Application>Microsoft Office Word</Application>
  <DocSecurity>0</DocSecurity>
  <Lines>28</Lines>
  <Paragraphs>8</Paragraphs>
  <ScaleCrop>false</ScaleCrop>
  <Company/>
  <LinksUpToDate>false</LinksUpToDate>
  <CharactersWithSpaces>4039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Anirudh thakur</dc:creator>
  <cp:keywords/>
  <dc:description/>
  <cp:lastModifiedBy>Anirudh thakur</cp:lastModifiedBy>
  <cp:revision>2</cp:revision>
  <dcterms:created xsi:type="dcterms:W3CDTF">2026-03-21T21:01:00Z</dcterms:created>
  <dcterms:modified xsi:type="dcterms:W3CDTF">2026-03-21T21:05:00Z</dcterms:modified>
</cp:coreProperties>
</file>