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DA65AF" w:rsidP="00142DDA">
      <w:pPr>
        <w:shd w:val="clear" w:color="auto" w:fill="FFFFFF" w:themeFill="background1"/>
      </w:pPr>
      <w:r w:rsidRPr="00142DDA">
        <w:rPr>
          <w:rFonts w:eastAsia="Calibri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E6F504A" wp14:editId="4F68091D">
            <wp:simplePos x="0" y="0"/>
            <wp:positionH relativeFrom="column">
              <wp:posOffset>6307455</wp:posOffset>
            </wp:positionH>
            <wp:positionV relativeFrom="paragraph">
              <wp:posOffset>67945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4625D3" w:rsidP="00142DDA">
      <w:pPr>
        <w:shd w:val="clear" w:color="auto" w:fill="FFFFFF" w:themeFill="background1"/>
      </w:pPr>
      <w:r w:rsidRPr="00142DDA">
        <w:rPr>
          <w:noProof/>
        </w:rPr>
        <w:drawing>
          <wp:inline distT="0" distB="0" distL="0" distR="0" wp14:anchorId="4135B5A2" wp14:editId="4485E8F5">
            <wp:extent cx="4637405" cy="448828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131" cy="492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0C7CB6" w:rsidRPr="00142DDA" w:rsidRDefault="000C7CB6" w:rsidP="00142DDA">
      <w:pPr>
        <w:shd w:val="clear" w:color="auto" w:fill="FFFFFF" w:themeFill="background1"/>
      </w:pPr>
    </w:p>
    <w:p w:rsidR="00245965" w:rsidRPr="00142DDA" w:rsidRDefault="00245965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52"/>
          <w:szCs w:val="52"/>
        </w:rPr>
      </w:pPr>
    </w:p>
    <w:p w:rsidR="00245965" w:rsidRPr="00142DDA" w:rsidRDefault="00245965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52"/>
          <w:szCs w:val="52"/>
        </w:rPr>
      </w:pPr>
    </w:p>
    <w:p w:rsidR="00245965" w:rsidRPr="00142DDA" w:rsidRDefault="00245965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52"/>
          <w:szCs w:val="52"/>
        </w:rPr>
      </w:pPr>
    </w:p>
    <w:p w:rsidR="00245965" w:rsidRPr="00142DDA" w:rsidRDefault="00245965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52"/>
          <w:szCs w:val="52"/>
        </w:rPr>
      </w:pPr>
    </w:p>
    <w:p w:rsidR="000C7CB6" w:rsidRPr="00142DDA" w:rsidRDefault="000C7CB6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52"/>
          <w:szCs w:val="52"/>
        </w:rPr>
      </w:pPr>
      <w:r w:rsidRPr="00142DDA">
        <w:rPr>
          <w:rFonts w:eastAsia="Calibri"/>
          <w:b/>
          <w:sz w:val="52"/>
          <w:szCs w:val="52"/>
        </w:rPr>
        <w:t>COMSATS University Islamabad (CUI)</w:t>
      </w:r>
    </w:p>
    <w:p w:rsidR="000C7CB6" w:rsidRPr="00142DDA" w:rsidRDefault="00287B00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42DDA">
        <w:rPr>
          <w:rFonts w:eastAsia="Calibri"/>
          <w:b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terminal</w:t>
      </w:r>
    </w:p>
    <w:p w:rsidR="00DA65AF" w:rsidRPr="00142DDA" w:rsidRDefault="000C7CB6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  <w:r w:rsidRPr="00142DDA"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Submitted to: </w:t>
      </w:r>
    </w:p>
    <w:p w:rsidR="00DA65AF" w:rsidRPr="00142DDA" w:rsidRDefault="000C7CB6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42DDA"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</w:t>
      </w:r>
      <w:r w:rsidR="00D905C2" w:rsidRPr="00142DDA"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287B00" w:rsidRPr="00142DDA"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ANIS MAJID</w:t>
      </w:r>
    </w:p>
    <w:p w:rsidR="000C7CB6" w:rsidRPr="00142DDA" w:rsidRDefault="000C7CB6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  <w:r w:rsidRPr="00142DDA"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Reg No: </w:t>
      </w:r>
      <w:r w:rsidRPr="00142DDA">
        <w:rPr>
          <w:rFonts w:eastAsia="Calibri"/>
          <w:b/>
          <w:sz w:val="48"/>
          <w:szCs w:val="48"/>
        </w:rPr>
        <w:t>FA</w:t>
      </w:r>
      <w:r w:rsidR="00287B00" w:rsidRPr="00142DDA">
        <w:rPr>
          <w:rFonts w:eastAsia="Calibri"/>
          <w:b/>
          <w:sz w:val="48"/>
          <w:szCs w:val="48"/>
        </w:rPr>
        <w:t>21-BCS-024</w:t>
      </w:r>
    </w:p>
    <w:p w:rsidR="000C7CB6" w:rsidRPr="00142DDA" w:rsidRDefault="000C7CB6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4"/>
          <w:szCs w:val="44"/>
        </w:rPr>
      </w:pPr>
      <w:r w:rsidRPr="00142DDA"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Course: </w:t>
      </w:r>
      <w:r w:rsidR="00287B00" w:rsidRPr="00142DDA">
        <w:rPr>
          <w:rFonts w:eastAsia="Calibri"/>
          <w:b/>
          <w:sz w:val="44"/>
          <w:szCs w:val="44"/>
        </w:rPr>
        <w:t>COMPILER CONSTRUCTION</w:t>
      </w:r>
    </w:p>
    <w:p w:rsidR="000C7CB6" w:rsidRPr="00142DDA" w:rsidRDefault="000C7CB6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  <w:r w:rsidRPr="00142DDA">
        <w:rPr>
          <w:rFonts w:eastAsia="Calibri"/>
          <w:b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Date: </w:t>
      </w:r>
      <w:r w:rsidR="00287B00" w:rsidRPr="00142DDA">
        <w:rPr>
          <w:rFonts w:eastAsia="Calibri"/>
          <w:b/>
          <w:sz w:val="48"/>
          <w:szCs w:val="48"/>
        </w:rPr>
        <w:t>3 JANUARY 2025</w:t>
      </w:r>
    </w:p>
    <w:p w:rsidR="004A7EBE" w:rsidRPr="00142DDA" w:rsidRDefault="004A7EBE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</w:p>
    <w:p w:rsidR="004A7EBE" w:rsidRPr="00142DDA" w:rsidRDefault="004A7EBE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</w:p>
    <w:p w:rsidR="00287B00" w:rsidRPr="00142DDA" w:rsidRDefault="00287B00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</w:p>
    <w:p w:rsidR="00287B00" w:rsidRPr="00142DDA" w:rsidRDefault="00287B00" w:rsidP="00142DDA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48"/>
          <w:szCs w:val="48"/>
        </w:rPr>
      </w:pPr>
    </w:p>
    <w:p w:rsidR="00287B00" w:rsidRPr="00142DDA" w:rsidRDefault="00287B00" w:rsidP="00142DDA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287B00" w:rsidRPr="00142DDA" w:rsidRDefault="00287B00" w:rsidP="00142DDA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5D2991" w:rsidRPr="00142DDA" w:rsidRDefault="005D2991" w:rsidP="00142DDA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21"/>
          <w:szCs w:val="21"/>
        </w:rPr>
      </w:pPr>
    </w:p>
    <w:p w:rsidR="00142DDA" w:rsidRDefault="00287B00" w:rsidP="00A33D11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44"/>
          <w:szCs w:val="44"/>
        </w:rPr>
      </w:pPr>
      <w:r w:rsidRPr="00142DDA">
        <w:rPr>
          <w:rStyle w:val="ng-star-inserted1"/>
          <w:rFonts w:ascii="Arial" w:hAnsi="Arial" w:cs="Arial"/>
          <w:b/>
          <w:bCs/>
          <w:sz w:val="44"/>
          <w:szCs w:val="44"/>
        </w:rPr>
        <w:lastRenderedPageBreak/>
        <w:t>Question No 0</w:t>
      </w:r>
      <w:r w:rsidR="001705A2">
        <w:rPr>
          <w:rStyle w:val="ng-star-inserted1"/>
          <w:rFonts w:ascii="Arial" w:hAnsi="Arial" w:cs="Arial"/>
          <w:b/>
          <w:bCs/>
          <w:sz w:val="44"/>
          <w:szCs w:val="44"/>
        </w:rPr>
        <w:t>5</w:t>
      </w:r>
      <w:r w:rsidRPr="00142DDA">
        <w:rPr>
          <w:rStyle w:val="ng-star-inserted1"/>
          <w:rFonts w:ascii="Arial" w:hAnsi="Arial" w:cs="Arial"/>
          <w:b/>
          <w:bCs/>
          <w:sz w:val="44"/>
          <w:szCs w:val="44"/>
        </w:rPr>
        <w:t>)</w:t>
      </w:r>
      <w:r w:rsidR="00142DDA">
        <w:rPr>
          <w:rStyle w:val="ng-star-inserted1"/>
          <w:rFonts w:ascii="Arial" w:hAnsi="Arial" w:cs="Arial"/>
          <w:b/>
          <w:bCs/>
          <w:sz w:val="44"/>
          <w:szCs w:val="44"/>
        </w:rPr>
        <w:t xml:space="preserve"> </w:t>
      </w:r>
      <w:bookmarkStart w:id="0" w:name="_GoBack"/>
      <w:bookmarkEnd w:id="0"/>
    </w:p>
    <w:p w:rsidR="001705A2" w:rsidRPr="001705A2" w:rsidRDefault="001705A2" w:rsidP="001705A2">
      <w:pPr>
        <w:pStyle w:val="ng-star-inserted"/>
        <w:shd w:val="clear" w:color="auto" w:fill="FFFFFF" w:themeFill="background1"/>
        <w:spacing w:after="270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Key Areas of Semantic Analysis (Such as they are):</w:t>
      </w:r>
    </w:p>
    <w:p w:rsidR="001705A2" w:rsidRPr="001705A2" w:rsidRDefault="001705A2" w:rsidP="001705A2">
      <w:pPr>
        <w:pStyle w:val="ng-star-inserted"/>
        <w:numPr>
          <w:ilvl w:val="0"/>
          <w:numId w:val="29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Symbol Table Management:</w:t>
      </w:r>
      <w:r w:rsidRPr="001705A2">
        <w:rPr>
          <w:rStyle w:val="ng-star-inserted1"/>
          <w:rFonts w:ascii="Arial" w:hAnsi="Arial" w:cs="Arial"/>
          <w:sz w:val="21"/>
          <w:szCs w:val="21"/>
        </w:rPr>
        <w:t> The core of the semantic analysis lies in how it manages the symbol table.</w:t>
      </w:r>
    </w:p>
    <w:p w:rsidR="001705A2" w:rsidRPr="001705A2" w:rsidRDefault="001705A2" w:rsidP="001705A2">
      <w:pPr>
        <w:pStyle w:val="ng-star-inserted"/>
        <w:numPr>
          <w:ilvl w:val="1"/>
          <w:numId w:val="29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Declaration Check:</w:t>
      </w:r>
      <w:r w:rsidRPr="001705A2">
        <w:rPr>
          <w:rStyle w:val="ng-star-inserted1"/>
          <w:rFonts w:ascii="Arial" w:hAnsi="Arial" w:cs="Arial"/>
          <w:sz w:val="21"/>
          <w:szCs w:val="21"/>
        </w:rPr>
        <w:t> During variable and function declarations, the compiler checks if an identifier has already been declared in the same scope (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sym_lookup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 function). This prevents name collisions (multiple declarations of the same variable) within the current scope.</w:t>
      </w:r>
    </w:p>
    <w:p w:rsidR="001705A2" w:rsidRPr="001705A2" w:rsidRDefault="001705A2" w:rsidP="001705A2">
      <w:pPr>
        <w:pStyle w:val="ng-star-inserted"/>
        <w:numPr>
          <w:ilvl w:val="1"/>
          <w:numId w:val="29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Scope Management:</w:t>
      </w:r>
      <w:r w:rsidRPr="001705A2">
        <w:rPr>
          <w:rStyle w:val="ng-star-inserted1"/>
          <w:rFonts w:ascii="Arial" w:hAnsi="Arial" w:cs="Arial"/>
          <w:sz w:val="21"/>
          <w:szCs w:val="21"/>
        </w:rPr>
        <w:t> Each function has its own local scope (tracked by the </w:t>
      </w:r>
      <w:proofErr w:type="gramStart"/>
      <w:r w:rsidRPr="001705A2">
        <w:rPr>
          <w:rStyle w:val="inline-code"/>
          <w:rFonts w:ascii="Courier New" w:hAnsi="Courier New" w:cs="Courier New"/>
          <w:sz w:val="20"/>
          <w:szCs w:val="20"/>
        </w:rPr>
        <w:t>locals</w:t>
      </w:r>
      <w:proofErr w:type="gramEnd"/>
      <w:r w:rsidRPr="001705A2">
        <w:rPr>
          <w:rStyle w:val="ng-star-inserted1"/>
          <w:rFonts w:ascii="Arial" w:hAnsi="Arial" w:cs="Arial"/>
          <w:sz w:val="21"/>
          <w:szCs w:val="21"/>
        </w:rPr>
        <w:t> array, the 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new_scope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 function which reset the 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local_no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 and 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param_no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 counters). This ensures that variables declared inside functions don't conflict with global variables or variables in other functions.</w:t>
      </w:r>
    </w:p>
    <w:p w:rsidR="001705A2" w:rsidRPr="001705A2" w:rsidRDefault="001705A2" w:rsidP="001705A2">
      <w:pPr>
        <w:pStyle w:val="ng-star-inserted"/>
        <w:numPr>
          <w:ilvl w:val="1"/>
          <w:numId w:val="29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Symbol Lookup:</w:t>
      </w:r>
      <w:r w:rsidRPr="001705A2">
        <w:rPr>
          <w:rStyle w:val="ng-star-inserted1"/>
          <w:rFonts w:ascii="Arial" w:hAnsi="Arial" w:cs="Arial"/>
          <w:sz w:val="21"/>
          <w:szCs w:val="21"/>
        </w:rPr>
        <w:t> Before using an identifier in an expression, the compiler checks if it has been declared. If it hasn't, the compiler reports an error. This is primarily the job of 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sym_lookup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. It searches both 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globals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 and </w:t>
      </w:r>
      <w:r w:rsidRPr="001705A2">
        <w:rPr>
          <w:rStyle w:val="inline-code"/>
          <w:rFonts w:ascii="Courier New" w:hAnsi="Courier New" w:cs="Courier New"/>
          <w:sz w:val="20"/>
          <w:szCs w:val="20"/>
        </w:rPr>
        <w:t>locals</w:t>
      </w:r>
      <w:r w:rsidRPr="001705A2">
        <w:rPr>
          <w:rStyle w:val="ng-star-inserted1"/>
          <w:rFonts w:ascii="Arial" w:hAnsi="Arial" w:cs="Arial"/>
          <w:sz w:val="21"/>
          <w:szCs w:val="21"/>
        </w:rPr>
        <w:t> symbol tables.</w:t>
      </w:r>
    </w:p>
    <w:p w:rsidR="001705A2" w:rsidRPr="001705A2" w:rsidRDefault="001705A2" w:rsidP="001705A2">
      <w:pPr>
        <w:pStyle w:val="ng-star-inserted"/>
        <w:numPr>
          <w:ilvl w:val="1"/>
          <w:numId w:val="29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Function declaration/implementation check:</w:t>
      </w:r>
      <w:r w:rsidRPr="001705A2">
        <w:rPr>
          <w:rStyle w:val="ng-star-inserted1"/>
          <w:rFonts w:ascii="Arial" w:hAnsi="Arial" w:cs="Arial"/>
          <w:sz w:val="21"/>
          <w:szCs w:val="21"/>
        </w:rPr>
        <w:t> If the compiler encounters a function implementation without a previous declaration, it generates an error.</w:t>
      </w:r>
    </w:p>
    <w:p w:rsidR="001705A2" w:rsidRPr="001705A2" w:rsidRDefault="001705A2" w:rsidP="001705A2">
      <w:pPr>
        <w:pStyle w:val="ng-star-inserted"/>
        <w:numPr>
          <w:ilvl w:val="0"/>
          <w:numId w:val="29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Lvalue</w:t>
      </w:r>
      <w:proofErr w:type="spellEnd"/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 xml:space="preserve"> Analysis:</w:t>
      </w:r>
      <w:r w:rsidRPr="001705A2">
        <w:rPr>
          <w:rStyle w:val="ng-star-inserted1"/>
          <w:rFonts w:ascii="Arial" w:hAnsi="Arial" w:cs="Arial"/>
          <w:sz w:val="21"/>
          <w:szCs w:val="21"/>
        </w:rPr>
        <w:t> The compiler keeps track of "</w:t>
      </w:r>
      <w:proofErr w:type="spellStart"/>
      <w:r w:rsidRPr="001705A2">
        <w:rPr>
          <w:rStyle w:val="ng-star-inserted1"/>
          <w:rFonts w:ascii="Arial" w:hAnsi="Arial" w:cs="Arial"/>
          <w:sz w:val="21"/>
          <w:szCs w:val="21"/>
        </w:rPr>
        <w:t>lvalues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" during expression parsing to detect assignment and modifiable object operations.</w:t>
      </w:r>
    </w:p>
    <w:p w:rsidR="001705A2" w:rsidRPr="001705A2" w:rsidRDefault="001705A2" w:rsidP="001705A2">
      <w:pPr>
        <w:pStyle w:val="ng-star-inserted"/>
        <w:numPr>
          <w:ilvl w:val="1"/>
          <w:numId w:val="29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lvalue</w:t>
      </w:r>
      <w:proofErr w:type="spellEnd"/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 flag:</w:t>
      </w:r>
      <w:r w:rsidRPr="001705A2">
        <w:rPr>
          <w:rStyle w:val="ng-star-inserted1"/>
          <w:rFonts w:ascii="Arial" w:hAnsi="Arial" w:cs="Arial"/>
          <w:sz w:val="21"/>
          <w:szCs w:val="21"/>
        </w:rPr>
        <w:t> A global 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lvalue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 flag is set when parsing certain expressions such as a variable identifier or array index operations.</w:t>
      </w:r>
    </w:p>
    <w:p w:rsidR="001705A2" w:rsidRPr="001705A2" w:rsidRDefault="001705A2" w:rsidP="001705A2">
      <w:pPr>
        <w:pStyle w:val="ng-star-inserted"/>
        <w:numPr>
          <w:ilvl w:val="1"/>
          <w:numId w:val="29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Error Detection:</w:t>
      </w:r>
      <w:r w:rsidRPr="001705A2">
        <w:rPr>
          <w:rStyle w:val="ng-star-inserted1"/>
          <w:rFonts w:ascii="Arial" w:hAnsi="Arial" w:cs="Arial"/>
          <w:sz w:val="21"/>
          <w:szCs w:val="21"/>
        </w:rPr>
        <w:t> The 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needs_lvalue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 function checks if the 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lvalue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 flag is set before performing an assignment (</w:t>
      </w:r>
      <w:r w:rsidRPr="001705A2">
        <w:rPr>
          <w:rStyle w:val="inline-code"/>
          <w:rFonts w:ascii="Courier New" w:hAnsi="Courier New" w:cs="Courier New"/>
          <w:sz w:val="20"/>
          <w:szCs w:val="20"/>
        </w:rPr>
        <w:t>=</w:t>
      </w:r>
      <w:r w:rsidRPr="001705A2">
        <w:rPr>
          <w:rStyle w:val="ng-star-inserted1"/>
          <w:rFonts w:ascii="Arial" w:hAnsi="Arial" w:cs="Arial"/>
          <w:sz w:val="21"/>
          <w:szCs w:val="21"/>
        </w:rPr>
        <w:t>) or a pre/post increment/decrement operation (</w:t>
      </w:r>
      <w:r w:rsidRPr="001705A2">
        <w:rPr>
          <w:rStyle w:val="inline-code"/>
          <w:rFonts w:ascii="Courier New" w:hAnsi="Courier New" w:cs="Courier New"/>
          <w:sz w:val="20"/>
          <w:szCs w:val="20"/>
        </w:rPr>
        <w:t>++</w:t>
      </w:r>
      <w:r w:rsidRPr="001705A2">
        <w:rPr>
          <w:rStyle w:val="ng-star-inserted1"/>
          <w:rFonts w:ascii="Arial" w:hAnsi="Arial" w:cs="Arial"/>
          <w:sz w:val="21"/>
          <w:szCs w:val="21"/>
        </w:rPr>
        <w:t> and </w:t>
      </w:r>
      <w:r w:rsidRPr="001705A2">
        <w:rPr>
          <w:rStyle w:val="inline-code"/>
          <w:rFonts w:ascii="Courier New" w:hAnsi="Courier New" w:cs="Courier New"/>
          <w:sz w:val="20"/>
          <w:szCs w:val="20"/>
        </w:rPr>
        <w:t>--</w:t>
      </w:r>
      <w:r w:rsidRPr="001705A2">
        <w:rPr>
          <w:rStyle w:val="ng-star-inserted1"/>
          <w:rFonts w:ascii="Arial" w:hAnsi="Arial" w:cs="Arial"/>
          <w:sz w:val="21"/>
          <w:szCs w:val="21"/>
        </w:rPr>
        <w:t>). If the flag is not set, it means that the assignment or increment/decrement is being attempted on a non-modifiable expression (e.g., a constant), and an error is produced.</w:t>
      </w:r>
    </w:p>
    <w:p w:rsidR="001705A2" w:rsidRPr="001705A2" w:rsidRDefault="001705A2" w:rsidP="001705A2">
      <w:pPr>
        <w:pStyle w:val="ng-star-inserted"/>
        <w:numPr>
          <w:ilvl w:val="1"/>
          <w:numId w:val="29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Address Generation:</w:t>
      </w:r>
      <w:r w:rsidRPr="001705A2">
        <w:rPr>
          <w:rStyle w:val="ng-star-inserted1"/>
          <w:rFonts w:ascii="Arial" w:hAnsi="Arial" w:cs="Arial"/>
          <w:sz w:val="21"/>
          <w:szCs w:val="21"/>
        </w:rPr>
        <w:t> When the 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lvalue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 is </w:t>
      </w:r>
      <w:r w:rsidRPr="001705A2">
        <w:rPr>
          <w:rStyle w:val="inline-code"/>
          <w:rFonts w:ascii="Courier New" w:hAnsi="Courier New" w:cs="Courier New"/>
          <w:sz w:val="20"/>
          <w:szCs w:val="20"/>
        </w:rPr>
        <w:t>true</w:t>
      </w:r>
      <w:r w:rsidRPr="001705A2">
        <w:rPr>
          <w:rStyle w:val="ng-star-inserted1"/>
          <w:rFonts w:ascii="Arial" w:hAnsi="Arial" w:cs="Arial"/>
          <w:sz w:val="21"/>
          <w:szCs w:val="21"/>
        </w:rPr>
        <w:t> the compiler uses </w:t>
      </w:r>
      <w:r w:rsidRPr="001705A2">
        <w:rPr>
          <w:rStyle w:val="inline-code"/>
          <w:rFonts w:ascii="Courier New" w:hAnsi="Courier New" w:cs="Courier New"/>
          <w:sz w:val="20"/>
          <w:szCs w:val="20"/>
        </w:rPr>
        <w:t>lea</w:t>
      </w:r>
      <w:r w:rsidRPr="001705A2">
        <w:rPr>
          <w:rStyle w:val="ng-star-inserted1"/>
          <w:rFonts w:ascii="Arial" w:hAnsi="Arial" w:cs="Arial"/>
          <w:sz w:val="21"/>
          <w:szCs w:val="21"/>
        </w:rPr>
        <w:t> instruction to get the address of a variable or an array element instead of the content using </w:t>
      </w:r>
      <w:r w:rsidRPr="001705A2">
        <w:rPr>
          <w:rStyle w:val="inline-code"/>
          <w:rFonts w:ascii="Courier New" w:hAnsi="Courier New" w:cs="Courier New"/>
          <w:sz w:val="20"/>
          <w:szCs w:val="20"/>
        </w:rPr>
        <w:t>mov</w:t>
      </w:r>
      <w:r w:rsidRPr="001705A2">
        <w:rPr>
          <w:rStyle w:val="ng-star-inserted1"/>
          <w:rFonts w:ascii="Arial" w:hAnsi="Arial" w:cs="Arial"/>
          <w:sz w:val="21"/>
          <w:szCs w:val="21"/>
        </w:rPr>
        <w:t>.</w:t>
      </w:r>
    </w:p>
    <w:p w:rsidR="001705A2" w:rsidRPr="001705A2" w:rsidRDefault="001705A2" w:rsidP="001705A2">
      <w:pPr>
        <w:pStyle w:val="ng-star-inserted"/>
        <w:numPr>
          <w:ilvl w:val="0"/>
          <w:numId w:val="29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Function Call Argument Count:</w:t>
      </w:r>
      <w:r w:rsidRPr="001705A2">
        <w:rPr>
          <w:rStyle w:val="ng-star-inserted1"/>
          <w:rFonts w:ascii="Arial" w:hAnsi="Arial" w:cs="Arial"/>
          <w:sz w:val="21"/>
          <w:szCs w:val="21"/>
        </w:rPr>
        <w:t> When parsing a function call, the compiler pushes parameters to the stack. The </w:t>
      </w:r>
      <w:proofErr w:type="gramStart"/>
      <w:r w:rsidRPr="001705A2">
        <w:rPr>
          <w:rStyle w:val="inline-code"/>
          <w:rFonts w:ascii="Courier New" w:hAnsi="Courier New" w:cs="Courier New"/>
          <w:sz w:val="20"/>
          <w:szCs w:val="20"/>
        </w:rPr>
        <w:t>object(</w:t>
      </w:r>
      <w:proofErr w:type="gramEnd"/>
      <w:r w:rsidRPr="001705A2">
        <w:rPr>
          <w:rStyle w:val="inline-code"/>
          <w:rFonts w:ascii="Courier New" w:hAnsi="Courier New" w:cs="Courier New"/>
          <w:sz w:val="20"/>
          <w:szCs w:val="20"/>
        </w:rPr>
        <w:t>)</w:t>
      </w:r>
      <w:r w:rsidRPr="001705A2">
        <w:rPr>
          <w:rStyle w:val="ng-star-inserted1"/>
          <w:rFonts w:ascii="Arial" w:hAnsi="Arial" w:cs="Arial"/>
          <w:sz w:val="21"/>
          <w:szCs w:val="21"/>
        </w:rPr>
        <w:t> function counts the number of arguments and will use the total number to adjust the stack after the call, using </w:t>
      </w:r>
      <w:r w:rsidRPr="001705A2">
        <w:rPr>
          <w:rStyle w:val="inline-code"/>
          <w:rFonts w:ascii="Courier New" w:hAnsi="Courier New" w:cs="Courier New"/>
          <w:sz w:val="20"/>
          <w:szCs w:val="20"/>
        </w:rPr>
        <w:t xml:space="preserve">add 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esp</w:t>
      </w:r>
      <w:proofErr w:type="spellEnd"/>
      <w:r w:rsidRPr="001705A2">
        <w:rPr>
          <w:rStyle w:val="inline-code"/>
          <w:rFonts w:ascii="Courier New" w:hAnsi="Courier New" w:cs="Courier New"/>
          <w:sz w:val="20"/>
          <w:szCs w:val="20"/>
        </w:rPr>
        <w:t>, %d</w:t>
      </w:r>
      <w:r w:rsidRPr="001705A2">
        <w:rPr>
          <w:rStyle w:val="ng-star-inserted1"/>
          <w:rFonts w:ascii="Arial" w:hAnsi="Arial" w:cs="Arial"/>
          <w:sz w:val="21"/>
          <w:szCs w:val="21"/>
        </w:rPr>
        <w:t xml:space="preserve">. There is no checking of the number of </w:t>
      </w:r>
      <w:proofErr w:type="gramStart"/>
      <w:r w:rsidRPr="001705A2">
        <w:rPr>
          <w:rStyle w:val="ng-star-inserted1"/>
          <w:rFonts w:ascii="Arial" w:hAnsi="Arial" w:cs="Arial"/>
          <w:sz w:val="21"/>
          <w:szCs w:val="21"/>
        </w:rPr>
        <w:t>parameter</w:t>
      </w:r>
      <w:proofErr w:type="gramEnd"/>
      <w:r w:rsidRPr="001705A2">
        <w:rPr>
          <w:rStyle w:val="ng-star-inserted1"/>
          <w:rFonts w:ascii="Arial" w:hAnsi="Arial" w:cs="Arial"/>
          <w:sz w:val="21"/>
          <w:szCs w:val="21"/>
        </w:rPr>
        <w:t xml:space="preserve"> declared with the number of arguments passed to the functions.</w:t>
      </w:r>
    </w:p>
    <w:p w:rsidR="001705A2" w:rsidRPr="001705A2" w:rsidRDefault="001705A2" w:rsidP="001705A2">
      <w:pPr>
        <w:pStyle w:val="ng-star-inserted"/>
        <w:shd w:val="clear" w:color="auto" w:fill="FFFFFF" w:themeFill="background1"/>
        <w:spacing w:after="270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Functions Involved in Semantic Analysis:</w:t>
      </w:r>
    </w:p>
    <w:p w:rsidR="001705A2" w:rsidRPr="001705A2" w:rsidRDefault="001705A2" w:rsidP="001705A2">
      <w:pPr>
        <w:pStyle w:val="ng-star-inserted"/>
        <w:numPr>
          <w:ilvl w:val="0"/>
          <w:numId w:val="3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sym_</w:t>
      </w:r>
      <w:proofErr w:type="gram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lookup</w:t>
      </w:r>
      <w:proofErr w:type="spell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 xml:space="preserve">char** table, int </w:t>
      </w:r>
      <w:proofErr w:type="spell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table_size</w:t>
      </w:r>
      <w:proofErr w:type="spell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, char\* look)</w:t>
      </w: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1705A2">
        <w:rPr>
          <w:rStyle w:val="ng-star-inserted1"/>
          <w:rFonts w:ascii="Arial" w:hAnsi="Arial" w:cs="Arial"/>
          <w:sz w:val="21"/>
          <w:szCs w:val="21"/>
        </w:rPr>
        <w:t> Used to look up an identifier in a given symbol table. Used for both 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globals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 and </w:t>
      </w:r>
      <w:r w:rsidRPr="001705A2">
        <w:rPr>
          <w:rStyle w:val="inline-code"/>
          <w:rFonts w:ascii="Courier New" w:hAnsi="Courier New" w:cs="Courier New"/>
          <w:sz w:val="20"/>
          <w:szCs w:val="20"/>
        </w:rPr>
        <w:t>locals</w:t>
      </w:r>
      <w:r w:rsidRPr="001705A2">
        <w:rPr>
          <w:rStyle w:val="ng-star-inserted1"/>
          <w:rFonts w:ascii="Arial" w:hAnsi="Arial" w:cs="Arial"/>
          <w:sz w:val="21"/>
          <w:szCs w:val="21"/>
        </w:rPr>
        <w:t>.</w:t>
      </w:r>
    </w:p>
    <w:p w:rsidR="001705A2" w:rsidRPr="001705A2" w:rsidRDefault="001705A2" w:rsidP="001705A2">
      <w:pPr>
        <w:pStyle w:val="ng-star-inserted"/>
        <w:numPr>
          <w:ilvl w:val="0"/>
          <w:numId w:val="3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lastRenderedPageBreak/>
        <w:t>new_</w:t>
      </w:r>
      <w:proofErr w:type="gram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global</w:t>
      </w:r>
      <w:proofErr w:type="spell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char* ident)</w:t>
      </w: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1705A2">
        <w:rPr>
          <w:rStyle w:val="ng-star-inserted1"/>
          <w:rFonts w:ascii="Arial" w:hAnsi="Arial" w:cs="Arial"/>
          <w:sz w:val="21"/>
          <w:szCs w:val="21"/>
        </w:rPr>
        <w:t> Adds a global variable or function identifier to the global symbol table (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globals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).</w:t>
      </w:r>
    </w:p>
    <w:p w:rsidR="001705A2" w:rsidRPr="001705A2" w:rsidRDefault="001705A2" w:rsidP="001705A2">
      <w:pPr>
        <w:pStyle w:val="ng-star-inserted"/>
        <w:numPr>
          <w:ilvl w:val="0"/>
          <w:numId w:val="3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new_</w:t>
      </w:r>
      <w:proofErr w:type="gram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fn</w:t>
      </w:r>
      <w:proofErr w:type="spell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char* ident)</w:t>
      </w: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1705A2">
        <w:rPr>
          <w:rStyle w:val="ng-star-inserted1"/>
          <w:rFonts w:ascii="Arial" w:hAnsi="Arial" w:cs="Arial"/>
          <w:sz w:val="21"/>
          <w:szCs w:val="21"/>
        </w:rPr>
        <w:t> Adds a function identifier to the global symbol table (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globals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) and sets the 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is_fn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 flag.</w:t>
      </w:r>
    </w:p>
    <w:p w:rsidR="001705A2" w:rsidRPr="001705A2" w:rsidRDefault="001705A2" w:rsidP="001705A2">
      <w:pPr>
        <w:pStyle w:val="ng-star-inserted"/>
        <w:numPr>
          <w:ilvl w:val="0"/>
          <w:numId w:val="3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new_</w:t>
      </w:r>
      <w:proofErr w:type="gram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local</w:t>
      </w:r>
      <w:proofErr w:type="spell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char* ident)</w:t>
      </w: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1705A2">
        <w:rPr>
          <w:rStyle w:val="ng-star-inserted1"/>
          <w:rFonts w:ascii="Arial" w:hAnsi="Arial" w:cs="Arial"/>
          <w:sz w:val="21"/>
          <w:szCs w:val="21"/>
        </w:rPr>
        <w:t> Adds a local variable identifier to the local symbol table (</w:t>
      </w:r>
      <w:r w:rsidRPr="001705A2">
        <w:rPr>
          <w:rStyle w:val="inline-code"/>
          <w:rFonts w:ascii="Courier New" w:hAnsi="Courier New" w:cs="Courier New"/>
          <w:sz w:val="20"/>
          <w:szCs w:val="20"/>
        </w:rPr>
        <w:t>locals</w:t>
      </w:r>
      <w:r w:rsidRPr="001705A2">
        <w:rPr>
          <w:rStyle w:val="ng-star-inserted1"/>
          <w:rFonts w:ascii="Arial" w:hAnsi="Arial" w:cs="Arial"/>
          <w:sz w:val="21"/>
          <w:szCs w:val="21"/>
        </w:rPr>
        <w:t>) and sets its stack offset.</w:t>
      </w:r>
    </w:p>
    <w:p w:rsidR="001705A2" w:rsidRPr="001705A2" w:rsidRDefault="001705A2" w:rsidP="001705A2">
      <w:pPr>
        <w:pStyle w:val="ng-star-inserted"/>
        <w:numPr>
          <w:ilvl w:val="0"/>
          <w:numId w:val="3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new_</w:t>
      </w:r>
      <w:proofErr w:type="gram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param</w:t>
      </w:r>
      <w:proofErr w:type="spell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char* ident)</w:t>
      </w: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1705A2">
        <w:rPr>
          <w:rStyle w:val="ng-star-inserted1"/>
          <w:rFonts w:ascii="Arial" w:hAnsi="Arial" w:cs="Arial"/>
          <w:sz w:val="21"/>
          <w:szCs w:val="21"/>
        </w:rPr>
        <w:t> Adds a parameter identifier to the local symbol table (</w:t>
      </w:r>
      <w:r w:rsidRPr="001705A2">
        <w:rPr>
          <w:rStyle w:val="inline-code"/>
          <w:rFonts w:ascii="Courier New" w:hAnsi="Courier New" w:cs="Courier New"/>
          <w:sz w:val="20"/>
          <w:szCs w:val="20"/>
        </w:rPr>
        <w:t>locals</w:t>
      </w:r>
      <w:r w:rsidRPr="001705A2">
        <w:rPr>
          <w:rStyle w:val="ng-star-inserted1"/>
          <w:rFonts w:ascii="Arial" w:hAnsi="Arial" w:cs="Arial"/>
          <w:sz w:val="21"/>
          <w:szCs w:val="21"/>
        </w:rPr>
        <w:t xml:space="preserve">). Also computes the stack offset for parameter based on the </w:t>
      </w:r>
      <w:proofErr w:type="spellStart"/>
      <w:r w:rsidRPr="001705A2">
        <w:rPr>
          <w:rStyle w:val="ng-star-inserted1"/>
          <w:rFonts w:ascii="Arial" w:hAnsi="Arial" w:cs="Arial"/>
          <w:sz w:val="21"/>
          <w:szCs w:val="21"/>
        </w:rPr>
        <w:t>cdecl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 xml:space="preserve"> convention.</w:t>
      </w:r>
    </w:p>
    <w:p w:rsidR="001705A2" w:rsidRPr="001705A2" w:rsidRDefault="001705A2" w:rsidP="001705A2">
      <w:pPr>
        <w:pStyle w:val="ng-star-inserted"/>
        <w:numPr>
          <w:ilvl w:val="0"/>
          <w:numId w:val="3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new_</w:t>
      </w:r>
      <w:proofErr w:type="gram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scope</w:t>
      </w:r>
      <w:proofErr w:type="spell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)</w:t>
      </w: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1705A2">
        <w:rPr>
          <w:rStyle w:val="ng-star-inserted1"/>
          <w:rFonts w:ascii="Arial" w:hAnsi="Arial" w:cs="Arial"/>
          <w:sz w:val="21"/>
          <w:szCs w:val="21"/>
        </w:rPr>
        <w:t> Resets the local symbol table and parameters to start a new function scope.</w:t>
      </w:r>
    </w:p>
    <w:p w:rsidR="001705A2" w:rsidRPr="001705A2" w:rsidRDefault="001705A2" w:rsidP="001705A2">
      <w:pPr>
        <w:pStyle w:val="ng-star-inserted"/>
        <w:numPr>
          <w:ilvl w:val="0"/>
          <w:numId w:val="3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needs_</w:t>
      </w:r>
      <w:proofErr w:type="gram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lvalue</w:t>
      </w:r>
      <w:proofErr w:type="spell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char* msg)</w:t>
      </w: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1705A2">
        <w:rPr>
          <w:rStyle w:val="ng-star-inserted1"/>
          <w:rFonts w:ascii="Arial" w:hAnsi="Arial" w:cs="Arial"/>
          <w:sz w:val="21"/>
          <w:szCs w:val="21"/>
        </w:rPr>
        <w:t> Checks if the </w:t>
      </w:r>
      <w:proofErr w:type="spellStart"/>
      <w:r w:rsidRPr="001705A2">
        <w:rPr>
          <w:rStyle w:val="inline-code"/>
          <w:rFonts w:ascii="Courier New" w:hAnsi="Courier New" w:cs="Courier New"/>
          <w:sz w:val="20"/>
          <w:szCs w:val="20"/>
        </w:rPr>
        <w:t>lvalue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> flag is set, prints an error if not, and resets the flag.</w:t>
      </w:r>
    </w:p>
    <w:p w:rsidR="001705A2" w:rsidRPr="001705A2" w:rsidRDefault="001705A2" w:rsidP="001705A2">
      <w:pPr>
        <w:pStyle w:val="ng-star-inserted"/>
        <w:numPr>
          <w:ilvl w:val="0"/>
          <w:numId w:val="3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decl</w:t>
      </w:r>
      <w:proofErr w:type="spell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int kind)</w:t>
      </w: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1705A2">
        <w:rPr>
          <w:rStyle w:val="ng-star-inserted1"/>
          <w:rFonts w:ascii="Arial" w:hAnsi="Arial" w:cs="Arial"/>
          <w:sz w:val="21"/>
          <w:szCs w:val="21"/>
        </w:rPr>
        <w:t> Handles variable and function declarations and interactions with the symbol table.</w:t>
      </w:r>
    </w:p>
    <w:p w:rsidR="001705A2" w:rsidRPr="001705A2" w:rsidRDefault="001705A2" w:rsidP="001705A2">
      <w:pPr>
        <w:pStyle w:val="ng-star-inserted"/>
        <w:numPr>
          <w:ilvl w:val="0"/>
          <w:numId w:val="30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proofErr w:type="gramStart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object(</w:t>
      </w:r>
      <w:proofErr w:type="gramEnd"/>
      <w:r w:rsidRPr="001705A2">
        <w:rPr>
          <w:rStyle w:val="inline-code"/>
          <w:rFonts w:ascii="Courier New" w:hAnsi="Courier New" w:cs="Courier New"/>
          <w:b/>
          <w:bCs/>
          <w:sz w:val="20"/>
          <w:szCs w:val="20"/>
        </w:rPr>
        <w:t>)</w:t>
      </w: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:</w:t>
      </w:r>
      <w:r w:rsidRPr="001705A2">
        <w:rPr>
          <w:rStyle w:val="ng-star-inserted1"/>
          <w:rFonts w:ascii="Arial" w:hAnsi="Arial" w:cs="Arial"/>
          <w:sz w:val="21"/>
          <w:szCs w:val="21"/>
        </w:rPr>
        <w:t> The call operation </w:t>
      </w:r>
      <w:r w:rsidRPr="001705A2">
        <w:rPr>
          <w:rStyle w:val="inline-code"/>
          <w:rFonts w:ascii="Courier New" w:hAnsi="Courier New" w:cs="Courier New"/>
          <w:sz w:val="20"/>
          <w:szCs w:val="20"/>
        </w:rPr>
        <w:t>(expr ("," expr)*)?</w:t>
      </w:r>
      <w:r w:rsidRPr="001705A2">
        <w:rPr>
          <w:rStyle w:val="ng-star-inserted1"/>
          <w:rFonts w:ascii="Arial" w:hAnsi="Arial" w:cs="Arial"/>
          <w:sz w:val="21"/>
          <w:szCs w:val="21"/>
        </w:rPr>
        <w:t> from </w:t>
      </w:r>
      <w:r w:rsidRPr="001705A2">
        <w:rPr>
          <w:rStyle w:val="inline-code"/>
          <w:rFonts w:ascii="Courier New" w:hAnsi="Courier New" w:cs="Courier New"/>
          <w:sz w:val="20"/>
          <w:szCs w:val="20"/>
        </w:rPr>
        <w:t>object</w:t>
      </w:r>
      <w:r w:rsidRPr="001705A2">
        <w:rPr>
          <w:rStyle w:val="ng-star-inserted1"/>
          <w:rFonts w:ascii="Arial" w:hAnsi="Arial" w:cs="Arial"/>
          <w:sz w:val="21"/>
          <w:szCs w:val="21"/>
        </w:rPr>
        <w:t> calls </w:t>
      </w:r>
      <w:r w:rsidRPr="001705A2">
        <w:rPr>
          <w:rStyle w:val="inline-code"/>
          <w:rFonts w:ascii="Courier New" w:hAnsi="Courier New" w:cs="Courier New"/>
          <w:sz w:val="20"/>
          <w:szCs w:val="20"/>
        </w:rPr>
        <w:t>expr</w:t>
      </w:r>
      <w:r w:rsidRPr="001705A2">
        <w:rPr>
          <w:rStyle w:val="ng-star-inserted1"/>
          <w:rFonts w:ascii="Arial" w:hAnsi="Arial" w:cs="Arial"/>
          <w:sz w:val="21"/>
          <w:szCs w:val="21"/>
        </w:rPr>
        <w:t> </w:t>
      </w:r>
      <w:proofErr w:type="spellStart"/>
      <w:r w:rsidRPr="001705A2">
        <w:rPr>
          <w:rStyle w:val="ng-star-inserted1"/>
          <w:rFonts w:ascii="Arial" w:hAnsi="Arial" w:cs="Arial"/>
          <w:sz w:val="21"/>
          <w:szCs w:val="21"/>
        </w:rPr>
        <w:t>recursivelly</w:t>
      </w:r>
      <w:proofErr w:type="spellEnd"/>
      <w:r w:rsidRPr="001705A2">
        <w:rPr>
          <w:rStyle w:val="ng-star-inserted1"/>
          <w:rFonts w:ascii="Arial" w:hAnsi="Arial" w:cs="Arial"/>
          <w:sz w:val="21"/>
          <w:szCs w:val="21"/>
        </w:rPr>
        <w:t xml:space="preserve"> which performs semantic checks for expressions.</w:t>
      </w:r>
    </w:p>
    <w:p w:rsidR="001705A2" w:rsidRPr="001705A2" w:rsidRDefault="001705A2" w:rsidP="001705A2">
      <w:pPr>
        <w:pStyle w:val="ng-star-inserted"/>
        <w:shd w:val="clear" w:color="auto" w:fill="FFFFFF" w:themeFill="background1"/>
        <w:spacing w:after="270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Limitations:</w:t>
      </w:r>
    </w:p>
    <w:p w:rsidR="001705A2" w:rsidRPr="001705A2" w:rsidRDefault="001705A2" w:rsidP="001705A2">
      <w:pPr>
        <w:pStyle w:val="ng-star-inserted"/>
        <w:numPr>
          <w:ilvl w:val="0"/>
          <w:numId w:val="31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No Type Checking:</w:t>
      </w:r>
      <w:r w:rsidRPr="001705A2">
        <w:rPr>
          <w:rStyle w:val="ng-star-inserted1"/>
          <w:rFonts w:ascii="Arial" w:hAnsi="Arial" w:cs="Arial"/>
          <w:sz w:val="21"/>
          <w:szCs w:val="21"/>
        </w:rPr>
        <w:t> There are no explicit types, so expressions using different types of variables are considered valid.</w:t>
      </w:r>
    </w:p>
    <w:p w:rsidR="001705A2" w:rsidRPr="001705A2" w:rsidRDefault="001705A2" w:rsidP="001705A2">
      <w:pPr>
        <w:pStyle w:val="ng-star-inserted"/>
        <w:numPr>
          <w:ilvl w:val="0"/>
          <w:numId w:val="31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No Array Bound Checking:</w:t>
      </w:r>
      <w:r w:rsidRPr="001705A2">
        <w:rPr>
          <w:rStyle w:val="ng-star-inserted1"/>
          <w:rFonts w:ascii="Arial" w:hAnsi="Arial" w:cs="Arial"/>
          <w:sz w:val="21"/>
          <w:szCs w:val="21"/>
        </w:rPr>
        <w:t xml:space="preserve"> No runtime check is </w:t>
      </w:r>
      <w:proofErr w:type="gramStart"/>
      <w:r w:rsidRPr="001705A2">
        <w:rPr>
          <w:rStyle w:val="ng-star-inserted1"/>
          <w:rFonts w:ascii="Arial" w:hAnsi="Arial" w:cs="Arial"/>
          <w:sz w:val="21"/>
          <w:szCs w:val="21"/>
        </w:rPr>
        <w:t>done, and</w:t>
      </w:r>
      <w:proofErr w:type="gramEnd"/>
      <w:r w:rsidRPr="001705A2">
        <w:rPr>
          <w:rStyle w:val="ng-star-inserted1"/>
          <w:rFonts w:ascii="Arial" w:hAnsi="Arial" w:cs="Arial"/>
          <w:sz w:val="21"/>
          <w:szCs w:val="21"/>
        </w:rPr>
        <w:t xml:space="preserve"> accessing out of bound of an array will result in undefined behavior.</w:t>
      </w:r>
    </w:p>
    <w:p w:rsidR="001705A2" w:rsidRPr="001705A2" w:rsidRDefault="001705A2" w:rsidP="001705A2">
      <w:pPr>
        <w:pStyle w:val="ng-star-inserted"/>
        <w:numPr>
          <w:ilvl w:val="0"/>
          <w:numId w:val="31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Minimal Error Reporting:</w:t>
      </w:r>
      <w:r w:rsidRPr="001705A2">
        <w:rPr>
          <w:rStyle w:val="ng-star-inserted1"/>
          <w:rFonts w:ascii="Arial" w:hAnsi="Arial" w:cs="Arial"/>
          <w:sz w:val="21"/>
          <w:szCs w:val="21"/>
        </w:rPr>
        <w:t> The error messages are relatively simple, and the compiler doesn't attempt complex error recovery. It may produce cascading errors.</w:t>
      </w:r>
    </w:p>
    <w:p w:rsidR="001705A2" w:rsidRPr="001705A2" w:rsidRDefault="001705A2" w:rsidP="001705A2">
      <w:pPr>
        <w:pStyle w:val="ng-star-inserted"/>
        <w:numPr>
          <w:ilvl w:val="0"/>
          <w:numId w:val="31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Limited Scope:</w:t>
      </w:r>
      <w:r w:rsidRPr="001705A2">
        <w:rPr>
          <w:rStyle w:val="ng-star-inserted1"/>
          <w:rFonts w:ascii="Arial" w:hAnsi="Arial" w:cs="Arial"/>
          <w:sz w:val="21"/>
          <w:szCs w:val="21"/>
        </w:rPr>
        <w:t> Global and local scopes are managed with simple arrays without a full scope hierarchy.</w:t>
      </w:r>
    </w:p>
    <w:p w:rsidR="001705A2" w:rsidRPr="001705A2" w:rsidRDefault="001705A2" w:rsidP="001705A2">
      <w:pPr>
        <w:pStyle w:val="ng-star-inserted"/>
        <w:numPr>
          <w:ilvl w:val="0"/>
          <w:numId w:val="31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No Function Signature Checking:</w:t>
      </w:r>
      <w:r w:rsidRPr="001705A2">
        <w:rPr>
          <w:rStyle w:val="ng-star-inserted1"/>
          <w:rFonts w:ascii="Arial" w:hAnsi="Arial" w:cs="Arial"/>
          <w:sz w:val="21"/>
          <w:szCs w:val="21"/>
        </w:rPr>
        <w:t> The compiler doesn't check parameter types or the number of arguments during function calls, potentially leading to runtime errors.</w:t>
      </w:r>
    </w:p>
    <w:p w:rsidR="001705A2" w:rsidRPr="001705A2" w:rsidRDefault="001705A2" w:rsidP="001705A2">
      <w:pPr>
        <w:pStyle w:val="ng-star-inserted"/>
        <w:numPr>
          <w:ilvl w:val="0"/>
          <w:numId w:val="31"/>
        </w:numPr>
        <w:shd w:val="clear" w:color="auto" w:fill="FFFFFF" w:themeFill="background1"/>
        <w:spacing w:before="0" w:beforeAutospacing="0" w:after="45" w:afterAutospacing="0" w:line="300" w:lineRule="atLeast"/>
        <w:rPr>
          <w:rFonts w:ascii="Arial" w:hAnsi="Arial" w:cs="Arial"/>
          <w:sz w:val="21"/>
          <w:szCs w:val="21"/>
        </w:rPr>
      </w:pPr>
      <w:r w:rsidRPr="001705A2">
        <w:rPr>
          <w:rStyle w:val="ng-star-inserted1"/>
          <w:rFonts w:ascii="Arial" w:hAnsi="Arial" w:cs="Arial"/>
          <w:b/>
          <w:bCs/>
          <w:sz w:val="21"/>
          <w:szCs w:val="21"/>
        </w:rPr>
        <w:t>No variable initialization order tracking:</w:t>
      </w:r>
      <w:r w:rsidRPr="001705A2">
        <w:rPr>
          <w:rStyle w:val="ng-star-inserted1"/>
          <w:rFonts w:ascii="Arial" w:hAnsi="Arial" w:cs="Arial"/>
          <w:sz w:val="21"/>
          <w:szCs w:val="21"/>
        </w:rPr>
        <w:t> The compiler doesn't enforce variable initialization order or detect uninitialized variables.</w:t>
      </w:r>
    </w:p>
    <w:p w:rsidR="001705A2" w:rsidRPr="001705A2" w:rsidRDefault="001705A2" w:rsidP="001705A2">
      <w:pPr>
        <w:pStyle w:val="ng-star-inserted"/>
        <w:shd w:val="clear" w:color="auto" w:fill="FFFFFF" w:themeFill="background1"/>
        <w:spacing w:after="270" w:afterAutospacing="0" w:line="300" w:lineRule="atLeast"/>
        <w:rPr>
          <w:rStyle w:val="ng-star-inserted1"/>
          <w:rFonts w:ascii="Arial" w:hAnsi="Arial" w:cs="Arial"/>
          <w:b/>
          <w:bCs/>
          <w:sz w:val="44"/>
          <w:szCs w:val="44"/>
        </w:rPr>
      </w:pPr>
    </w:p>
    <w:p w:rsidR="005D2991" w:rsidRPr="001705A2" w:rsidRDefault="005D2991" w:rsidP="001705A2">
      <w:pPr>
        <w:shd w:val="clear" w:color="auto" w:fill="FFFFFF" w:themeFill="background1"/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 w:val="28"/>
          <w:szCs w:val="28"/>
        </w:rPr>
      </w:pPr>
    </w:p>
    <w:sectPr w:rsidR="005D2991" w:rsidRPr="001705A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CB8BB3"/>
    <w:multiLevelType w:val="singleLevel"/>
    <w:tmpl w:val="88CB8BB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90CADB5"/>
    <w:multiLevelType w:val="singleLevel"/>
    <w:tmpl w:val="F90CAD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7283CA3"/>
    <w:multiLevelType w:val="multilevel"/>
    <w:tmpl w:val="168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A4258"/>
    <w:multiLevelType w:val="multilevel"/>
    <w:tmpl w:val="E66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70B71"/>
    <w:multiLevelType w:val="multilevel"/>
    <w:tmpl w:val="37A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91437"/>
    <w:multiLevelType w:val="multilevel"/>
    <w:tmpl w:val="7A14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74A26"/>
    <w:multiLevelType w:val="multilevel"/>
    <w:tmpl w:val="9818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D6E1F"/>
    <w:multiLevelType w:val="multilevel"/>
    <w:tmpl w:val="F774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D4C72"/>
    <w:multiLevelType w:val="multilevel"/>
    <w:tmpl w:val="D694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90360"/>
    <w:multiLevelType w:val="multilevel"/>
    <w:tmpl w:val="71EA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640EF"/>
    <w:multiLevelType w:val="multilevel"/>
    <w:tmpl w:val="C3D0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D4D30"/>
    <w:multiLevelType w:val="multilevel"/>
    <w:tmpl w:val="BF8E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43F7C"/>
    <w:multiLevelType w:val="multilevel"/>
    <w:tmpl w:val="8006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B10A5"/>
    <w:multiLevelType w:val="multilevel"/>
    <w:tmpl w:val="870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8148C"/>
    <w:multiLevelType w:val="multilevel"/>
    <w:tmpl w:val="F06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11980"/>
    <w:multiLevelType w:val="multilevel"/>
    <w:tmpl w:val="03AC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9A54BC"/>
    <w:multiLevelType w:val="multilevel"/>
    <w:tmpl w:val="D8A4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CC4211"/>
    <w:multiLevelType w:val="multilevel"/>
    <w:tmpl w:val="8398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2C3DFC"/>
    <w:multiLevelType w:val="multilevel"/>
    <w:tmpl w:val="4FE2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485BCA"/>
    <w:multiLevelType w:val="multilevel"/>
    <w:tmpl w:val="5982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84797"/>
    <w:multiLevelType w:val="multilevel"/>
    <w:tmpl w:val="8450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CA2714"/>
    <w:multiLevelType w:val="multilevel"/>
    <w:tmpl w:val="ACC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AD0432"/>
    <w:multiLevelType w:val="multilevel"/>
    <w:tmpl w:val="54B0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500BB"/>
    <w:multiLevelType w:val="multilevel"/>
    <w:tmpl w:val="7FE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C057E"/>
    <w:multiLevelType w:val="multilevel"/>
    <w:tmpl w:val="A82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F32A1"/>
    <w:multiLevelType w:val="multilevel"/>
    <w:tmpl w:val="0520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E41EA7"/>
    <w:multiLevelType w:val="multilevel"/>
    <w:tmpl w:val="68C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EB059D"/>
    <w:multiLevelType w:val="multilevel"/>
    <w:tmpl w:val="21FC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927EB"/>
    <w:multiLevelType w:val="multilevel"/>
    <w:tmpl w:val="361E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1600EF"/>
    <w:multiLevelType w:val="multilevel"/>
    <w:tmpl w:val="1E24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14AC6"/>
    <w:multiLevelType w:val="multilevel"/>
    <w:tmpl w:val="C33A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8"/>
  </w:num>
  <w:num w:numId="5">
    <w:abstractNumId w:val="2"/>
  </w:num>
  <w:num w:numId="6">
    <w:abstractNumId w:val="15"/>
  </w:num>
  <w:num w:numId="7">
    <w:abstractNumId w:val="6"/>
  </w:num>
  <w:num w:numId="8">
    <w:abstractNumId w:val="16"/>
  </w:num>
  <w:num w:numId="9">
    <w:abstractNumId w:val="26"/>
  </w:num>
  <w:num w:numId="10">
    <w:abstractNumId w:val="5"/>
  </w:num>
  <w:num w:numId="11">
    <w:abstractNumId w:val="10"/>
  </w:num>
  <w:num w:numId="12">
    <w:abstractNumId w:val="12"/>
  </w:num>
  <w:num w:numId="13">
    <w:abstractNumId w:val="21"/>
  </w:num>
  <w:num w:numId="14">
    <w:abstractNumId w:val="25"/>
  </w:num>
  <w:num w:numId="15">
    <w:abstractNumId w:val="8"/>
  </w:num>
  <w:num w:numId="16">
    <w:abstractNumId w:val="9"/>
  </w:num>
  <w:num w:numId="17">
    <w:abstractNumId w:val="17"/>
  </w:num>
  <w:num w:numId="18">
    <w:abstractNumId w:val="29"/>
  </w:num>
  <w:num w:numId="19">
    <w:abstractNumId w:val="11"/>
  </w:num>
  <w:num w:numId="20">
    <w:abstractNumId w:val="3"/>
  </w:num>
  <w:num w:numId="21">
    <w:abstractNumId w:val="14"/>
  </w:num>
  <w:num w:numId="22">
    <w:abstractNumId w:val="22"/>
  </w:num>
  <w:num w:numId="23">
    <w:abstractNumId w:val="4"/>
  </w:num>
  <w:num w:numId="24">
    <w:abstractNumId w:val="24"/>
  </w:num>
  <w:num w:numId="25">
    <w:abstractNumId w:val="30"/>
  </w:num>
  <w:num w:numId="26">
    <w:abstractNumId w:val="20"/>
  </w:num>
  <w:num w:numId="27">
    <w:abstractNumId w:val="23"/>
  </w:num>
  <w:num w:numId="28">
    <w:abstractNumId w:val="27"/>
  </w:num>
  <w:num w:numId="29">
    <w:abstractNumId w:val="28"/>
  </w:num>
  <w:num w:numId="30">
    <w:abstractNumId w:val="19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D27BD7"/>
    <w:rsid w:val="000C7CB6"/>
    <w:rsid w:val="000F07C8"/>
    <w:rsid w:val="00142DDA"/>
    <w:rsid w:val="001705A2"/>
    <w:rsid w:val="00245965"/>
    <w:rsid w:val="00287B00"/>
    <w:rsid w:val="00310D09"/>
    <w:rsid w:val="004625D3"/>
    <w:rsid w:val="004A7EBE"/>
    <w:rsid w:val="005D2991"/>
    <w:rsid w:val="00881342"/>
    <w:rsid w:val="00A33D11"/>
    <w:rsid w:val="00CE55B8"/>
    <w:rsid w:val="00D1517E"/>
    <w:rsid w:val="00D905C2"/>
    <w:rsid w:val="00DA65AF"/>
    <w:rsid w:val="00DB78D4"/>
    <w:rsid w:val="00E7309B"/>
    <w:rsid w:val="02902A6D"/>
    <w:rsid w:val="2FFB2A77"/>
    <w:rsid w:val="42507668"/>
    <w:rsid w:val="5876152E"/>
    <w:rsid w:val="63D27BD7"/>
    <w:rsid w:val="784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A22B2"/>
  <w15:docId w15:val="{8A53CCA1-5D27-4F63-9CEF-D55CDB1D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Theme="minorEastAsia" w:cstheme="minorBidi"/>
      <w:sz w:val="24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Strong">
    <w:name w:val="Strong"/>
    <w:basedOn w:val="DefaultParagraphFont"/>
    <w:uiPriority w:val="22"/>
    <w:qFormat/>
    <w:rsid w:val="00DA65AF"/>
    <w:rPr>
      <w:b/>
      <w:bCs/>
    </w:rPr>
  </w:style>
  <w:style w:type="paragraph" w:styleId="ListParagraph">
    <w:name w:val="List Paragraph"/>
    <w:basedOn w:val="Normal"/>
    <w:uiPriority w:val="99"/>
    <w:rsid w:val="00DA65AF"/>
    <w:pPr>
      <w:ind w:left="720"/>
      <w:contextualSpacing/>
    </w:pPr>
  </w:style>
  <w:style w:type="paragraph" w:customStyle="1" w:styleId="ng-star-inserted">
    <w:name w:val="ng-star-inserted"/>
    <w:basedOn w:val="Normal"/>
    <w:rsid w:val="00287B00"/>
    <w:pPr>
      <w:spacing w:before="100" w:beforeAutospacing="1" w:after="100" w:afterAutospacing="1"/>
    </w:pPr>
    <w:rPr>
      <w:rFonts w:eastAsia="Times New Roman" w:cs="Times New Roman"/>
      <w:szCs w:val="24"/>
      <w:lang w:eastAsia="en-US"/>
    </w:rPr>
  </w:style>
  <w:style w:type="character" w:customStyle="1" w:styleId="ng-star-inserted1">
    <w:name w:val="ng-star-inserted1"/>
    <w:basedOn w:val="DefaultParagraphFont"/>
    <w:rsid w:val="00287B00"/>
  </w:style>
  <w:style w:type="character" w:customStyle="1" w:styleId="inline-code">
    <w:name w:val="inline-code"/>
    <w:basedOn w:val="DefaultParagraphFont"/>
    <w:rsid w:val="00287B00"/>
  </w:style>
  <w:style w:type="paragraph" w:styleId="HTMLPreformatted">
    <w:name w:val="HTML Preformatted"/>
    <w:basedOn w:val="Normal"/>
    <w:link w:val="HTMLPreformattedChar"/>
    <w:uiPriority w:val="99"/>
    <w:unhideWhenUsed/>
    <w:rsid w:val="005D2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991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5D2991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5D2991"/>
  </w:style>
  <w:style w:type="character" w:customStyle="1" w:styleId="hljs-attribute">
    <w:name w:val="hljs-attribute"/>
    <w:basedOn w:val="DefaultParagraphFont"/>
    <w:rsid w:val="005D2991"/>
  </w:style>
  <w:style w:type="character" w:customStyle="1" w:styleId="material-symbols-outlined">
    <w:name w:val="material-symbols-outlined"/>
    <w:basedOn w:val="DefaultParagraphFont"/>
    <w:rsid w:val="005D2991"/>
  </w:style>
  <w:style w:type="character" w:customStyle="1" w:styleId="disclaimer">
    <w:name w:val="disclaimer"/>
    <w:basedOn w:val="DefaultParagraphFont"/>
    <w:rsid w:val="005D2991"/>
  </w:style>
  <w:style w:type="character" w:styleId="Hyperlink">
    <w:name w:val="Hyperlink"/>
    <w:basedOn w:val="DefaultParagraphFont"/>
    <w:uiPriority w:val="99"/>
    <w:unhideWhenUsed/>
    <w:rsid w:val="005D2991"/>
    <w:rPr>
      <w:color w:val="0000FF"/>
      <w:u w:val="single"/>
    </w:rPr>
  </w:style>
  <w:style w:type="character" w:customStyle="1" w:styleId="hljs-keyword">
    <w:name w:val="hljs-keyword"/>
    <w:basedOn w:val="DefaultParagraphFont"/>
    <w:rsid w:val="005D2991"/>
  </w:style>
  <w:style w:type="character" w:customStyle="1" w:styleId="hljs-number">
    <w:name w:val="hljs-number"/>
    <w:basedOn w:val="DefaultParagraphFont"/>
    <w:rsid w:val="005D2991"/>
  </w:style>
  <w:style w:type="character" w:customStyle="1" w:styleId="hljs-function">
    <w:name w:val="hljs-function"/>
    <w:basedOn w:val="DefaultParagraphFont"/>
    <w:rsid w:val="005D2991"/>
  </w:style>
  <w:style w:type="character" w:customStyle="1" w:styleId="hljs-title">
    <w:name w:val="hljs-title"/>
    <w:basedOn w:val="DefaultParagraphFont"/>
    <w:rsid w:val="005D2991"/>
  </w:style>
  <w:style w:type="character" w:customStyle="1" w:styleId="hljs-params">
    <w:name w:val="hljs-params"/>
    <w:basedOn w:val="DefaultParagraphFont"/>
    <w:rsid w:val="005D2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129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148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609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626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2095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3906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ramsh</dc:creator>
  <cp:lastModifiedBy>Ammar Majid</cp:lastModifiedBy>
  <cp:revision>14</cp:revision>
  <dcterms:created xsi:type="dcterms:W3CDTF">2024-09-25T17:00:00Z</dcterms:created>
  <dcterms:modified xsi:type="dcterms:W3CDTF">2025-01-03T09:03:00Z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83DD53FCAB284C129E895C0353AA4170_11</vt:lpwstr>
  </property>
</Properties>
</file>