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rPr>
      </w:pPr>
      <w:bookmarkStart w:colFirst="0" w:colLast="0" w:name="_s41uyyrzb9dp" w:id="0"/>
      <w:bookmarkEnd w:id="0"/>
      <w:r w:rsidDel="00000000" w:rsidR="00000000" w:rsidRPr="00000000">
        <w:rPr>
          <w:b w:val="1"/>
          <w:rtl w:val="0"/>
        </w:rPr>
        <w:t xml:space="preserve">San Francisco State University</w:t>
      </w:r>
    </w:p>
    <w:p w:rsidR="00000000" w:rsidDel="00000000" w:rsidP="00000000" w:rsidRDefault="00000000" w:rsidRPr="00000000" w14:paraId="00000002">
      <w:pPr>
        <w:pStyle w:val="Heading2"/>
        <w:keepNext w:val="0"/>
        <w:keepLines w:val="0"/>
        <w:spacing w:after="80" w:lineRule="auto"/>
        <w:jc w:val="center"/>
        <w:rPr>
          <w:b w:val="1"/>
        </w:rPr>
      </w:pPr>
      <w:bookmarkStart w:colFirst="0" w:colLast="0" w:name="_93bd5821bein" w:id="1"/>
      <w:bookmarkEnd w:id="1"/>
      <w:r w:rsidDel="00000000" w:rsidR="00000000" w:rsidRPr="00000000">
        <w:rPr>
          <w:b w:val="1"/>
          <w:rtl w:val="0"/>
        </w:rPr>
        <w:t xml:space="preserve">CSC 648 - 848</w:t>
      </w:r>
    </w:p>
    <w:p w:rsidR="00000000" w:rsidDel="00000000" w:rsidP="00000000" w:rsidRDefault="00000000" w:rsidRPr="00000000" w14:paraId="00000003">
      <w:pPr>
        <w:pStyle w:val="Heading2"/>
        <w:keepNext w:val="0"/>
        <w:keepLines w:val="0"/>
        <w:spacing w:after="80" w:lineRule="auto"/>
        <w:jc w:val="center"/>
        <w:rPr>
          <w:b w:val="1"/>
        </w:rPr>
      </w:pPr>
      <w:bookmarkStart w:colFirst="0" w:colLast="0" w:name="_f223vxpm01nk" w:id="2"/>
      <w:bookmarkEnd w:id="2"/>
      <w:r w:rsidDel="00000000" w:rsidR="00000000" w:rsidRPr="00000000">
        <w:rPr>
          <w:b w:val="1"/>
          <w:rtl w:val="0"/>
        </w:rPr>
        <w:t xml:space="preserve">Milestone 0 Submission Form</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Section 01 Team 04</w:t>
      </w:r>
    </w:p>
    <w:p w:rsidR="00000000" w:rsidDel="00000000" w:rsidP="00000000" w:rsidRDefault="00000000" w:rsidRPr="00000000" w14:paraId="00000006">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after="240" w:before="240" w:lineRule="auto"/>
        <w:rPr>
          <w:rFonts w:ascii="Courier New" w:cs="Courier New" w:eastAsia="Courier New" w:hAnsi="Courier New"/>
          <w:strike w:val="1"/>
        </w:rPr>
      </w:pPr>
      <w:r w:rsidDel="00000000" w:rsidR="00000000" w:rsidRPr="00000000">
        <w:rPr>
          <w:rFonts w:ascii="Courier New" w:cs="Courier New" w:eastAsia="Courier New" w:hAnsi="Courier New"/>
          <w:rtl w:val="0"/>
        </w:rPr>
        <w:t xml:space="preserve">Below is a list of the technologies used in Team's software stack:</w:t>
      </w:r>
      <w:r w:rsidDel="00000000" w:rsidR="00000000" w:rsidRPr="00000000">
        <w:rPr>
          <w:rtl w:val="0"/>
        </w:rPr>
      </w:r>
    </w:p>
    <w:p w:rsidR="00000000" w:rsidDel="00000000" w:rsidP="00000000" w:rsidRDefault="00000000" w:rsidRPr="00000000" w14:paraId="0000000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Database: MongoDB Atlas</w:t>
      </w:r>
    </w:p>
    <w:p w:rsidR="00000000" w:rsidDel="00000000" w:rsidP="00000000" w:rsidRDefault="00000000" w:rsidRPr="00000000" w14:paraId="0000000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Web Server: Vercel</w:t>
      </w:r>
    </w:p>
    <w:p w:rsidR="00000000" w:rsidDel="00000000" w:rsidP="00000000" w:rsidRDefault="00000000" w:rsidRPr="00000000" w14:paraId="0000000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Server-Side Language: Javascript/Typescript</w:t>
      </w:r>
    </w:p>
    <w:p w:rsidR="00000000" w:rsidDel="00000000" w:rsidP="00000000" w:rsidRDefault="00000000" w:rsidRPr="00000000" w14:paraId="0000000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Web Application Framework : Next.js</w:t>
      </w:r>
    </w:p>
    <w:p w:rsidR="00000000" w:rsidDel="00000000" w:rsidP="00000000" w:rsidRDefault="00000000" w:rsidRPr="00000000" w14:paraId="0000000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Additional Technologies:</w:t>
      </w:r>
    </w:p>
    <w:p w:rsidR="00000000" w:rsidDel="00000000" w:rsidP="00000000" w:rsidRDefault="00000000" w:rsidRPr="00000000" w14:paraId="0000000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IDE: Visual Studio</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ORM: Prisma</w:t>
      </w:r>
    </w:p>
    <w:p w:rsidR="00000000" w:rsidDel="00000000" w:rsidP="00000000" w:rsidRDefault="00000000" w:rsidRPr="00000000" w14:paraId="00000010">
      <w:pPr>
        <w:spacing w:after="240" w:befor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CSS Framework: Tailwind CSS</w:t>
      </w:r>
    </w:p>
    <w:p w:rsidR="00000000" w:rsidDel="00000000" w:rsidP="00000000" w:rsidRDefault="00000000" w:rsidRPr="00000000" w14:paraId="00000011">
      <w:pPr>
        <w:spacing w:after="240" w:befor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Cloud-based platform: Github</w:t>
      </w:r>
    </w:p>
    <w:p w:rsidR="00000000" w:rsidDel="00000000" w:rsidP="00000000" w:rsidRDefault="00000000" w:rsidRPr="00000000" w14:paraId="0000001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13">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4">
      <w:pPr>
        <w:spacing w:after="240" w:before="240" w:lineRule="auto"/>
        <w:jc w:val="center"/>
        <w:rPr>
          <w:b w:val="1"/>
          <w:sz w:val="40"/>
          <w:szCs w:val="40"/>
        </w:rPr>
      </w:pPr>
      <w:r w:rsidDel="00000000" w:rsidR="00000000" w:rsidRPr="00000000">
        <w:rPr>
          <w:b w:val="1"/>
          <w:sz w:val="40"/>
          <w:szCs w:val="40"/>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7.283582089552"/>
        <w:gridCol w:w="7152.7164179104475"/>
        <w:tblGridChange w:id="0">
          <w:tblGrid>
            <w:gridCol w:w="2207.283582089552"/>
            <w:gridCol w:w="7152.7164179104475"/>
          </w:tblGrid>
        </w:tblGridChange>
      </w:tblGrid>
      <w:tr>
        <w:trPr>
          <w:cantSplit w:val="0"/>
          <w:trHeight w:val="315" w:hRule="atLeast"/>
          <w:tblHeader w:val="0"/>
        </w:trPr>
        <w:tc>
          <w:tcPr>
            <w:tcBorders>
              <w:top w:color="999999" w:space="0" w:sz="8" w:val="single"/>
              <w:left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tcBorders>
              <w:top w:color="999999" w:space="0" w:sz="8" w:val="single"/>
              <w:left w:color="000000" w:space="0" w:sz="0" w:val="nil"/>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Credentials</w:t>
            </w:r>
          </w:p>
        </w:tc>
      </w:tr>
      <w:tr>
        <w:trPr>
          <w:cantSplit w:val="0"/>
          <w:trHeight w:val="315" w:hRule="atLeast"/>
          <w:tblHeader w:val="0"/>
        </w:trPr>
        <w:tc>
          <w:tcPr>
            <w:tcBorders>
              <w:top w:color="000000" w:space="0" w:sz="0" w:val="nil"/>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Website URL</w:t>
            </w:r>
          </w:p>
        </w:tc>
        <w:tc>
          <w:tcPr>
            <w:tcBorders>
              <w:top w:color="000000" w:space="0" w:sz="0" w:val="nil"/>
              <w:left w:color="000000" w:space="0" w:sz="0" w:val="nil"/>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rFonts w:ascii="Calibri" w:cs="Calibri" w:eastAsia="Calibri" w:hAnsi="Calibri"/>
                <w:b w:val="1"/>
              </w:rPr>
            </w:pPr>
            <w:hyperlink r:id="rId6">
              <w:r w:rsidDel="00000000" w:rsidR="00000000" w:rsidRPr="00000000">
                <w:rPr>
                  <w:rFonts w:ascii="Calibri" w:cs="Calibri" w:eastAsia="Calibri" w:hAnsi="Calibri"/>
                  <w:b w:val="1"/>
                  <w:color w:val="1155cc"/>
                  <w:u w:val="single"/>
                  <w:rtl w:val="0"/>
                </w:rPr>
                <w:t xml:space="preserve">https://csc648-01-fa24-csc648-01-fall24-team04.vercel.app</w:t>
              </w:r>
            </w:hyperlink>
            <w:r w:rsidDel="00000000" w:rsidR="00000000" w:rsidRPr="00000000">
              <w:rPr>
                <w:rtl w:val="0"/>
              </w:rPr>
            </w:r>
          </w:p>
        </w:tc>
      </w:tr>
    </w:tbl>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Addition information including your study plan for each technology</w:t>
            </w:r>
          </w:p>
        </w:tc>
      </w:tr>
      <w:tr>
        <w:trPr>
          <w:cantSplit w:val="0"/>
          <w:trHeight w:val="9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each technology X,Y,Z, please describe Member's Familiarity with X,Y,Z on a scale of 1 to 5, with 5 being very familiar and 1 being never used.</w:t>
            </w:r>
          </w:p>
          <w:p w:rsidR="00000000" w:rsidDel="00000000" w:rsidP="00000000" w:rsidRDefault="00000000" w:rsidRPr="00000000" w14:paraId="0000002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p>
          <w:tbl>
            <w:tblPr>
              <w:tblStyle w:val="Table3"/>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gridCol w:w="630"/>
              <w:gridCol w:w="735"/>
              <w:gridCol w:w="1230"/>
              <w:gridCol w:w="1230"/>
              <w:gridCol w:w="1230"/>
              <w:gridCol w:w="1230"/>
              <w:gridCol w:w="1230"/>
              <w:tblGridChange w:id="0">
                <w:tblGrid>
                  <w:gridCol w:w="765"/>
                  <w:gridCol w:w="885"/>
                  <w:gridCol w:w="630"/>
                  <w:gridCol w:w="735"/>
                  <w:gridCol w:w="1230"/>
                  <w:gridCol w:w="1230"/>
                  <w:gridCol w:w="1230"/>
                  <w:gridCol w:w="1230"/>
                  <w:gridCol w:w="123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MongoDB Atlas</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Vercel</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React</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Javascript/Typescript</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Next.js</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Prisma</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Tailwind CSS</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Github</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Bisum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Josh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Anisah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Zoe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Sanna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Jun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bl>
          <w:p w:rsidR="00000000" w:rsidDel="00000000" w:rsidP="00000000" w:rsidRDefault="00000000" w:rsidRPr="00000000" w14:paraId="0000006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Based on our familiarity, we set up the following study plan.</w:t>
            </w:r>
          </w:p>
          <w:p w:rsidR="00000000" w:rsidDel="00000000" w:rsidP="00000000" w:rsidRDefault="00000000" w:rsidRPr="00000000" w14:paraId="0000006A">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MongoDB Atlas</w:t>
            </w:r>
            <w:r w:rsidDel="00000000" w:rsidR="00000000" w:rsidRPr="00000000">
              <w:rPr>
                <w:rtl w:val="0"/>
              </w:rPr>
            </w:r>
          </w:p>
          <w:p w:rsidR="00000000" w:rsidDel="00000000" w:rsidP="00000000" w:rsidRDefault="00000000" w:rsidRPr="00000000" w14:paraId="0000006B">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Anisah</w:t>
            </w:r>
          </w:p>
          <w:p w:rsidR="00000000" w:rsidDel="00000000" w:rsidP="00000000" w:rsidRDefault="00000000" w:rsidRPr="00000000" w14:paraId="0000006C">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6D">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Have the necessary software installed and be able to host a server </w:t>
            </w:r>
          </w:p>
          <w:p w:rsidR="00000000" w:rsidDel="00000000" w:rsidP="00000000" w:rsidRDefault="00000000" w:rsidRPr="00000000" w14:paraId="0000006E">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Sanna</w:t>
            </w:r>
          </w:p>
          <w:p w:rsidR="00000000" w:rsidDel="00000000" w:rsidP="00000000" w:rsidRDefault="00000000" w:rsidRPr="00000000" w14:paraId="0000006F">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70">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Looking and understanding MongoDB’s capabilities and incorporating that into our project</w:t>
            </w:r>
          </w:p>
          <w:p w:rsidR="00000000" w:rsidDel="00000000" w:rsidP="00000000" w:rsidRDefault="00000000" w:rsidRPr="00000000" w14:paraId="00000071">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Zoe</w:t>
            </w:r>
          </w:p>
          <w:p w:rsidR="00000000" w:rsidDel="00000000" w:rsidP="00000000" w:rsidRDefault="00000000" w:rsidRPr="00000000" w14:paraId="00000072">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73">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Understand MongoDB’s basic logic and how it connect with the front end </w:t>
            </w:r>
          </w:p>
          <w:p w:rsidR="00000000" w:rsidDel="00000000" w:rsidP="00000000" w:rsidRDefault="00000000" w:rsidRPr="00000000" w14:paraId="00000074">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Jun</w:t>
            </w:r>
          </w:p>
          <w:p w:rsidR="00000000" w:rsidDel="00000000" w:rsidP="00000000" w:rsidRDefault="00000000" w:rsidRPr="00000000" w14:paraId="00000075">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76">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Download MongoDB, understand the design of MongoDB and be familiar with basic syntax.</w:t>
            </w:r>
          </w:p>
          <w:p w:rsidR="00000000" w:rsidDel="00000000" w:rsidP="00000000" w:rsidRDefault="00000000" w:rsidRPr="00000000" w14:paraId="00000077">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Bisum</w:t>
            </w:r>
          </w:p>
          <w:p w:rsidR="00000000" w:rsidDel="00000000" w:rsidP="00000000" w:rsidRDefault="00000000" w:rsidRPr="00000000" w14:paraId="00000078">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79">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Gain an understanding of how mongoDB works and how to connect to it by reading the documentation and observing examples of it in use.</w:t>
            </w:r>
          </w:p>
          <w:p w:rsidR="00000000" w:rsidDel="00000000" w:rsidP="00000000" w:rsidRDefault="00000000" w:rsidRPr="00000000" w14:paraId="0000007A">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Vercel</w:t>
            </w:r>
          </w:p>
          <w:p w:rsidR="00000000" w:rsidDel="00000000" w:rsidP="00000000" w:rsidRDefault="00000000" w:rsidRPr="00000000" w14:paraId="0000007C">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Sanna</w:t>
            </w:r>
          </w:p>
          <w:p w:rsidR="00000000" w:rsidDel="00000000" w:rsidP="00000000" w:rsidRDefault="00000000" w:rsidRPr="00000000" w14:paraId="0000007D">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7E">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Spend some time each week exploring vercel docs and getting familiar with its features </w:t>
            </w:r>
          </w:p>
          <w:p w:rsidR="00000000" w:rsidDel="00000000" w:rsidP="00000000" w:rsidRDefault="00000000" w:rsidRPr="00000000" w14:paraId="0000007F">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Zoe</w:t>
            </w:r>
          </w:p>
          <w:p w:rsidR="00000000" w:rsidDel="00000000" w:rsidP="00000000" w:rsidRDefault="00000000" w:rsidRPr="00000000" w14:paraId="00000080">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81">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Explore more function of Vercel, get more familiar with it</w:t>
            </w:r>
          </w:p>
          <w:p w:rsidR="00000000" w:rsidDel="00000000" w:rsidP="00000000" w:rsidRDefault="00000000" w:rsidRPr="00000000" w14:paraId="00000082">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Javascript/Typescript</w:t>
            </w:r>
          </w:p>
          <w:p w:rsidR="00000000" w:rsidDel="00000000" w:rsidP="00000000" w:rsidRDefault="00000000" w:rsidRPr="00000000" w14:paraId="00000084">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Josh</w:t>
            </w:r>
          </w:p>
          <w:p w:rsidR="00000000" w:rsidDel="00000000" w:rsidP="00000000" w:rsidRDefault="00000000" w:rsidRPr="00000000" w14:paraId="00000085">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86">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Enhance coding experience in Javascript/Typescript by practicing and implementing into our app</w:t>
            </w:r>
          </w:p>
          <w:p w:rsidR="00000000" w:rsidDel="00000000" w:rsidP="00000000" w:rsidRDefault="00000000" w:rsidRPr="00000000" w14:paraId="00000087">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Zoe</w:t>
            </w:r>
          </w:p>
          <w:p w:rsidR="00000000" w:rsidDel="00000000" w:rsidP="00000000" w:rsidRDefault="00000000" w:rsidRPr="00000000" w14:paraId="00000088">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89">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Keep practicing coding skills, making code clear and understandable</w:t>
            </w:r>
          </w:p>
          <w:p w:rsidR="00000000" w:rsidDel="00000000" w:rsidP="00000000" w:rsidRDefault="00000000" w:rsidRPr="00000000" w14:paraId="0000008A">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Bisum</w:t>
            </w:r>
          </w:p>
          <w:p w:rsidR="00000000" w:rsidDel="00000000" w:rsidP="00000000" w:rsidRDefault="00000000" w:rsidRPr="00000000" w14:paraId="0000008B">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8C">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Learn the Typescript syntax by following tutorials and practicing using it.</w:t>
            </w:r>
          </w:p>
          <w:p w:rsidR="00000000" w:rsidDel="00000000" w:rsidP="00000000" w:rsidRDefault="00000000" w:rsidRPr="00000000" w14:paraId="0000008D">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Next.js</w:t>
            </w:r>
          </w:p>
          <w:p w:rsidR="00000000" w:rsidDel="00000000" w:rsidP="00000000" w:rsidRDefault="00000000" w:rsidRPr="00000000" w14:paraId="0000008F">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Anisah</w:t>
            </w:r>
          </w:p>
          <w:p w:rsidR="00000000" w:rsidDel="00000000" w:rsidP="00000000" w:rsidRDefault="00000000" w:rsidRPr="00000000" w14:paraId="00000090">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91">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Research how to use it effectively for the backend operations.</w:t>
            </w:r>
          </w:p>
          <w:p w:rsidR="00000000" w:rsidDel="00000000" w:rsidP="00000000" w:rsidRDefault="00000000" w:rsidRPr="00000000" w14:paraId="00000092">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Zoe</w:t>
            </w:r>
          </w:p>
          <w:p w:rsidR="00000000" w:rsidDel="00000000" w:rsidP="00000000" w:rsidRDefault="00000000" w:rsidRPr="00000000" w14:paraId="00000093">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94">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familiar with the logic of Next.js, know how to use Next.js to make complex front-end pages</w:t>
            </w:r>
          </w:p>
          <w:p w:rsidR="00000000" w:rsidDel="00000000" w:rsidP="00000000" w:rsidRDefault="00000000" w:rsidRPr="00000000" w14:paraId="00000095">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Jun</w:t>
            </w:r>
          </w:p>
          <w:p w:rsidR="00000000" w:rsidDel="00000000" w:rsidP="00000000" w:rsidRDefault="00000000" w:rsidRPr="00000000" w14:paraId="00000096">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97">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Understand the basics of server-side rendering, routing, and API integration. Understand how to use basic syntax and how the program works as well.</w:t>
            </w:r>
          </w:p>
          <w:p w:rsidR="00000000" w:rsidDel="00000000" w:rsidP="00000000" w:rsidRDefault="00000000" w:rsidRPr="00000000" w14:paraId="00000098">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Bisum</w:t>
            </w:r>
          </w:p>
          <w:p w:rsidR="00000000" w:rsidDel="00000000" w:rsidP="00000000" w:rsidRDefault="00000000" w:rsidRPr="00000000" w14:paraId="00000099">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9A">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Learn the nuances and quirks of how the framework works by reading the documentation and making practice projects to explore the functionality of it.</w:t>
            </w:r>
          </w:p>
          <w:p w:rsidR="00000000" w:rsidDel="00000000" w:rsidP="00000000" w:rsidRDefault="00000000" w:rsidRPr="00000000" w14:paraId="0000009B">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Prisma</w:t>
            </w:r>
          </w:p>
          <w:p w:rsidR="00000000" w:rsidDel="00000000" w:rsidP="00000000" w:rsidRDefault="00000000" w:rsidRPr="00000000" w14:paraId="0000009D">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Sanna</w:t>
            </w:r>
          </w:p>
          <w:p w:rsidR="00000000" w:rsidDel="00000000" w:rsidP="00000000" w:rsidRDefault="00000000" w:rsidRPr="00000000" w14:paraId="0000009E">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9F">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Spend time getting familiar with prisma by working on database integration and exploring its core features for the project</w:t>
            </w:r>
          </w:p>
          <w:p w:rsidR="00000000" w:rsidDel="00000000" w:rsidP="00000000" w:rsidRDefault="00000000" w:rsidRPr="00000000" w14:paraId="000000A0">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Bisum</w:t>
            </w:r>
          </w:p>
          <w:p w:rsidR="00000000" w:rsidDel="00000000" w:rsidP="00000000" w:rsidRDefault="00000000" w:rsidRPr="00000000" w14:paraId="000000A1">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A2">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Learn how to build more advanced queries by following tutorials and using it in practice. Also learn how to make queries to mongoDB using it.</w:t>
            </w:r>
          </w:p>
          <w:p w:rsidR="00000000" w:rsidDel="00000000" w:rsidP="00000000" w:rsidRDefault="00000000" w:rsidRPr="00000000" w14:paraId="000000A3">
            <w:pPr>
              <w:spacing w:after="240" w:befor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Tailwind CSS</w:t>
            </w:r>
            <w:r w:rsidDel="00000000" w:rsidR="00000000" w:rsidRPr="00000000">
              <w:rPr>
                <w:rtl w:val="0"/>
              </w:rPr>
            </w:r>
          </w:p>
          <w:p w:rsidR="00000000" w:rsidDel="00000000" w:rsidP="00000000" w:rsidRDefault="00000000" w:rsidRPr="00000000" w14:paraId="000000A5">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Josh</w:t>
            </w:r>
          </w:p>
          <w:p w:rsidR="00000000" w:rsidDel="00000000" w:rsidP="00000000" w:rsidRDefault="00000000" w:rsidRPr="00000000" w14:paraId="000000A6">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A7">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 the user experience visually pleasing by implementing css properly to the frontend portion without disrupting the intended functions of the application.</w:t>
            </w:r>
          </w:p>
          <w:p w:rsidR="00000000" w:rsidDel="00000000" w:rsidP="00000000" w:rsidRDefault="00000000" w:rsidRPr="00000000" w14:paraId="000000A8">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Zoe</w:t>
            </w:r>
          </w:p>
          <w:p w:rsidR="00000000" w:rsidDel="00000000" w:rsidP="00000000" w:rsidRDefault="00000000" w:rsidRPr="00000000" w14:paraId="000000A9">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AA">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Practicing responsive design, learn how to build complex components and apply it in our project</w:t>
            </w:r>
          </w:p>
          <w:p w:rsidR="00000000" w:rsidDel="00000000" w:rsidP="00000000" w:rsidRDefault="00000000" w:rsidRPr="00000000" w14:paraId="000000A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spacing w:after="240" w:before="240" w:lineRule="auto"/>
              <w:rPr>
                <w:rFonts w:ascii="Courier New" w:cs="Courier New" w:eastAsia="Courier New" w:hAnsi="Courier New"/>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Github</w:t>
            </w:r>
            <w:r w:rsidDel="00000000" w:rsidR="00000000" w:rsidRPr="00000000">
              <w:rPr>
                <w:rtl w:val="0"/>
              </w:rPr>
            </w:r>
          </w:p>
          <w:p w:rsidR="00000000" w:rsidDel="00000000" w:rsidP="00000000" w:rsidRDefault="00000000" w:rsidRPr="00000000" w14:paraId="000000AD">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Josh</w:t>
            </w:r>
          </w:p>
          <w:p w:rsidR="00000000" w:rsidDel="00000000" w:rsidP="00000000" w:rsidRDefault="00000000" w:rsidRPr="00000000" w14:paraId="000000AE">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AF">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Ensure proper github usage so that we don’t have any conflicts with merging codes into the same github repository. The goal is to have our app properly running and stored on github.</w:t>
            </w:r>
          </w:p>
          <w:p w:rsidR="00000000" w:rsidDel="00000000" w:rsidP="00000000" w:rsidRDefault="00000000" w:rsidRPr="00000000" w14:paraId="000000B0">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Who : Bisum</w:t>
            </w:r>
          </w:p>
          <w:p w:rsidR="00000000" w:rsidDel="00000000" w:rsidP="00000000" w:rsidRDefault="00000000" w:rsidRPr="00000000" w14:paraId="000000B1">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Expected goal by next 4 weeks:</w:t>
            </w:r>
          </w:p>
          <w:p w:rsidR="00000000" w:rsidDel="00000000" w:rsidP="00000000" w:rsidRDefault="00000000" w:rsidRPr="00000000" w14:paraId="000000B2">
            <w:pPr>
              <w:spacing w:after="240" w:befor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Learn how to use it in a bigger project setting and learning good practices and structuring of using it.</w:t>
            </w:r>
          </w:p>
          <w:p w:rsidR="00000000" w:rsidDel="00000000" w:rsidP="00000000" w:rsidRDefault="00000000" w:rsidRPr="00000000" w14:paraId="000000B3">
            <w:pPr>
              <w:spacing w:after="240" w:before="240" w:lineRule="auto"/>
              <w:ind w:left="1440" w:firstLine="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c648-01-fa24-csc648-01-fall24-team04.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