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 Introduction to Reinforcement Learning</w:t>
      </w:r>
    </w:p>
    <w:p>
      <w:pPr>
        <w:pStyle w:val="Heading1"/>
      </w:pPr>
      <w:r>
        <w:t>Understanding Reinforcement Learning</w:t>
      </w:r>
    </w:p>
    <w:p>
      <w:pPr>
        <w:pStyle w:val="Heading2"/>
      </w:pPr>
      <w:r>
        <w:t>Core Concept</w:t>
      </w:r>
    </w:p>
    <w:p>
      <w:r>
        <w:t>Reinforcement learning is a machine learning paradigm where an agent learns to make decisions by performing actions in an environment to maximize a cumulative reward signal.</w:t>
      </w:r>
    </w:p>
    <w:p>
      <w:pPr>
        <w:pStyle w:val="Heading2"/>
      </w:pPr>
      <w:r>
        <w:t>Key Components</w:t>
      </w:r>
    </w:p>
    <w:p>
      <w:r>
        <w:t>The essential elements of reinforcement learning include the agent, the environment, states, actions, and rewards. The agent interacts with the environment by taking actions, which transition the environment to a new state and yield a reward.</w:t>
      </w:r>
    </w:p>
    <w:p>
      <w:pPr>
        <w:pStyle w:val="Heading2"/>
      </w:pPr>
      <w:r>
        <w:t>The Goal</w:t>
      </w:r>
    </w:p>
    <w:p>
      <w:r>
        <w:t>The ultimate goal of the agent is to learn a policy, which is a mapping from states to actions, that maximizes the expected sum of future rewards.</w:t>
      </w:r>
    </w:p>
    <w:p>
      <w:pPr>
        <w:pStyle w:val="Heading1"/>
      </w:pPr>
      <w:r>
        <w:t>How Reinforcement Learning Works</w:t>
      </w:r>
    </w:p>
    <w:p>
      <w:pPr>
        <w:pStyle w:val="Heading2"/>
      </w:pPr>
      <w:r>
        <w:t>Trial and Error Learning</w:t>
      </w:r>
    </w:p>
    <w:p>
      <w:r>
        <w:t>Reinforcement learning agents learn through a process of trial and error. They explore different actions in various states and observe the consequences in terms of rewards and state transitions.</w:t>
      </w:r>
    </w:p>
    <w:p>
      <w:pPr>
        <w:pStyle w:val="Heading2"/>
      </w:pPr>
      <w:r>
        <w:t>Exploration vs. Exploitation</w:t>
      </w:r>
    </w:p>
    <w:p>
      <w:r>
        <w:t>A fundamental challenge is balancing exploration, where the agent tries new actions to discover potentially better strategies, with exploitation, where the agent uses its current knowledge to choose actions it believes will yield the highest reward.</w:t>
      </w:r>
    </w:p>
    <w:p>
      <w:pPr>
        <w:pStyle w:val="Heading2"/>
      </w:pPr>
      <w:r>
        <w:t>Learning Algorithms</w:t>
      </w:r>
    </w:p>
    <w:p>
      <w:r>
        <w:t>Various algorithms exist, such as Q-learning, SARSA, and policy gradient methods. These algorithms define how the agent updates its understanding of the value of states and actions, or directly learns the optimal policy.</w:t>
      </w:r>
    </w:p>
    <w:p>
      <w:pPr>
        <w:pStyle w:val="Heading1"/>
      </w:pPr>
      <w:r>
        <w:t>Applications of Reinforcement Learning</w:t>
      </w:r>
    </w:p>
    <w:p>
      <w:pPr>
        <w:pStyle w:val="Heading2"/>
      </w:pPr>
      <w:r>
        <w:t>Game Playing</w:t>
      </w:r>
    </w:p>
    <w:p>
      <w:r>
        <w:t>Reinforcement learning has achieved remarkable success in playing complex games like Chess, Go, and video games, often surpassing human performance.</w:t>
      </w:r>
    </w:p>
    <w:p>
      <w:pPr>
        <w:pStyle w:val="Heading2"/>
      </w:pPr>
      <w:r>
        <w:t>Robotics</w:t>
      </w:r>
    </w:p>
    <w:p>
      <w:r>
        <w:t>It is used to train robots for tasks such as walking, manipulation, and navigation in dynamic environments.</w:t>
      </w:r>
    </w:p>
    <w:p>
      <w:pPr>
        <w:pStyle w:val="Heading2"/>
      </w:pPr>
      <w:r>
        <w:t>Autonomous Systems</w:t>
      </w:r>
    </w:p>
    <w:p>
      <w:r>
        <w:t>Applications include self-driving cars, optimizing resource allocation in data centers, and personalizing recommendations.</w:t>
      </w:r>
    </w:p>
    <w:p>
      <w:pPr>
        <w:pStyle w:val="Heading2"/>
      </w:pPr>
      <w:r>
        <w:t>Healthcare and Finance</w:t>
      </w:r>
    </w:p>
    <w:p>
      <w:r>
        <w:t>Emerging uses are found in treatment optimization, drug discovery, and algorithmic trading.</w:t>
      </w:r>
    </w:p>
    <w:p>
      <w:pPr>
        <w:pStyle w:val="Heading1"/>
      </w:pPr>
      <w:r>
        <w:t>Challenges and Future Directions</w:t>
      </w:r>
    </w:p>
    <w:p>
      <w:pPr>
        <w:pStyle w:val="Heading2"/>
      </w:pPr>
      <w:r>
        <w:t>Sample Efficiency</w:t>
      </w:r>
    </w:p>
    <w:p>
      <w:r>
        <w:t>A common challenge is the need for a large number of interactions with the environment to learn effectively, making it computationally expensive.</w:t>
      </w:r>
    </w:p>
    <w:p>
      <w:pPr>
        <w:pStyle w:val="Heading2"/>
      </w:pPr>
      <w:r>
        <w:t>Reward Engineering</w:t>
      </w:r>
    </w:p>
    <w:p>
      <w:r>
        <w:t>Designing appropriate reward functions that accurately reflect the desired behavior can be difficult.</w:t>
      </w:r>
    </w:p>
    <w:p>
      <w:pPr>
        <w:pStyle w:val="Heading2"/>
      </w:pPr>
      <w:r>
        <w:t>Generalization</w:t>
      </w:r>
    </w:p>
    <w:p>
      <w:r>
        <w:t>Ensuring that learned policies generalize well to unseen situations remains an active area of research.</w:t>
      </w:r>
    </w:p>
    <w:p>
      <w:pPr>
        <w:pStyle w:val="Heading2"/>
      </w:pPr>
      <w:r>
        <w:t>Explainability</w:t>
      </w:r>
    </w:p>
    <w:p>
      <w:r>
        <w:t>Understanding why a reinforcement learning agent makes certain decisions is crucial for trust and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